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2A433" w14:textId="77777777" w:rsidR="004B7F42" w:rsidRDefault="004B7F42" w:rsidP="00DB1BC0">
      <w:pPr>
        <w:rPr>
          <w:b/>
          <w:bCs/>
          <w:sz w:val="32"/>
          <w:szCs w:val="32"/>
          <w:lang w:val="en-US"/>
        </w:rPr>
      </w:pPr>
    </w:p>
    <w:p w14:paraId="33445BFC" w14:textId="25228691" w:rsidR="00FC2EAB" w:rsidRPr="004B7F42" w:rsidRDefault="00B544F3" w:rsidP="00DB1BC0">
      <w:pPr>
        <w:spacing w:after="0"/>
        <w:jc w:val="center"/>
        <w:rPr>
          <w:b/>
          <w:bCs/>
          <w:sz w:val="32"/>
          <w:szCs w:val="32"/>
          <w:lang w:val="en-US"/>
        </w:rPr>
      </w:pPr>
      <w:r>
        <w:rPr>
          <w:b/>
          <w:bCs/>
          <w:sz w:val="32"/>
          <w:szCs w:val="32"/>
          <w:lang w:val="en-US"/>
        </w:rPr>
        <w:t xml:space="preserve">Strategic Management </w:t>
      </w:r>
      <w:r w:rsidR="00374C33">
        <w:rPr>
          <w:b/>
          <w:bCs/>
          <w:sz w:val="32"/>
          <w:szCs w:val="32"/>
          <w:lang w:val="en-US"/>
        </w:rPr>
        <w:t>of</w:t>
      </w:r>
      <w:r>
        <w:rPr>
          <w:b/>
          <w:bCs/>
          <w:sz w:val="32"/>
          <w:szCs w:val="32"/>
          <w:lang w:val="en-US"/>
        </w:rPr>
        <w:t xml:space="preserve"> Organi</w:t>
      </w:r>
      <w:r w:rsidR="00374C33">
        <w:rPr>
          <w:b/>
          <w:bCs/>
          <w:sz w:val="32"/>
          <w:szCs w:val="32"/>
          <w:lang w:val="en-US"/>
        </w:rPr>
        <w:t>z</w:t>
      </w:r>
      <w:r>
        <w:rPr>
          <w:b/>
          <w:bCs/>
          <w:sz w:val="32"/>
          <w:szCs w:val="32"/>
          <w:lang w:val="en-US"/>
        </w:rPr>
        <w:t>ational Inquiry</w:t>
      </w:r>
      <w:r w:rsidR="00EB6264" w:rsidRPr="004B7F42">
        <w:rPr>
          <w:b/>
          <w:bCs/>
          <w:sz w:val="32"/>
          <w:szCs w:val="32"/>
          <w:lang w:val="en-US"/>
        </w:rPr>
        <w:t>:</w:t>
      </w:r>
    </w:p>
    <w:p w14:paraId="197F11A8" w14:textId="44630932" w:rsidR="00EB6264" w:rsidRPr="006C4519" w:rsidRDefault="00EB6264" w:rsidP="00FC2EAB">
      <w:pPr>
        <w:jc w:val="center"/>
        <w:rPr>
          <w:b/>
          <w:bCs/>
          <w:sz w:val="32"/>
          <w:szCs w:val="32"/>
          <w:lang w:val="fr-CH"/>
        </w:rPr>
      </w:pPr>
      <w:r w:rsidRPr="006C4519">
        <w:rPr>
          <w:b/>
          <w:bCs/>
          <w:sz w:val="32"/>
          <w:szCs w:val="32"/>
          <w:lang w:val="fr-CH"/>
        </w:rPr>
        <w:t xml:space="preserve">A </w:t>
      </w:r>
      <w:r w:rsidR="00E74549" w:rsidRPr="006C4519">
        <w:rPr>
          <w:b/>
          <w:bCs/>
          <w:sz w:val="32"/>
          <w:szCs w:val="32"/>
          <w:lang w:val="fr-CH"/>
        </w:rPr>
        <w:t>R</w:t>
      </w:r>
      <w:r w:rsidRPr="006C4519">
        <w:rPr>
          <w:b/>
          <w:bCs/>
          <w:sz w:val="32"/>
          <w:szCs w:val="32"/>
          <w:lang w:val="fr-CH"/>
        </w:rPr>
        <w:t xml:space="preserve">outine </w:t>
      </w:r>
      <w:r w:rsidR="00E74549" w:rsidRPr="006C4519">
        <w:rPr>
          <w:b/>
          <w:bCs/>
          <w:sz w:val="32"/>
          <w:szCs w:val="32"/>
          <w:lang w:val="fr-CH"/>
        </w:rPr>
        <w:t>D</w:t>
      </w:r>
      <w:r w:rsidRPr="006C4519">
        <w:rPr>
          <w:b/>
          <w:bCs/>
          <w:sz w:val="32"/>
          <w:szCs w:val="32"/>
          <w:lang w:val="fr-CH"/>
        </w:rPr>
        <w:t xml:space="preserve">ynamics </w:t>
      </w:r>
      <w:r w:rsidR="00E74549" w:rsidRPr="006C4519">
        <w:rPr>
          <w:b/>
          <w:bCs/>
          <w:sz w:val="32"/>
          <w:szCs w:val="32"/>
          <w:lang w:val="fr-CH"/>
        </w:rPr>
        <w:t>P</w:t>
      </w:r>
      <w:r w:rsidRPr="006C4519">
        <w:rPr>
          <w:b/>
          <w:bCs/>
          <w:sz w:val="32"/>
          <w:szCs w:val="32"/>
          <w:lang w:val="fr-CH"/>
        </w:rPr>
        <w:t>erspective</w:t>
      </w:r>
    </w:p>
    <w:p w14:paraId="25CAEAF2" w14:textId="56D10841" w:rsidR="00FC2EAB" w:rsidRPr="006C4519" w:rsidRDefault="00FC2EAB" w:rsidP="00DB1BC0">
      <w:pPr>
        <w:spacing w:after="0"/>
        <w:jc w:val="center"/>
        <w:rPr>
          <w:sz w:val="24"/>
          <w:szCs w:val="24"/>
          <w:lang w:val="fr-CH"/>
        </w:rPr>
      </w:pPr>
    </w:p>
    <w:p w14:paraId="2C367CD5" w14:textId="77777777" w:rsidR="00FC2EAB" w:rsidRPr="006C4519" w:rsidRDefault="00FC2EAB" w:rsidP="00DB1BC0">
      <w:pPr>
        <w:spacing w:after="0"/>
        <w:jc w:val="center"/>
        <w:rPr>
          <w:sz w:val="24"/>
          <w:szCs w:val="24"/>
          <w:lang w:val="fr-CH"/>
        </w:rPr>
      </w:pPr>
    </w:p>
    <w:p w14:paraId="172B25CF" w14:textId="272E7102" w:rsidR="006C0AF6" w:rsidRDefault="006C0AF6" w:rsidP="00DB1BC0">
      <w:pPr>
        <w:spacing w:after="0"/>
        <w:jc w:val="center"/>
        <w:rPr>
          <w:sz w:val="24"/>
          <w:szCs w:val="24"/>
          <w:lang w:val="fr-CH"/>
        </w:rPr>
      </w:pPr>
      <w:r w:rsidRPr="00A01713">
        <w:rPr>
          <w:sz w:val="24"/>
          <w:szCs w:val="24"/>
          <w:lang w:val="fr-CH"/>
        </w:rPr>
        <w:t>Joana Racine &amp; Simon Grand</w:t>
      </w:r>
    </w:p>
    <w:p w14:paraId="756C19D9" w14:textId="0FF2CBE2" w:rsidR="004B7F42" w:rsidRPr="00A01713" w:rsidRDefault="003E3DF6" w:rsidP="00DB1BC0">
      <w:pPr>
        <w:spacing w:after="0"/>
        <w:jc w:val="center"/>
        <w:rPr>
          <w:sz w:val="24"/>
          <w:szCs w:val="24"/>
          <w:lang w:val="en-US"/>
        </w:rPr>
      </w:pPr>
      <w:r w:rsidRPr="00A01713">
        <w:rPr>
          <w:sz w:val="24"/>
          <w:szCs w:val="24"/>
          <w:lang w:val="en-US"/>
        </w:rPr>
        <w:t xml:space="preserve">RISE Management Innovation </w:t>
      </w:r>
      <w:r w:rsidR="006C0AF6" w:rsidRPr="00A01713">
        <w:rPr>
          <w:sz w:val="24"/>
          <w:szCs w:val="24"/>
          <w:lang w:val="en-US"/>
        </w:rPr>
        <w:t>Lab</w:t>
      </w:r>
    </w:p>
    <w:p w14:paraId="26D99321" w14:textId="528D6ECF" w:rsidR="003C2768" w:rsidRPr="0025003F" w:rsidRDefault="006C0AF6" w:rsidP="00DB1BC0">
      <w:pPr>
        <w:spacing w:after="0"/>
        <w:jc w:val="center"/>
        <w:rPr>
          <w:sz w:val="24"/>
          <w:szCs w:val="24"/>
          <w:lang w:val="en-US"/>
        </w:rPr>
      </w:pPr>
      <w:r w:rsidRPr="0025003F">
        <w:rPr>
          <w:sz w:val="24"/>
          <w:szCs w:val="24"/>
          <w:lang w:val="en-US"/>
        </w:rPr>
        <w:t>University of St. Gallen</w:t>
      </w:r>
    </w:p>
    <w:p w14:paraId="637EFEE1" w14:textId="738711FA" w:rsidR="004B7F42" w:rsidRPr="0025003F" w:rsidRDefault="004B7F42" w:rsidP="00DB1BC0">
      <w:pPr>
        <w:spacing w:after="0"/>
        <w:jc w:val="center"/>
        <w:rPr>
          <w:sz w:val="24"/>
          <w:szCs w:val="24"/>
          <w:lang w:val="en-US"/>
        </w:rPr>
      </w:pPr>
      <w:proofErr w:type="spellStart"/>
      <w:r w:rsidRPr="0025003F">
        <w:rPr>
          <w:sz w:val="24"/>
          <w:szCs w:val="24"/>
          <w:lang w:val="en-US"/>
        </w:rPr>
        <w:t>Girtannerstrasse</w:t>
      </w:r>
      <w:proofErr w:type="spellEnd"/>
      <w:r w:rsidRPr="0025003F">
        <w:rPr>
          <w:sz w:val="24"/>
          <w:szCs w:val="24"/>
          <w:lang w:val="en-US"/>
        </w:rPr>
        <w:t xml:space="preserve"> 8</w:t>
      </w:r>
    </w:p>
    <w:p w14:paraId="1FC9A812" w14:textId="3EB8512C" w:rsidR="004B7F42" w:rsidRPr="00D158A0" w:rsidRDefault="004B7F42" w:rsidP="00DB1BC0">
      <w:pPr>
        <w:spacing w:after="0"/>
        <w:jc w:val="center"/>
        <w:rPr>
          <w:sz w:val="24"/>
          <w:szCs w:val="24"/>
          <w:lang w:val="en-US"/>
        </w:rPr>
      </w:pPr>
      <w:r w:rsidRPr="00D158A0">
        <w:rPr>
          <w:sz w:val="24"/>
          <w:szCs w:val="24"/>
          <w:lang w:val="en-US"/>
        </w:rPr>
        <w:t>CH-9010 St. Gallen</w:t>
      </w:r>
    </w:p>
    <w:p w14:paraId="161601C5" w14:textId="112B010B" w:rsidR="00FC2EAB" w:rsidRPr="00A01713" w:rsidRDefault="00FC2EAB" w:rsidP="00DB1BC0">
      <w:pPr>
        <w:spacing w:after="0"/>
        <w:jc w:val="center"/>
        <w:rPr>
          <w:sz w:val="24"/>
          <w:szCs w:val="24"/>
          <w:lang w:val="en-US"/>
        </w:rPr>
      </w:pPr>
      <w:r w:rsidRPr="00A01713">
        <w:rPr>
          <w:sz w:val="24"/>
          <w:szCs w:val="24"/>
          <w:lang w:val="en-US"/>
        </w:rPr>
        <w:t>corresponding author: joana.racine@unisg.ch</w:t>
      </w:r>
    </w:p>
    <w:p w14:paraId="16AD69D4" w14:textId="77777777" w:rsidR="00FC2EAB" w:rsidRPr="004F2960" w:rsidRDefault="00FC2EAB" w:rsidP="00A01713">
      <w:pPr>
        <w:spacing w:after="0"/>
        <w:jc w:val="center"/>
        <w:rPr>
          <w:sz w:val="24"/>
          <w:szCs w:val="24"/>
          <w:lang w:val="en-US"/>
        </w:rPr>
      </w:pPr>
    </w:p>
    <w:p w14:paraId="400EE3C5" w14:textId="1644CDCB" w:rsidR="004B7F42" w:rsidRPr="00D158A0" w:rsidRDefault="004B7F42" w:rsidP="00A01713">
      <w:pPr>
        <w:spacing w:after="0"/>
        <w:jc w:val="center"/>
        <w:rPr>
          <w:sz w:val="24"/>
          <w:szCs w:val="24"/>
          <w:lang w:val="en-US"/>
        </w:rPr>
      </w:pPr>
    </w:p>
    <w:p w14:paraId="68979453" w14:textId="63809937" w:rsidR="004B7F42" w:rsidRPr="00D158A0" w:rsidRDefault="003E4B90" w:rsidP="00A01713">
      <w:pPr>
        <w:spacing w:after="0"/>
        <w:jc w:val="center"/>
        <w:rPr>
          <w:sz w:val="24"/>
          <w:szCs w:val="24"/>
          <w:lang w:val="en-US"/>
        </w:rPr>
      </w:pPr>
      <w:r w:rsidRPr="00D158A0">
        <w:rPr>
          <w:sz w:val="24"/>
          <w:szCs w:val="24"/>
          <w:lang w:val="en-US"/>
        </w:rPr>
        <w:t>Submitted to:</w:t>
      </w:r>
    </w:p>
    <w:p w14:paraId="556B7695" w14:textId="39D4314F" w:rsidR="00674299" w:rsidRDefault="00674299" w:rsidP="00A01713">
      <w:pPr>
        <w:spacing w:after="0"/>
        <w:jc w:val="center"/>
        <w:rPr>
          <w:b/>
          <w:bCs/>
          <w:sz w:val="24"/>
          <w:szCs w:val="24"/>
          <w:lang w:val="en-US"/>
        </w:rPr>
      </w:pPr>
      <w:r w:rsidRPr="00D158A0">
        <w:rPr>
          <w:b/>
          <w:bCs/>
          <w:sz w:val="24"/>
          <w:szCs w:val="24"/>
          <w:lang w:val="en-US"/>
        </w:rPr>
        <w:t>13th International Process Symposium</w:t>
      </w:r>
      <w:r w:rsidR="00FC2EAB">
        <w:rPr>
          <w:b/>
          <w:bCs/>
          <w:sz w:val="24"/>
          <w:szCs w:val="24"/>
          <w:lang w:val="en-US"/>
        </w:rPr>
        <w:t xml:space="preserve"> -</w:t>
      </w:r>
      <w:r w:rsidRPr="00D158A0">
        <w:rPr>
          <w:b/>
          <w:bCs/>
          <w:sz w:val="24"/>
          <w:szCs w:val="24"/>
          <w:lang w:val="en-US"/>
        </w:rPr>
        <w:t>General Track</w:t>
      </w:r>
    </w:p>
    <w:p w14:paraId="4088B175" w14:textId="321A4CD8" w:rsidR="00FC2EAB" w:rsidRPr="00785EAD" w:rsidRDefault="00785EAD" w:rsidP="00785EAD">
      <w:pPr>
        <w:spacing w:after="0"/>
        <w:jc w:val="center"/>
        <w:rPr>
          <w:sz w:val="24"/>
          <w:szCs w:val="24"/>
          <w:lang w:val="fr-CH"/>
        </w:rPr>
      </w:pPr>
      <w:r>
        <w:rPr>
          <w:sz w:val="24"/>
          <w:szCs w:val="24"/>
          <w:lang w:val="fr-CH"/>
        </w:rPr>
        <w:t>Paper Code – PROS-124</w:t>
      </w:r>
    </w:p>
    <w:p w14:paraId="57A8024D" w14:textId="77777777" w:rsidR="006C0AF6" w:rsidRPr="00533BBB" w:rsidRDefault="006C0AF6" w:rsidP="006B7A43">
      <w:pPr>
        <w:jc w:val="center"/>
        <w:rPr>
          <w:b/>
          <w:bCs/>
          <w:sz w:val="32"/>
          <w:szCs w:val="32"/>
          <w:lang w:val="en-US"/>
        </w:rPr>
      </w:pPr>
    </w:p>
    <w:p w14:paraId="785FA9B3" w14:textId="77777777" w:rsidR="00770BC3" w:rsidRPr="00770BC3" w:rsidRDefault="00770BC3" w:rsidP="00075C41">
      <w:pPr>
        <w:spacing w:line="360" w:lineRule="auto"/>
        <w:jc w:val="both"/>
        <w:rPr>
          <w:b/>
          <w:bCs/>
          <w:sz w:val="28"/>
          <w:szCs w:val="28"/>
          <w:lang w:val="en-US"/>
        </w:rPr>
      </w:pPr>
      <w:r w:rsidRPr="00770BC3">
        <w:rPr>
          <w:b/>
          <w:bCs/>
          <w:sz w:val="28"/>
          <w:szCs w:val="28"/>
          <w:lang w:val="en-US"/>
        </w:rPr>
        <w:t>Abstract</w:t>
      </w:r>
    </w:p>
    <w:p w14:paraId="12996D5C" w14:textId="4E8A875A" w:rsidR="000747AD" w:rsidRDefault="00EE3792" w:rsidP="00075C41">
      <w:pPr>
        <w:spacing w:line="360" w:lineRule="auto"/>
        <w:jc w:val="both"/>
        <w:rPr>
          <w:i/>
          <w:iCs/>
          <w:sz w:val="24"/>
          <w:szCs w:val="24"/>
          <w:lang w:val="en-US"/>
        </w:rPr>
      </w:pPr>
      <w:r>
        <w:rPr>
          <w:i/>
          <w:iCs/>
          <w:sz w:val="24"/>
          <w:szCs w:val="24"/>
          <w:lang w:val="en-US"/>
        </w:rPr>
        <w:t>New forms of organizing to enable the flexible self-organizing of value creating processes and activities and a strategic development</w:t>
      </w:r>
      <w:r w:rsidR="00FF1995" w:rsidRPr="003E3DF6">
        <w:rPr>
          <w:i/>
          <w:iCs/>
          <w:sz w:val="24"/>
          <w:szCs w:val="24"/>
          <w:lang w:val="en-US"/>
        </w:rPr>
        <w:t xml:space="preserve"> </w:t>
      </w:r>
      <w:r>
        <w:rPr>
          <w:i/>
          <w:iCs/>
          <w:sz w:val="24"/>
          <w:szCs w:val="24"/>
          <w:lang w:val="en-US"/>
        </w:rPr>
        <w:t>in the context of uncertainty and complexity require organizational experimentation, and at the same time challenge existing</w:t>
      </w:r>
      <w:r w:rsidR="00FF1995" w:rsidRPr="003E3DF6">
        <w:rPr>
          <w:i/>
          <w:iCs/>
          <w:sz w:val="24"/>
          <w:szCs w:val="24"/>
          <w:lang w:val="en-US"/>
        </w:rPr>
        <w:t xml:space="preserve"> practice</w:t>
      </w:r>
      <w:r>
        <w:rPr>
          <w:i/>
          <w:iCs/>
          <w:sz w:val="24"/>
          <w:szCs w:val="24"/>
          <w:lang w:val="en-US"/>
        </w:rPr>
        <w:t>s</w:t>
      </w:r>
      <w:r w:rsidR="00FF1995" w:rsidRPr="003E3DF6">
        <w:rPr>
          <w:i/>
          <w:iCs/>
          <w:sz w:val="24"/>
          <w:szCs w:val="24"/>
          <w:lang w:val="en-US"/>
        </w:rPr>
        <w:t xml:space="preserve"> of strategic management.</w:t>
      </w:r>
      <w:r w:rsidR="00682356" w:rsidRPr="00F3033E">
        <w:rPr>
          <w:i/>
          <w:iCs/>
          <w:sz w:val="24"/>
          <w:szCs w:val="24"/>
          <w:lang w:val="en-US"/>
        </w:rPr>
        <w:t xml:space="preserve"> </w:t>
      </w:r>
      <w:r>
        <w:rPr>
          <w:i/>
          <w:iCs/>
          <w:sz w:val="24"/>
          <w:szCs w:val="24"/>
          <w:lang w:val="en-US"/>
        </w:rPr>
        <w:t xml:space="preserve">In this paper, </w:t>
      </w:r>
      <w:r w:rsidR="00FF1995" w:rsidRPr="00F3033E">
        <w:rPr>
          <w:i/>
          <w:iCs/>
          <w:sz w:val="24"/>
          <w:szCs w:val="24"/>
          <w:lang w:val="en-US"/>
        </w:rPr>
        <w:t xml:space="preserve">we </w:t>
      </w:r>
      <w:r>
        <w:rPr>
          <w:i/>
          <w:iCs/>
          <w:sz w:val="24"/>
          <w:szCs w:val="24"/>
          <w:lang w:val="en-US"/>
        </w:rPr>
        <w:t>specifically study</w:t>
      </w:r>
      <w:r w:rsidRPr="00F3033E">
        <w:rPr>
          <w:i/>
          <w:iCs/>
          <w:sz w:val="24"/>
          <w:szCs w:val="24"/>
          <w:lang w:val="en-US"/>
        </w:rPr>
        <w:t xml:space="preserve"> </w:t>
      </w:r>
      <w:r>
        <w:rPr>
          <w:i/>
          <w:iCs/>
          <w:sz w:val="24"/>
          <w:szCs w:val="24"/>
          <w:lang w:val="en-US"/>
        </w:rPr>
        <w:t>new forms of organizing</w:t>
      </w:r>
      <w:r w:rsidR="00F353AA" w:rsidRPr="00F3033E">
        <w:rPr>
          <w:i/>
          <w:iCs/>
          <w:sz w:val="24"/>
          <w:szCs w:val="24"/>
          <w:lang w:val="en-US"/>
        </w:rPr>
        <w:t xml:space="preserve"> </w:t>
      </w:r>
      <w:r w:rsidR="00FF1995" w:rsidRPr="00F3033E">
        <w:rPr>
          <w:i/>
          <w:iCs/>
          <w:sz w:val="24"/>
          <w:szCs w:val="24"/>
          <w:lang w:val="en-US"/>
        </w:rPr>
        <w:t xml:space="preserve">as emerging from </w:t>
      </w:r>
      <w:r w:rsidR="001751C8">
        <w:rPr>
          <w:i/>
          <w:iCs/>
          <w:sz w:val="24"/>
          <w:szCs w:val="24"/>
          <w:lang w:val="en-US"/>
        </w:rPr>
        <w:t>experimentation, and</w:t>
      </w:r>
      <w:r w:rsidR="00320820">
        <w:rPr>
          <w:i/>
          <w:iCs/>
          <w:sz w:val="24"/>
          <w:szCs w:val="24"/>
          <w:lang w:val="en-US"/>
        </w:rPr>
        <w:t xml:space="preserve"> </w:t>
      </w:r>
      <w:r>
        <w:rPr>
          <w:i/>
          <w:iCs/>
          <w:sz w:val="24"/>
          <w:szCs w:val="24"/>
          <w:lang w:val="en-US"/>
        </w:rPr>
        <w:t xml:space="preserve">conceptualize </w:t>
      </w:r>
      <w:r w:rsidR="00320820">
        <w:rPr>
          <w:i/>
          <w:iCs/>
          <w:sz w:val="24"/>
          <w:szCs w:val="24"/>
          <w:lang w:val="en-US"/>
        </w:rPr>
        <w:t xml:space="preserve">this process as </w:t>
      </w:r>
      <w:r w:rsidR="00FF1995" w:rsidRPr="003E3DF6">
        <w:rPr>
          <w:i/>
          <w:iCs/>
          <w:sz w:val="24"/>
          <w:szCs w:val="24"/>
          <w:lang w:val="en-US"/>
        </w:rPr>
        <w:t>organizational inquiry</w:t>
      </w:r>
      <w:r>
        <w:rPr>
          <w:i/>
          <w:iCs/>
          <w:sz w:val="24"/>
          <w:szCs w:val="24"/>
          <w:lang w:val="en-US"/>
        </w:rPr>
        <w:t xml:space="preserve"> in a pragmatist perspective.</w:t>
      </w:r>
      <w:r w:rsidR="00FF1995" w:rsidRPr="003E3DF6">
        <w:rPr>
          <w:i/>
          <w:iCs/>
          <w:sz w:val="24"/>
          <w:szCs w:val="24"/>
          <w:lang w:val="en-US"/>
        </w:rPr>
        <w:t xml:space="preserve"> </w:t>
      </w:r>
      <w:r w:rsidR="00320820">
        <w:rPr>
          <w:i/>
          <w:iCs/>
          <w:sz w:val="24"/>
          <w:szCs w:val="24"/>
          <w:lang w:val="en-US"/>
        </w:rPr>
        <w:t xml:space="preserve">Furthermore, we study </w:t>
      </w:r>
      <w:r>
        <w:rPr>
          <w:i/>
          <w:iCs/>
          <w:sz w:val="24"/>
          <w:szCs w:val="24"/>
          <w:lang w:val="en-US"/>
        </w:rPr>
        <w:t xml:space="preserve">the consequences for </w:t>
      </w:r>
      <w:r w:rsidR="00823AAB" w:rsidRPr="003E3DF6">
        <w:rPr>
          <w:i/>
          <w:iCs/>
          <w:sz w:val="24"/>
          <w:szCs w:val="24"/>
          <w:lang w:val="en-US"/>
        </w:rPr>
        <w:t>strategic management</w:t>
      </w:r>
      <w:r>
        <w:rPr>
          <w:i/>
          <w:iCs/>
          <w:sz w:val="24"/>
          <w:szCs w:val="24"/>
          <w:lang w:val="en-US"/>
        </w:rPr>
        <w:t xml:space="preserve"> in this context.</w:t>
      </w:r>
      <w:r w:rsidR="00823AAB" w:rsidRPr="003E3DF6">
        <w:rPr>
          <w:i/>
          <w:iCs/>
          <w:sz w:val="24"/>
          <w:szCs w:val="24"/>
          <w:lang w:val="en-US"/>
        </w:rPr>
        <w:t xml:space="preserve"> </w:t>
      </w:r>
      <w:r>
        <w:rPr>
          <w:i/>
          <w:iCs/>
          <w:sz w:val="24"/>
          <w:szCs w:val="24"/>
          <w:lang w:val="en-US"/>
        </w:rPr>
        <w:t xml:space="preserve">Thereby, we benefit from recent developments in the </w:t>
      </w:r>
      <w:r w:rsidRPr="00F3033E">
        <w:rPr>
          <w:i/>
          <w:iCs/>
          <w:sz w:val="24"/>
          <w:szCs w:val="24"/>
          <w:lang w:val="en-US"/>
        </w:rPr>
        <w:t xml:space="preserve">Routine Dynamics </w:t>
      </w:r>
      <w:r>
        <w:rPr>
          <w:i/>
          <w:iCs/>
          <w:sz w:val="24"/>
          <w:szCs w:val="24"/>
          <w:lang w:val="en-US"/>
        </w:rPr>
        <w:t xml:space="preserve">research program to understand how such experimentation is organized, as well as how related management practices are created and established. </w:t>
      </w:r>
    </w:p>
    <w:p w14:paraId="7A300F95" w14:textId="3FF325C6" w:rsidR="00E41058" w:rsidRPr="00533BBB" w:rsidRDefault="000747AD" w:rsidP="00FC2EAB">
      <w:pPr>
        <w:spacing w:line="360" w:lineRule="auto"/>
        <w:jc w:val="both"/>
        <w:rPr>
          <w:sz w:val="24"/>
          <w:szCs w:val="24"/>
          <w:lang w:val="en-US"/>
        </w:rPr>
      </w:pPr>
      <w:r>
        <w:rPr>
          <w:i/>
          <w:iCs/>
          <w:sz w:val="24"/>
          <w:szCs w:val="24"/>
          <w:lang w:val="en-US"/>
        </w:rPr>
        <w:t xml:space="preserve">Based on this theoretical </w:t>
      </w:r>
      <w:r w:rsidRPr="000747AD">
        <w:rPr>
          <w:i/>
          <w:iCs/>
          <w:sz w:val="24"/>
          <w:szCs w:val="24"/>
          <w:lang w:val="en-US"/>
        </w:rPr>
        <w:t xml:space="preserve">conceptualization, we ask the following research question: </w:t>
      </w:r>
      <w:r w:rsidRPr="00A01713">
        <w:rPr>
          <w:i/>
          <w:iCs/>
          <w:sz w:val="24"/>
          <w:szCs w:val="24"/>
          <w:lang w:val="en-US"/>
        </w:rPr>
        <w:t xml:space="preserve">How do strategic management routines enable and enact organizational inquiry? </w:t>
      </w:r>
      <w:r w:rsidR="00EE3792" w:rsidRPr="000747AD">
        <w:rPr>
          <w:i/>
          <w:iCs/>
          <w:sz w:val="24"/>
          <w:szCs w:val="24"/>
          <w:lang w:val="en-US"/>
        </w:rPr>
        <w:t>Empirically, o</w:t>
      </w:r>
      <w:r w:rsidR="003E3DF6" w:rsidRPr="000747AD">
        <w:rPr>
          <w:i/>
          <w:iCs/>
          <w:sz w:val="24"/>
          <w:szCs w:val="24"/>
          <w:lang w:val="en-US"/>
        </w:rPr>
        <w:t xml:space="preserve">ur </w:t>
      </w:r>
      <w:r w:rsidR="00320820" w:rsidRPr="000747AD">
        <w:rPr>
          <w:i/>
          <w:iCs/>
          <w:sz w:val="24"/>
          <w:szCs w:val="24"/>
          <w:lang w:val="en-US"/>
        </w:rPr>
        <w:t xml:space="preserve">paper </w:t>
      </w:r>
      <w:r w:rsidR="00EE3792" w:rsidRPr="000747AD">
        <w:rPr>
          <w:i/>
          <w:iCs/>
          <w:sz w:val="24"/>
          <w:szCs w:val="24"/>
          <w:lang w:val="en-US"/>
        </w:rPr>
        <w:t>benefits from</w:t>
      </w:r>
      <w:r w:rsidR="003E3DF6" w:rsidRPr="000747AD">
        <w:rPr>
          <w:i/>
          <w:iCs/>
          <w:sz w:val="24"/>
          <w:szCs w:val="24"/>
          <w:lang w:val="en-US"/>
        </w:rPr>
        <w:t xml:space="preserve"> an ethnographic process</w:t>
      </w:r>
      <w:r w:rsidR="00320820" w:rsidRPr="000747AD">
        <w:rPr>
          <w:i/>
          <w:iCs/>
          <w:sz w:val="24"/>
          <w:szCs w:val="24"/>
          <w:lang w:val="en-US"/>
        </w:rPr>
        <w:t xml:space="preserve"> study</w:t>
      </w:r>
      <w:r w:rsidR="00770BC3" w:rsidRPr="000747AD">
        <w:rPr>
          <w:i/>
          <w:iCs/>
          <w:sz w:val="24"/>
          <w:szCs w:val="24"/>
          <w:lang w:val="en-US"/>
        </w:rPr>
        <w:t xml:space="preserve"> of an organization</w:t>
      </w:r>
      <w:r w:rsidR="003E3DF6" w:rsidRPr="000747AD">
        <w:rPr>
          <w:i/>
          <w:iCs/>
          <w:sz w:val="24"/>
          <w:szCs w:val="24"/>
          <w:lang w:val="en-US"/>
        </w:rPr>
        <w:t xml:space="preserve"> </w:t>
      </w:r>
      <w:r w:rsidR="00770BC3" w:rsidRPr="000747AD">
        <w:rPr>
          <w:i/>
          <w:iCs/>
          <w:sz w:val="24"/>
          <w:szCs w:val="24"/>
          <w:lang w:val="en-US"/>
        </w:rPr>
        <w:t xml:space="preserve">that </w:t>
      </w:r>
      <w:r w:rsidR="0097219A" w:rsidRPr="000747AD">
        <w:rPr>
          <w:i/>
          <w:iCs/>
          <w:sz w:val="24"/>
          <w:szCs w:val="24"/>
          <w:lang w:val="en-US"/>
        </w:rPr>
        <w:t>was initially conceived of as a social experiment</w:t>
      </w:r>
      <w:r w:rsidR="00EE3792" w:rsidRPr="000747AD">
        <w:rPr>
          <w:i/>
          <w:iCs/>
          <w:sz w:val="24"/>
          <w:szCs w:val="24"/>
          <w:lang w:val="en-US"/>
        </w:rPr>
        <w:t>,</w:t>
      </w:r>
      <w:r w:rsidR="0097219A" w:rsidRPr="000747AD">
        <w:rPr>
          <w:i/>
          <w:iCs/>
          <w:sz w:val="24"/>
          <w:szCs w:val="24"/>
          <w:lang w:val="en-US"/>
        </w:rPr>
        <w:t xml:space="preserve"> </w:t>
      </w:r>
      <w:r w:rsidR="00320820" w:rsidRPr="000747AD">
        <w:rPr>
          <w:i/>
          <w:iCs/>
          <w:sz w:val="24"/>
          <w:szCs w:val="24"/>
          <w:lang w:val="en-US"/>
        </w:rPr>
        <w:t xml:space="preserve">in the form </w:t>
      </w:r>
      <w:r w:rsidR="00A01713">
        <w:rPr>
          <w:i/>
          <w:iCs/>
          <w:sz w:val="24"/>
          <w:szCs w:val="24"/>
          <w:lang w:val="en-US"/>
        </w:rPr>
        <w:t xml:space="preserve">of </w:t>
      </w:r>
      <w:r w:rsidR="00EE3792" w:rsidRPr="000747AD">
        <w:rPr>
          <w:i/>
          <w:iCs/>
          <w:sz w:val="24"/>
          <w:szCs w:val="24"/>
          <w:lang w:val="en-US"/>
        </w:rPr>
        <w:t>an ecosystem</w:t>
      </w:r>
      <w:r w:rsidR="00EE3792">
        <w:rPr>
          <w:i/>
          <w:iCs/>
          <w:sz w:val="24"/>
          <w:szCs w:val="24"/>
          <w:lang w:val="en-US"/>
        </w:rPr>
        <w:t xml:space="preserve"> of self-organizing</w:t>
      </w:r>
      <w:r w:rsidR="00F73C77">
        <w:rPr>
          <w:i/>
          <w:iCs/>
          <w:sz w:val="24"/>
          <w:szCs w:val="24"/>
          <w:lang w:val="en-US"/>
        </w:rPr>
        <w:t xml:space="preserve"> </w:t>
      </w:r>
      <w:r w:rsidR="00EE3792">
        <w:rPr>
          <w:i/>
          <w:iCs/>
          <w:sz w:val="24"/>
          <w:szCs w:val="24"/>
          <w:lang w:val="en-US"/>
        </w:rPr>
        <w:t>“</w:t>
      </w:r>
      <w:r w:rsidR="00F73C77">
        <w:rPr>
          <w:i/>
          <w:iCs/>
          <w:sz w:val="24"/>
          <w:szCs w:val="24"/>
          <w:lang w:val="en-US"/>
        </w:rPr>
        <w:t>cells</w:t>
      </w:r>
      <w:r w:rsidR="00EE3792">
        <w:rPr>
          <w:i/>
          <w:iCs/>
          <w:sz w:val="24"/>
          <w:szCs w:val="24"/>
          <w:lang w:val="en-US"/>
        </w:rPr>
        <w:t>”. In parallel, it</w:t>
      </w:r>
      <w:r w:rsidR="00EE3792" w:rsidRPr="003E3DF6">
        <w:rPr>
          <w:i/>
          <w:iCs/>
          <w:sz w:val="24"/>
          <w:szCs w:val="24"/>
          <w:lang w:val="en-US"/>
        </w:rPr>
        <w:t xml:space="preserve"> </w:t>
      </w:r>
      <w:r w:rsidR="00EE3792">
        <w:rPr>
          <w:i/>
          <w:iCs/>
          <w:sz w:val="24"/>
          <w:szCs w:val="24"/>
          <w:lang w:val="en-US"/>
        </w:rPr>
        <w:t>deliberately questioned established ideas of strategic management, by developing organization-specific</w:t>
      </w:r>
      <w:r w:rsidR="00EE3792" w:rsidRPr="003E3DF6">
        <w:rPr>
          <w:i/>
          <w:iCs/>
          <w:sz w:val="24"/>
          <w:szCs w:val="24"/>
          <w:lang w:val="en-US"/>
        </w:rPr>
        <w:t xml:space="preserve"> management routines enabl</w:t>
      </w:r>
      <w:r w:rsidR="00EE3792">
        <w:rPr>
          <w:i/>
          <w:iCs/>
          <w:sz w:val="24"/>
          <w:szCs w:val="24"/>
          <w:lang w:val="en-US"/>
        </w:rPr>
        <w:t>ing</w:t>
      </w:r>
      <w:r w:rsidR="00EE3792" w:rsidRPr="003E3DF6">
        <w:rPr>
          <w:i/>
          <w:iCs/>
          <w:sz w:val="24"/>
          <w:szCs w:val="24"/>
          <w:lang w:val="en-US"/>
        </w:rPr>
        <w:t xml:space="preserve"> organizational inquiry</w:t>
      </w:r>
      <w:r w:rsidR="00EE3792">
        <w:rPr>
          <w:i/>
          <w:iCs/>
          <w:sz w:val="24"/>
          <w:szCs w:val="24"/>
          <w:lang w:val="en-US"/>
        </w:rPr>
        <w:t>.</w:t>
      </w:r>
    </w:p>
    <w:p w14:paraId="4377B271" w14:textId="4739E19A" w:rsidR="00BB78B2" w:rsidRPr="00375593" w:rsidRDefault="00BB78B2" w:rsidP="00BB78B2">
      <w:pPr>
        <w:pStyle w:val="Listenabsatz"/>
        <w:numPr>
          <w:ilvl w:val="0"/>
          <w:numId w:val="1"/>
        </w:numPr>
        <w:spacing w:line="360" w:lineRule="auto"/>
        <w:jc w:val="both"/>
        <w:rPr>
          <w:b/>
          <w:bCs/>
          <w:sz w:val="28"/>
          <w:szCs w:val="28"/>
          <w:lang w:val="en-US"/>
        </w:rPr>
      </w:pPr>
      <w:r w:rsidRPr="00375593">
        <w:rPr>
          <w:b/>
          <w:bCs/>
          <w:sz w:val="28"/>
          <w:szCs w:val="28"/>
          <w:lang w:val="en-US"/>
        </w:rPr>
        <w:lastRenderedPageBreak/>
        <w:t>Introduction</w:t>
      </w:r>
    </w:p>
    <w:p w14:paraId="44C17466" w14:textId="0ACB6F27" w:rsidR="003E3DF6" w:rsidRDefault="000747AD" w:rsidP="000A49BC">
      <w:pPr>
        <w:spacing w:line="360" w:lineRule="auto"/>
        <w:jc w:val="both"/>
        <w:rPr>
          <w:sz w:val="24"/>
          <w:szCs w:val="24"/>
          <w:lang w:val="en-US"/>
        </w:rPr>
      </w:pPr>
      <w:r>
        <w:rPr>
          <w:sz w:val="24"/>
          <w:szCs w:val="24"/>
          <w:lang w:val="en-US"/>
        </w:rPr>
        <w:t>D</w:t>
      </w:r>
      <w:r w:rsidR="002E3EBF">
        <w:rPr>
          <w:sz w:val="24"/>
          <w:szCs w:val="24"/>
          <w:lang w:val="en-US"/>
        </w:rPr>
        <w:t xml:space="preserve">igitalization, </w:t>
      </w:r>
      <w:r>
        <w:rPr>
          <w:sz w:val="24"/>
          <w:szCs w:val="24"/>
          <w:lang w:val="en-US"/>
        </w:rPr>
        <w:t xml:space="preserve">related </w:t>
      </w:r>
      <w:r w:rsidR="002E3EBF">
        <w:rPr>
          <w:sz w:val="24"/>
          <w:szCs w:val="24"/>
          <w:lang w:val="en-US"/>
        </w:rPr>
        <w:t xml:space="preserve">acceleration, and </w:t>
      </w:r>
      <w:r>
        <w:rPr>
          <w:sz w:val="24"/>
          <w:szCs w:val="24"/>
          <w:lang w:val="en-US"/>
        </w:rPr>
        <w:t>the implied uncertainty</w:t>
      </w:r>
      <w:r w:rsidR="00E2266D">
        <w:rPr>
          <w:sz w:val="24"/>
          <w:szCs w:val="24"/>
          <w:lang w:val="en-US"/>
        </w:rPr>
        <w:t xml:space="preserve"> </w:t>
      </w:r>
      <w:r>
        <w:rPr>
          <w:sz w:val="24"/>
          <w:szCs w:val="24"/>
          <w:lang w:val="en-US"/>
        </w:rPr>
        <w:t xml:space="preserve">challenge organizational value creation </w:t>
      </w:r>
      <w:r w:rsidR="009E5841">
        <w:rPr>
          <w:sz w:val="24"/>
          <w:szCs w:val="24"/>
          <w:lang w:val="en-US"/>
        </w:rPr>
        <w:t>to remain recurrently creative and innovative in the face of increased competition (Christensen, 1997</w:t>
      </w:r>
      <w:r w:rsidR="00320820">
        <w:rPr>
          <w:sz w:val="24"/>
          <w:szCs w:val="24"/>
          <w:lang w:val="en-US"/>
        </w:rPr>
        <w:t xml:space="preserve">; </w:t>
      </w:r>
      <w:proofErr w:type="spellStart"/>
      <w:r w:rsidR="004163A3">
        <w:rPr>
          <w:sz w:val="24"/>
          <w:szCs w:val="24"/>
          <w:lang w:val="en-US"/>
        </w:rPr>
        <w:t>Garud</w:t>
      </w:r>
      <w:proofErr w:type="spellEnd"/>
      <w:r w:rsidR="004163A3">
        <w:rPr>
          <w:sz w:val="24"/>
          <w:szCs w:val="24"/>
          <w:lang w:val="en-US"/>
        </w:rPr>
        <w:t xml:space="preserve"> et. al, 2015)</w:t>
      </w:r>
      <w:r w:rsidR="002B631D">
        <w:rPr>
          <w:sz w:val="24"/>
          <w:szCs w:val="24"/>
          <w:lang w:val="en-US"/>
        </w:rPr>
        <w:t xml:space="preserve">. In </w:t>
      </w:r>
      <w:r>
        <w:rPr>
          <w:sz w:val="24"/>
          <w:szCs w:val="24"/>
          <w:lang w:val="en-US"/>
        </w:rPr>
        <w:t>parallel</w:t>
      </w:r>
      <w:r w:rsidR="002B631D">
        <w:rPr>
          <w:sz w:val="24"/>
          <w:szCs w:val="24"/>
          <w:lang w:val="en-US"/>
        </w:rPr>
        <w:t xml:space="preserve">, </w:t>
      </w:r>
      <w:r w:rsidR="00320820">
        <w:rPr>
          <w:sz w:val="24"/>
          <w:szCs w:val="24"/>
          <w:lang w:val="en-US"/>
        </w:rPr>
        <w:t xml:space="preserve">research indicates that this </w:t>
      </w:r>
      <w:r>
        <w:rPr>
          <w:sz w:val="24"/>
          <w:szCs w:val="24"/>
          <w:lang w:val="en-US"/>
        </w:rPr>
        <w:t xml:space="preserve">might require innovation of </w:t>
      </w:r>
      <w:r w:rsidR="00320820">
        <w:rPr>
          <w:sz w:val="24"/>
          <w:szCs w:val="24"/>
          <w:lang w:val="en-US"/>
        </w:rPr>
        <w:t>management practice</w:t>
      </w:r>
      <w:r>
        <w:rPr>
          <w:sz w:val="24"/>
          <w:szCs w:val="24"/>
          <w:lang w:val="en-US"/>
        </w:rPr>
        <w:t xml:space="preserve">s </w:t>
      </w:r>
      <w:r w:rsidR="002B631D">
        <w:rPr>
          <w:sz w:val="24"/>
          <w:szCs w:val="24"/>
          <w:lang w:val="en-US"/>
        </w:rPr>
        <w:t>(</w:t>
      </w:r>
      <w:proofErr w:type="spellStart"/>
      <w:r w:rsidR="002B631D" w:rsidRPr="002B631D">
        <w:rPr>
          <w:sz w:val="24"/>
          <w:szCs w:val="24"/>
          <w:lang w:val="en-GB"/>
        </w:rPr>
        <w:t>Birkinshaw</w:t>
      </w:r>
      <w:proofErr w:type="spellEnd"/>
      <w:r w:rsidR="00F551DD">
        <w:rPr>
          <w:sz w:val="24"/>
          <w:szCs w:val="24"/>
          <w:lang w:val="en-GB"/>
        </w:rPr>
        <w:t xml:space="preserve"> </w:t>
      </w:r>
      <w:r w:rsidR="002B631D">
        <w:rPr>
          <w:sz w:val="24"/>
          <w:szCs w:val="24"/>
          <w:lang w:val="en-GB"/>
        </w:rPr>
        <w:t>&amp;</w:t>
      </w:r>
      <w:r w:rsidR="002B631D" w:rsidRPr="002B631D">
        <w:rPr>
          <w:sz w:val="24"/>
          <w:szCs w:val="24"/>
          <w:lang w:val="en-GB"/>
        </w:rPr>
        <w:t xml:space="preserve"> Mol</w:t>
      </w:r>
      <w:r w:rsidR="002B631D">
        <w:rPr>
          <w:sz w:val="24"/>
          <w:szCs w:val="24"/>
          <w:lang w:val="en-GB"/>
        </w:rPr>
        <w:t>, 2008)</w:t>
      </w:r>
      <w:r w:rsidR="00155875">
        <w:rPr>
          <w:sz w:val="24"/>
          <w:szCs w:val="24"/>
          <w:lang w:val="en-US"/>
        </w:rPr>
        <w:t xml:space="preserve">. </w:t>
      </w:r>
      <w:r w:rsidR="00320820">
        <w:rPr>
          <w:sz w:val="24"/>
          <w:szCs w:val="24"/>
          <w:lang w:val="en-US"/>
        </w:rPr>
        <w:t>As a consequence, we observe organizations and their management experiment</w:t>
      </w:r>
      <w:r w:rsidR="00D32807">
        <w:rPr>
          <w:sz w:val="24"/>
          <w:szCs w:val="24"/>
          <w:lang w:val="en-US"/>
        </w:rPr>
        <w:t>ing</w:t>
      </w:r>
      <w:r w:rsidR="00320820">
        <w:rPr>
          <w:sz w:val="24"/>
          <w:szCs w:val="24"/>
          <w:lang w:val="en-US"/>
        </w:rPr>
        <w:t xml:space="preserve"> with </w:t>
      </w:r>
      <w:r w:rsidR="00504780">
        <w:rPr>
          <w:sz w:val="24"/>
          <w:szCs w:val="24"/>
          <w:lang w:val="en-US"/>
        </w:rPr>
        <w:t>new forms of organizing</w:t>
      </w:r>
      <w:r w:rsidR="00320820">
        <w:rPr>
          <w:sz w:val="24"/>
          <w:szCs w:val="24"/>
          <w:lang w:val="en-US"/>
        </w:rPr>
        <w:t>,</w:t>
      </w:r>
      <w:r w:rsidR="008502D8">
        <w:rPr>
          <w:sz w:val="24"/>
          <w:szCs w:val="24"/>
          <w:lang w:val="en-US"/>
        </w:rPr>
        <w:t xml:space="preserve"> </w:t>
      </w:r>
      <w:r w:rsidR="00320820">
        <w:rPr>
          <w:sz w:val="24"/>
          <w:szCs w:val="24"/>
          <w:lang w:val="en-US"/>
        </w:rPr>
        <w:t>allowing for increased</w:t>
      </w:r>
      <w:r w:rsidR="008502D8">
        <w:rPr>
          <w:sz w:val="24"/>
          <w:szCs w:val="24"/>
          <w:lang w:val="en-US"/>
        </w:rPr>
        <w:t xml:space="preserve"> </w:t>
      </w:r>
      <w:r w:rsidR="003E3DF6">
        <w:rPr>
          <w:sz w:val="24"/>
          <w:szCs w:val="24"/>
          <w:lang w:val="en-US"/>
        </w:rPr>
        <w:t>openness</w:t>
      </w:r>
      <w:r w:rsidR="00320820">
        <w:rPr>
          <w:sz w:val="24"/>
          <w:szCs w:val="24"/>
          <w:lang w:val="en-US"/>
        </w:rPr>
        <w:t xml:space="preserve"> of important processes</w:t>
      </w:r>
      <w:r w:rsidR="003E3DF6">
        <w:rPr>
          <w:sz w:val="24"/>
          <w:szCs w:val="24"/>
          <w:lang w:val="en-US"/>
        </w:rPr>
        <w:t xml:space="preserve">, </w:t>
      </w:r>
      <w:r w:rsidR="00320820">
        <w:rPr>
          <w:sz w:val="24"/>
          <w:szCs w:val="24"/>
          <w:lang w:val="en-US"/>
        </w:rPr>
        <w:t xml:space="preserve">more </w:t>
      </w:r>
      <w:r w:rsidR="008502D8">
        <w:rPr>
          <w:sz w:val="24"/>
          <w:szCs w:val="24"/>
          <w:lang w:val="en-US"/>
        </w:rPr>
        <w:t>autonomy</w:t>
      </w:r>
      <w:r w:rsidR="00320820">
        <w:rPr>
          <w:sz w:val="24"/>
          <w:szCs w:val="24"/>
          <w:lang w:val="en-US"/>
        </w:rPr>
        <w:t xml:space="preserve"> for situated action</w:t>
      </w:r>
      <w:r w:rsidR="008502D8">
        <w:rPr>
          <w:sz w:val="24"/>
          <w:szCs w:val="24"/>
          <w:lang w:val="en-US"/>
        </w:rPr>
        <w:t xml:space="preserve"> </w:t>
      </w:r>
      <w:r w:rsidR="003E3DF6">
        <w:rPr>
          <w:sz w:val="24"/>
          <w:szCs w:val="24"/>
          <w:lang w:val="en-US"/>
        </w:rPr>
        <w:t xml:space="preserve">and </w:t>
      </w:r>
      <w:r w:rsidR="00320820">
        <w:rPr>
          <w:sz w:val="24"/>
          <w:szCs w:val="24"/>
          <w:lang w:val="en-US"/>
        </w:rPr>
        <w:t xml:space="preserve">intensified </w:t>
      </w:r>
      <w:r w:rsidR="003E3DF6">
        <w:rPr>
          <w:sz w:val="24"/>
          <w:szCs w:val="24"/>
          <w:lang w:val="en-US"/>
        </w:rPr>
        <w:t>self-organization</w:t>
      </w:r>
      <w:r w:rsidR="00091A93">
        <w:rPr>
          <w:sz w:val="24"/>
          <w:szCs w:val="24"/>
          <w:lang w:val="en-US"/>
        </w:rPr>
        <w:t>.</w:t>
      </w:r>
      <w:r w:rsidR="008670A1">
        <w:rPr>
          <w:sz w:val="24"/>
          <w:szCs w:val="24"/>
          <w:lang w:val="en-US"/>
        </w:rPr>
        <w:t xml:space="preserve"> </w:t>
      </w:r>
      <w:r w:rsidR="00350A05">
        <w:rPr>
          <w:sz w:val="24"/>
          <w:szCs w:val="24"/>
          <w:lang w:val="en-US"/>
        </w:rPr>
        <w:t>C</w:t>
      </w:r>
      <w:r w:rsidR="00820324">
        <w:rPr>
          <w:sz w:val="24"/>
          <w:szCs w:val="24"/>
          <w:lang w:val="en-US"/>
        </w:rPr>
        <w:t xml:space="preserve">ompanies </w:t>
      </w:r>
      <w:r w:rsidR="003E3DF6">
        <w:rPr>
          <w:sz w:val="24"/>
          <w:szCs w:val="24"/>
          <w:lang w:val="en-US"/>
        </w:rPr>
        <w:t xml:space="preserve">experimenting with new </w:t>
      </w:r>
      <w:r w:rsidR="00820324">
        <w:rPr>
          <w:sz w:val="24"/>
          <w:szCs w:val="24"/>
          <w:lang w:val="en-US"/>
        </w:rPr>
        <w:t xml:space="preserve">operating models such as </w:t>
      </w:r>
      <w:proofErr w:type="spellStart"/>
      <w:r w:rsidR="00820324">
        <w:rPr>
          <w:sz w:val="24"/>
          <w:szCs w:val="24"/>
          <w:lang w:val="en-US"/>
        </w:rPr>
        <w:t>holacracy</w:t>
      </w:r>
      <w:proofErr w:type="spellEnd"/>
      <w:r w:rsidR="00820324">
        <w:rPr>
          <w:sz w:val="24"/>
          <w:szCs w:val="24"/>
          <w:lang w:val="en-US"/>
        </w:rPr>
        <w:t xml:space="preserve">, </w:t>
      </w:r>
      <w:r w:rsidR="00AE7301">
        <w:rPr>
          <w:sz w:val="24"/>
          <w:szCs w:val="24"/>
          <w:lang w:val="en-US"/>
        </w:rPr>
        <w:t>sociocracy,</w:t>
      </w:r>
      <w:r w:rsidR="00FD1B2D">
        <w:rPr>
          <w:sz w:val="24"/>
          <w:szCs w:val="24"/>
          <w:lang w:val="en-US"/>
        </w:rPr>
        <w:t xml:space="preserve"> or</w:t>
      </w:r>
      <w:r w:rsidR="00AE7301">
        <w:rPr>
          <w:sz w:val="24"/>
          <w:szCs w:val="24"/>
          <w:lang w:val="en-US"/>
        </w:rPr>
        <w:t xml:space="preserve"> a team-of-teams approach</w:t>
      </w:r>
      <w:r w:rsidR="00B1063A">
        <w:rPr>
          <w:sz w:val="24"/>
          <w:szCs w:val="24"/>
          <w:lang w:val="en-US"/>
        </w:rPr>
        <w:t>,</w:t>
      </w:r>
      <w:r w:rsidR="00AE7301">
        <w:rPr>
          <w:sz w:val="24"/>
          <w:szCs w:val="24"/>
          <w:lang w:val="en-US"/>
        </w:rPr>
        <w:t xml:space="preserve"> or </w:t>
      </w:r>
      <w:r w:rsidR="00FD1B2D">
        <w:rPr>
          <w:sz w:val="24"/>
          <w:szCs w:val="24"/>
          <w:lang w:val="en-US"/>
        </w:rPr>
        <w:t>implement</w:t>
      </w:r>
      <w:r w:rsidR="00350A05">
        <w:rPr>
          <w:sz w:val="24"/>
          <w:szCs w:val="24"/>
          <w:lang w:val="en-US"/>
        </w:rPr>
        <w:t>ing</w:t>
      </w:r>
      <w:r w:rsidR="00FD1B2D">
        <w:rPr>
          <w:sz w:val="24"/>
          <w:szCs w:val="24"/>
          <w:lang w:val="en-US"/>
        </w:rPr>
        <w:t xml:space="preserve"> </w:t>
      </w:r>
      <w:r w:rsidR="00AE7301">
        <w:rPr>
          <w:sz w:val="24"/>
          <w:szCs w:val="24"/>
          <w:lang w:val="en-US"/>
        </w:rPr>
        <w:t xml:space="preserve">agile </w:t>
      </w:r>
      <w:r w:rsidR="00DA5706">
        <w:rPr>
          <w:sz w:val="24"/>
          <w:szCs w:val="24"/>
          <w:lang w:val="en-US"/>
        </w:rPr>
        <w:t>methods</w:t>
      </w:r>
      <w:r w:rsidR="00FD1B2D">
        <w:rPr>
          <w:sz w:val="24"/>
          <w:szCs w:val="24"/>
          <w:lang w:val="en-US"/>
        </w:rPr>
        <w:t xml:space="preserve"> </w:t>
      </w:r>
      <w:r w:rsidR="0036529F">
        <w:rPr>
          <w:sz w:val="24"/>
          <w:szCs w:val="24"/>
          <w:lang w:val="en-US"/>
        </w:rPr>
        <w:t xml:space="preserve">such as </w:t>
      </w:r>
      <w:r w:rsidR="007C1D5B">
        <w:rPr>
          <w:sz w:val="24"/>
          <w:szCs w:val="24"/>
          <w:lang w:val="en-US"/>
        </w:rPr>
        <w:t>Scrum</w:t>
      </w:r>
      <w:r>
        <w:rPr>
          <w:sz w:val="24"/>
          <w:szCs w:val="24"/>
          <w:lang w:val="en-US"/>
        </w:rPr>
        <w:t>, Design Thinking</w:t>
      </w:r>
      <w:r w:rsidR="007C1D5B">
        <w:rPr>
          <w:sz w:val="24"/>
          <w:szCs w:val="24"/>
          <w:lang w:val="en-US"/>
        </w:rPr>
        <w:t xml:space="preserve"> or </w:t>
      </w:r>
      <w:r w:rsidR="00197603">
        <w:rPr>
          <w:sz w:val="24"/>
          <w:szCs w:val="24"/>
          <w:lang w:val="en-US"/>
        </w:rPr>
        <w:t>Extreme Programming</w:t>
      </w:r>
      <w:r w:rsidR="00350A05">
        <w:rPr>
          <w:sz w:val="24"/>
          <w:szCs w:val="24"/>
          <w:lang w:val="en-US"/>
        </w:rPr>
        <w:t xml:space="preserve">, </w:t>
      </w:r>
      <w:r w:rsidR="00320820">
        <w:rPr>
          <w:sz w:val="24"/>
          <w:szCs w:val="24"/>
          <w:lang w:val="en-US"/>
        </w:rPr>
        <w:t xml:space="preserve">require </w:t>
      </w:r>
      <w:r w:rsidR="00350A05">
        <w:rPr>
          <w:sz w:val="24"/>
          <w:szCs w:val="24"/>
          <w:lang w:val="en-US"/>
        </w:rPr>
        <w:t>increased freedom and openness</w:t>
      </w:r>
      <w:r w:rsidR="0036529F">
        <w:rPr>
          <w:sz w:val="24"/>
          <w:szCs w:val="24"/>
          <w:lang w:val="en-US"/>
        </w:rPr>
        <w:t>.</w:t>
      </w:r>
      <w:r w:rsidR="003E3DF6">
        <w:rPr>
          <w:sz w:val="24"/>
          <w:szCs w:val="24"/>
          <w:lang w:val="en-US"/>
        </w:rPr>
        <w:t xml:space="preserve"> </w:t>
      </w:r>
      <w:r w:rsidR="00320820">
        <w:rPr>
          <w:sz w:val="24"/>
          <w:szCs w:val="24"/>
          <w:lang w:val="en-US"/>
        </w:rPr>
        <w:t>As we learn from the science studies</w:t>
      </w:r>
      <w:r>
        <w:rPr>
          <w:sz w:val="24"/>
          <w:szCs w:val="24"/>
          <w:lang w:val="en-US"/>
        </w:rPr>
        <w:t>, experimenting requires laboratories as</w:t>
      </w:r>
      <w:r w:rsidR="00F303D5">
        <w:rPr>
          <w:sz w:val="24"/>
          <w:szCs w:val="24"/>
          <w:lang w:val="en-US"/>
        </w:rPr>
        <w:t xml:space="preserve"> experimental systems</w:t>
      </w:r>
      <w:r w:rsidR="00320820">
        <w:rPr>
          <w:sz w:val="24"/>
          <w:szCs w:val="24"/>
          <w:lang w:val="en-US"/>
        </w:rPr>
        <w:t>, which work as</w:t>
      </w:r>
      <w:r w:rsidR="00F303D5">
        <w:rPr>
          <w:sz w:val="24"/>
          <w:szCs w:val="24"/>
          <w:lang w:val="en-US"/>
        </w:rPr>
        <w:t xml:space="preserve"> “machines for making the future” (Rheinberger 1997, p. 28).</w:t>
      </w:r>
    </w:p>
    <w:p w14:paraId="0AD936D0" w14:textId="437F2090" w:rsidR="00374C33" w:rsidRDefault="00320820" w:rsidP="00807613">
      <w:pPr>
        <w:spacing w:line="360" w:lineRule="auto"/>
        <w:jc w:val="both"/>
        <w:rPr>
          <w:sz w:val="24"/>
          <w:szCs w:val="24"/>
          <w:lang w:val="en-US"/>
        </w:rPr>
      </w:pPr>
      <w:r>
        <w:rPr>
          <w:sz w:val="24"/>
          <w:szCs w:val="24"/>
          <w:lang w:val="en-US"/>
        </w:rPr>
        <w:t>A</w:t>
      </w:r>
      <w:r w:rsidR="003E3DF6">
        <w:rPr>
          <w:sz w:val="24"/>
          <w:szCs w:val="24"/>
          <w:lang w:val="en-US"/>
        </w:rPr>
        <w:t>n in-depth study of</w:t>
      </w:r>
      <w:r w:rsidR="00EB6264">
        <w:rPr>
          <w:sz w:val="24"/>
          <w:szCs w:val="24"/>
          <w:lang w:val="en-US"/>
        </w:rPr>
        <w:t xml:space="preserve"> how management experiment</w:t>
      </w:r>
      <w:r w:rsidR="00743A94">
        <w:rPr>
          <w:sz w:val="24"/>
          <w:szCs w:val="24"/>
          <w:lang w:val="en-US"/>
        </w:rPr>
        <w:t>s</w:t>
      </w:r>
      <w:r w:rsidR="00EB6264">
        <w:rPr>
          <w:sz w:val="24"/>
          <w:szCs w:val="24"/>
          <w:lang w:val="en-US"/>
        </w:rPr>
        <w:t xml:space="preserve"> with</w:t>
      </w:r>
      <w:r w:rsidR="00743A94">
        <w:rPr>
          <w:sz w:val="24"/>
          <w:szCs w:val="24"/>
          <w:lang w:val="en-US"/>
        </w:rPr>
        <w:t>in</w:t>
      </w:r>
      <w:r w:rsidR="00EB6264">
        <w:rPr>
          <w:sz w:val="24"/>
          <w:szCs w:val="24"/>
          <w:lang w:val="en-US"/>
        </w:rPr>
        <w:t xml:space="preserve"> and with processes of organizing (Weick, 1979)</w:t>
      </w:r>
      <w:r w:rsidR="003E3DF6">
        <w:rPr>
          <w:sz w:val="24"/>
          <w:szCs w:val="24"/>
          <w:lang w:val="en-US"/>
        </w:rPr>
        <w:t xml:space="preserve"> </w:t>
      </w:r>
      <w:r>
        <w:rPr>
          <w:sz w:val="24"/>
          <w:szCs w:val="24"/>
          <w:lang w:val="en-US"/>
        </w:rPr>
        <w:t xml:space="preserve">is thus </w:t>
      </w:r>
      <w:r w:rsidR="003E3DF6">
        <w:rPr>
          <w:sz w:val="24"/>
          <w:szCs w:val="24"/>
          <w:lang w:val="en-US"/>
        </w:rPr>
        <w:t>highly relevant and timely</w:t>
      </w:r>
      <w:r w:rsidR="00EB6264">
        <w:rPr>
          <w:sz w:val="24"/>
          <w:szCs w:val="24"/>
          <w:lang w:val="en-US"/>
        </w:rPr>
        <w:t xml:space="preserve">. </w:t>
      </w:r>
      <w:r w:rsidR="00A01713">
        <w:rPr>
          <w:sz w:val="24"/>
          <w:szCs w:val="24"/>
          <w:lang w:val="en-US"/>
        </w:rPr>
        <w:t>I</w:t>
      </w:r>
      <w:r w:rsidR="000747AD">
        <w:rPr>
          <w:sz w:val="24"/>
          <w:szCs w:val="24"/>
          <w:lang w:val="en-US"/>
        </w:rPr>
        <w:t xml:space="preserve">n our paper, </w:t>
      </w:r>
      <w:r w:rsidR="00A01713">
        <w:rPr>
          <w:sz w:val="24"/>
          <w:szCs w:val="24"/>
          <w:lang w:val="en-US"/>
        </w:rPr>
        <w:t xml:space="preserve">we </w:t>
      </w:r>
      <w:r w:rsidR="00807613">
        <w:rPr>
          <w:sz w:val="24"/>
          <w:szCs w:val="24"/>
          <w:lang w:val="en-US"/>
        </w:rPr>
        <w:t xml:space="preserve">have a particular interest first in better understanding how management experiments </w:t>
      </w:r>
      <w:r w:rsidR="00743A94">
        <w:rPr>
          <w:sz w:val="24"/>
          <w:szCs w:val="24"/>
          <w:lang w:val="en-US"/>
        </w:rPr>
        <w:t xml:space="preserve">strategically </w:t>
      </w:r>
      <w:r w:rsidR="00807613">
        <w:rPr>
          <w:sz w:val="24"/>
          <w:szCs w:val="24"/>
          <w:lang w:val="en-US"/>
        </w:rPr>
        <w:t xml:space="preserve">with </w:t>
      </w:r>
      <w:r w:rsidR="00743A94">
        <w:rPr>
          <w:sz w:val="24"/>
          <w:szCs w:val="24"/>
          <w:lang w:val="en-US"/>
        </w:rPr>
        <w:t xml:space="preserve">their </w:t>
      </w:r>
      <w:r w:rsidR="00807613">
        <w:rPr>
          <w:sz w:val="24"/>
          <w:szCs w:val="24"/>
          <w:lang w:val="en-US"/>
        </w:rPr>
        <w:t>organizations; and second to explore how management advances its own strategic management practice in order to make such organizational experimentation possible</w:t>
      </w:r>
      <w:r w:rsidR="00582B97">
        <w:rPr>
          <w:sz w:val="24"/>
          <w:szCs w:val="24"/>
          <w:lang w:val="en-US"/>
        </w:rPr>
        <w:t>.</w:t>
      </w:r>
      <w:r w:rsidR="00743A94">
        <w:rPr>
          <w:sz w:val="24"/>
          <w:szCs w:val="24"/>
          <w:lang w:val="en-US"/>
        </w:rPr>
        <w:t xml:space="preserve"> More specifically, we study</w:t>
      </w:r>
      <w:r w:rsidR="00807613">
        <w:rPr>
          <w:sz w:val="24"/>
          <w:szCs w:val="24"/>
          <w:lang w:val="en-US"/>
        </w:rPr>
        <w:t xml:space="preserve"> organization as the</w:t>
      </w:r>
      <w:r w:rsidR="00743A94">
        <w:rPr>
          <w:sz w:val="24"/>
          <w:szCs w:val="24"/>
          <w:lang w:val="en-US"/>
        </w:rPr>
        <w:t xml:space="preserve"> specific</w:t>
      </w:r>
      <w:r w:rsidR="00807613">
        <w:rPr>
          <w:sz w:val="24"/>
          <w:szCs w:val="24"/>
          <w:lang w:val="en-US"/>
        </w:rPr>
        <w:t xml:space="preserve"> repertoire of organizational routines shaping how value creation is collectively achieved (</w:t>
      </w:r>
      <w:r w:rsidR="00B84B6B" w:rsidRPr="00B84B6B">
        <w:rPr>
          <w:sz w:val="24"/>
          <w:szCs w:val="24"/>
          <w:lang w:val="en-US"/>
        </w:rPr>
        <w:t>Feldman</w:t>
      </w:r>
      <w:r w:rsidR="00B84B6B">
        <w:rPr>
          <w:sz w:val="24"/>
          <w:szCs w:val="24"/>
          <w:lang w:val="en-US"/>
        </w:rPr>
        <w:t xml:space="preserve"> </w:t>
      </w:r>
      <w:r w:rsidR="00B84B6B" w:rsidRPr="00B84B6B">
        <w:rPr>
          <w:sz w:val="24"/>
          <w:szCs w:val="24"/>
          <w:lang w:val="en-US"/>
        </w:rPr>
        <w:t>&amp; Pentland, 2003</w:t>
      </w:r>
      <w:r w:rsidR="00807613">
        <w:rPr>
          <w:sz w:val="24"/>
          <w:szCs w:val="24"/>
          <w:lang w:val="en-US"/>
        </w:rPr>
        <w:t xml:space="preserve">); and we </w:t>
      </w:r>
      <w:r w:rsidR="00743A94">
        <w:rPr>
          <w:sz w:val="24"/>
          <w:szCs w:val="24"/>
          <w:lang w:val="en-US"/>
        </w:rPr>
        <w:t xml:space="preserve">address </w:t>
      </w:r>
      <w:r w:rsidR="00B85C88">
        <w:rPr>
          <w:sz w:val="24"/>
          <w:szCs w:val="24"/>
          <w:lang w:val="en-US"/>
        </w:rPr>
        <w:t xml:space="preserve">strategic management </w:t>
      </w:r>
      <w:r w:rsidR="00807613">
        <w:rPr>
          <w:sz w:val="24"/>
          <w:szCs w:val="24"/>
          <w:lang w:val="en-US"/>
        </w:rPr>
        <w:t>as the proactive</w:t>
      </w:r>
      <w:r w:rsidR="00B85C88">
        <w:rPr>
          <w:sz w:val="24"/>
          <w:szCs w:val="24"/>
          <w:lang w:val="en-US"/>
        </w:rPr>
        <w:t xml:space="preserve"> mobilization and enactment of routines to move the organization forward under uncertainty (Grand, 2016</w:t>
      </w:r>
      <w:r w:rsidR="003F2823">
        <w:rPr>
          <w:sz w:val="24"/>
          <w:szCs w:val="24"/>
          <w:lang w:val="en-US"/>
        </w:rPr>
        <w:t>;</w:t>
      </w:r>
      <w:r w:rsidR="003F2823" w:rsidRPr="003F2823">
        <w:rPr>
          <w:sz w:val="24"/>
          <w:szCs w:val="24"/>
          <w:lang w:val="en-US"/>
        </w:rPr>
        <w:t xml:space="preserve"> </w:t>
      </w:r>
      <w:proofErr w:type="spellStart"/>
      <w:r w:rsidR="003F2823">
        <w:rPr>
          <w:sz w:val="24"/>
          <w:szCs w:val="24"/>
          <w:lang w:val="en-US"/>
        </w:rPr>
        <w:t>Rumelt</w:t>
      </w:r>
      <w:proofErr w:type="spellEnd"/>
      <w:r w:rsidR="003F2823">
        <w:rPr>
          <w:sz w:val="24"/>
          <w:szCs w:val="24"/>
          <w:lang w:val="en-US"/>
        </w:rPr>
        <w:t>, 2011</w:t>
      </w:r>
      <w:r w:rsidR="00B85C88">
        <w:rPr>
          <w:sz w:val="24"/>
          <w:szCs w:val="24"/>
          <w:lang w:val="en-US"/>
        </w:rPr>
        <w:t>).</w:t>
      </w:r>
      <w:r w:rsidR="00807613">
        <w:rPr>
          <w:sz w:val="24"/>
          <w:szCs w:val="24"/>
          <w:lang w:val="en-US"/>
        </w:rPr>
        <w:t xml:space="preserve"> By addressing both processes in parallel, </w:t>
      </w:r>
      <w:r w:rsidR="00743A94">
        <w:rPr>
          <w:sz w:val="24"/>
          <w:szCs w:val="24"/>
          <w:lang w:val="en-US"/>
        </w:rPr>
        <w:t xml:space="preserve">we can </w:t>
      </w:r>
      <w:r w:rsidR="000F2501">
        <w:rPr>
          <w:sz w:val="24"/>
          <w:szCs w:val="24"/>
          <w:lang w:val="en-US"/>
        </w:rPr>
        <w:t xml:space="preserve">examine </w:t>
      </w:r>
      <w:r w:rsidR="00807613">
        <w:rPr>
          <w:sz w:val="24"/>
          <w:szCs w:val="24"/>
          <w:lang w:val="en-US"/>
        </w:rPr>
        <w:t>the mutual interplay between</w:t>
      </w:r>
      <w:r w:rsidR="00743A94">
        <w:rPr>
          <w:sz w:val="24"/>
          <w:szCs w:val="24"/>
          <w:lang w:val="en-US"/>
        </w:rPr>
        <w:t xml:space="preserve"> the</w:t>
      </w:r>
      <w:r w:rsidR="000F2501">
        <w:rPr>
          <w:sz w:val="24"/>
          <w:szCs w:val="24"/>
          <w:lang w:val="en-US"/>
        </w:rPr>
        <w:t xml:space="preserve"> </w:t>
      </w:r>
      <w:r w:rsidR="00743A94">
        <w:rPr>
          <w:sz w:val="24"/>
          <w:szCs w:val="24"/>
          <w:lang w:val="en-US"/>
        </w:rPr>
        <w:t>situated, self-organizing dynamic of</w:t>
      </w:r>
      <w:r w:rsidR="00C47E28">
        <w:rPr>
          <w:sz w:val="24"/>
          <w:szCs w:val="24"/>
          <w:lang w:val="en-US"/>
        </w:rPr>
        <w:t xml:space="preserve"> </w:t>
      </w:r>
      <w:r w:rsidR="00743A94">
        <w:rPr>
          <w:sz w:val="24"/>
          <w:szCs w:val="24"/>
          <w:lang w:val="en-US"/>
        </w:rPr>
        <w:t xml:space="preserve">organizational </w:t>
      </w:r>
      <w:r w:rsidR="005B5CCB">
        <w:rPr>
          <w:sz w:val="24"/>
          <w:szCs w:val="24"/>
          <w:lang w:val="en-US"/>
        </w:rPr>
        <w:t>experimentation</w:t>
      </w:r>
      <w:r w:rsidR="00743A94">
        <w:rPr>
          <w:sz w:val="24"/>
          <w:szCs w:val="24"/>
          <w:lang w:val="en-US"/>
        </w:rPr>
        <w:t xml:space="preserve"> </w:t>
      </w:r>
      <w:r w:rsidR="00C47E28">
        <w:rPr>
          <w:sz w:val="24"/>
          <w:szCs w:val="24"/>
          <w:lang w:val="en-US"/>
        </w:rPr>
        <w:t xml:space="preserve">and </w:t>
      </w:r>
      <w:r w:rsidR="00B25D41">
        <w:rPr>
          <w:sz w:val="24"/>
          <w:szCs w:val="24"/>
          <w:lang w:val="en-US"/>
        </w:rPr>
        <w:t>how strategic management routines enable this experimentation to take place</w:t>
      </w:r>
      <w:r w:rsidR="00E609CE">
        <w:rPr>
          <w:sz w:val="24"/>
          <w:szCs w:val="24"/>
          <w:lang w:val="en-US"/>
        </w:rPr>
        <w:t xml:space="preserve"> to ensure future success</w:t>
      </w:r>
      <w:r w:rsidR="00807613" w:rsidRPr="00B84B6B">
        <w:rPr>
          <w:sz w:val="24"/>
          <w:szCs w:val="24"/>
          <w:lang w:val="en-US"/>
        </w:rPr>
        <w:t>. To</w:t>
      </w:r>
      <w:r w:rsidR="00807613">
        <w:rPr>
          <w:sz w:val="24"/>
          <w:szCs w:val="24"/>
          <w:lang w:val="en-US"/>
        </w:rPr>
        <w:t xml:space="preserve"> study th</w:t>
      </w:r>
      <w:r w:rsidR="00B03A1B">
        <w:rPr>
          <w:sz w:val="24"/>
          <w:szCs w:val="24"/>
          <w:lang w:val="en-US"/>
        </w:rPr>
        <w:t>i</w:t>
      </w:r>
      <w:r w:rsidR="00807613">
        <w:rPr>
          <w:sz w:val="24"/>
          <w:szCs w:val="24"/>
          <w:lang w:val="en-US"/>
        </w:rPr>
        <w:t xml:space="preserve">s interplay empirically, we benefit from </w:t>
      </w:r>
      <w:r w:rsidR="00F303D5">
        <w:rPr>
          <w:sz w:val="24"/>
          <w:szCs w:val="24"/>
          <w:lang w:val="en-US"/>
        </w:rPr>
        <w:t>an</w:t>
      </w:r>
      <w:r w:rsidR="00EB6264">
        <w:rPr>
          <w:sz w:val="24"/>
          <w:szCs w:val="24"/>
          <w:lang w:val="en-US"/>
        </w:rPr>
        <w:t xml:space="preserve"> ethnographic</w:t>
      </w:r>
      <w:r w:rsidR="00807613">
        <w:rPr>
          <w:sz w:val="24"/>
          <w:szCs w:val="24"/>
          <w:lang w:val="en-US"/>
        </w:rPr>
        <w:t>, longitudinal</w:t>
      </w:r>
      <w:r w:rsidR="00EB6264">
        <w:rPr>
          <w:sz w:val="24"/>
          <w:szCs w:val="24"/>
          <w:lang w:val="en-US"/>
        </w:rPr>
        <w:t xml:space="preserve"> </w:t>
      </w:r>
      <w:r w:rsidR="00807613">
        <w:rPr>
          <w:sz w:val="24"/>
          <w:szCs w:val="24"/>
          <w:lang w:val="en-US"/>
        </w:rPr>
        <w:t xml:space="preserve">process </w:t>
      </w:r>
      <w:r w:rsidR="00EB6264">
        <w:rPr>
          <w:sz w:val="24"/>
          <w:szCs w:val="24"/>
          <w:lang w:val="en-US"/>
        </w:rPr>
        <w:t xml:space="preserve">study of a global consulting and service company, which deliberately experiments with its </w:t>
      </w:r>
      <w:r w:rsidR="00FA71BA">
        <w:rPr>
          <w:sz w:val="24"/>
          <w:szCs w:val="24"/>
          <w:lang w:val="en-US"/>
        </w:rPr>
        <w:t xml:space="preserve">own </w:t>
      </w:r>
      <w:r w:rsidR="00EB6264">
        <w:rPr>
          <w:sz w:val="24"/>
          <w:szCs w:val="24"/>
          <w:lang w:val="en-US"/>
        </w:rPr>
        <w:t xml:space="preserve">forms of organizing and managing. </w:t>
      </w:r>
    </w:p>
    <w:p w14:paraId="4A4900A9" w14:textId="5EC333E8" w:rsidR="003067FC" w:rsidRDefault="00FA71BA" w:rsidP="009B3BD4">
      <w:pPr>
        <w:spacing w:line="360" w:lineRule="auto"/>
        <w:jc w:val="both"/>
        <w:rPr>
          <w:sz w:val="24"/>
          <w:szCs w:val="24"/>
          <w:lang w:val="en-US"/>
        </w:rPr>
      </w:pPr>
      <w:r>
        <w:rPr>
          <w:sz w:val="24"/>
          <w:szCs w:val="24"/>
          <w:lang w:val="en-US"/>
        </w:rPr>
        <w:t>W</w:t>
      </w:r>
      <w:r w:rsidR="00EB6264">
        <w:rPr>
          <w:sz w:val="24"/>
          <w:szCs w:val="24"/>
          <w:lang w:val="en-US"/>
        </w:rPr>
        <w:t xml:space="preserve">e conceptualize </w:t>
      </w:r>
      <w:r w:rsidR="00743A94">
        <w:rPr>
          <w:sz w:val="24"/>
          <w:szCs w:val="24"/>
          <w:lang w:val="en-US"/>
        </w:rPr>
        <w:t xml:space="preserve">organization and management </w:t>
      </w:r>
      <w:r w:rsidR="00EB6264">
        <w:rPr>
          <w:sz w:val="24"/>
          <w:szCs w:val="24"/>
          <w:lang w:val="en-US"/>
        </w:rPr>
        <w:t xml:space="preserve">in a </w:t>
      </w:r>
      <w:r w:rsidR="00807613">
        <w:rPr>
          <w:sz w:val="24"/>
          <w:szCs w:val="24"/>
          <w:lang w:val="en-US"/>
        </w:rPr>
        <w:t xml:space="preserve">Routine Dynamics </w:t>
      </w:r>
      <w:r w:rsidR="00EB6264">
        <w:rPr>
          <w:sz w:val="24"/>
          <w:szCs w:val="24"/>
          <w:lang w:val="en-US"/>
        </w:rPr>
        <w:t xml:space="preserve">perspective (Feldman et al., 2016; 2019; 2021). The practice turn in this research program (Feldman &amp; </w:t>
      </w:r>
      <w:proofErr w:type="spellStart"/>
      <w:r w:rsidR="00EB6264">
        <w:rPr>
          <w:sz w:val="24"/>
          <w:szCs w:val="24"/>
          <w:lang w:val="en-US"/>
        </w:rPr>
        <w:t>Orlikowski</w:t>
      </w:r>
      <w:proofErr w:type="spellEnd"/>
      <w:r w:rsidR="00EB6264">
        <w:rPr>
          <w:sz w:val="24"/>
          <w:szCs w:val="24"/>
          <w:lang w:val="en-US"/>
        </w:rPr>
        <w:t>, 2011)</w:t>
      </w:r>
      <w:r w:rsidR="00344DB4">
        <w:rPr>
          <w:sz w:val="24"/>
          <w:szCs w:val="24"/>
          <w:lang w:val="en-US"/>
        </w:rPr>
        <w:t xml:space="preserve"> and </w:t>
      </w:r>
      <w:r w:rsidR="00EB6264">
        <w:rPr>
          <w:sz w:val="24"/>
          <w:szCs w:val="24"/>
          <w:lang w:val="en-US"/>
        </w:rPr>
        <w:t>its recent interest in a process-sensitive understanding of routine</w:t>
      </w:r>
      <w:r w:rsidR="00A0183F">
        <w:rPr>
          <w:sz w:val="24"/>
          <w:szCs w:val="24"/>
          <w:lang w:val="en-US"/>
        </w:rPr>
        <w:t>s</w:t>
      </w:r>
      <w:r w:rsidR="00EB6264">
        <w:rPr>
          <w:sz w:val="24"/>
          <w:szCs w:val="24"/>
          <w:lang w:val="en-US"/>
        </w:rPr>
        <w:t xml:space="preserve"> (</w:t>
      </w:r>
      <w:proofErr w:type="spellStart"/>
      <w:r w:rsidR="00EB6264">
        <w:rPr>
          <w:sz w:val="24"/>
          <w:szCs w:val="24"/>
          <w:lang w:val="en-US"/>
        </w:rPr>
        <w:t>Tsoukas</w:t>
      </w:r>
      <w:proofErr w:type="spellEnd"/>
      <w:r w:rsidR="00EB6264">
        <w:rPr>
          <w:sz w:val="24"/>
          <w:szCs w:val="24"/>
          <w:lang w:val="en-US"/>
        </w:rPr>
        <w:t xml:space="preserve">, 2021) allow us to address </w:t>
      </w:r>
      <w:r w:rsidR="00807613">
        <w:rPr>
          <w:sz w:val="24"/>
          <w:szCs w:val="24"/>
          <w:lang w:val="en-US"/>
        </w:rPr>
        <w:t xml:space="preserve">within </w:t>
      </w:r>
      <w:r w:rsidR="00743A94">
        <w:rPr>
          <w:sz w:val="24"/>
          <w:szCs w:val="24"/>
          <w:lang w:val="en-US"/>
        </w:rPr>
        <w:t>one</w:t>
      </w:r>
      <w:r w:rsidR="00807613">
        <w:rPr>
          <w:sz w:val="24"/>
          <w:szCs w:val="24"/>
          <w:lang w:val="en-US"/>
        </w:rPr>
        <w:t xml:space="preserve"> theoretical perspective </w:t>
      </w:r>
      <w:r w:rsidR="00743A94">
        <w:rPr>
          <w:sz w:val="24"/>
          <w:szCs w:val="24"/>
          <w:lang w:val="en-US"/>
        </w:rPr>
        <w:t xml:space="preserve">the temporal dynamic implied in </w:t>
      </w:r>
      <w:r w:rsidR="00807613">
        <w:rPr>
          <w:sz w:val="24"/>
          <w:szCs w:val="24"/>
          <w:lang w:val="en-US"/>
        </w:rPr>
        <w:t xml:space="preserve">how </w:t>
      </w:r>
      <w:r w:rsidR="00807613">
        <w:rPr>
          <w:sz w:val="24"/>
          <w:szCs w:val="24"/>
          <w:lang w:val="en-US"/>
        </w:rPr>
        <w:lastRenderedPageBreak/>
        <w:t xml:space="preserve">organizational experimentation is performed, </w:t>
      </w:r>
      <w:r w:rsidR="000747AD">
        <w:rPr>
          <w:sz w:val="24"/>
          <w:szCs w:val="24"/>
          <w:lang w:val="en-US"/>
        </w:rPr>
        <w:t>and</w:t>
      </w:r>
      <w:r w:rsidR="00807613">
        <w:rPr>
          <w:sz w:val="24"/>
          <w:szCs w:val="24"/>
          <w:lang w:val="en-US"/>
        </w:rPr>
        <w:t xml:space="preserve"> how </w:t>
      </w:r>
      <w:r w:rsidR="00BE0571">
        <w:rPr>
          <w:sz w:val="24"/>
          <w:szCs w:val="24"/>
          <w:lang w:val="en-US"/>
        </w:rPr>
        <w:t>management routines</w:t>
      </w:r>
      <w:r w:rsidR="00743A94">
        <w:rPr>
          <w:sz w:val="24"/>
          <w:szCs w:val="24"/>
          <w:lang w:val="en-US"/>
        </w:rPr>
        <w:t xml:space="preserve"> strategically </w:t>
      </w:r>
      <w:r w:rsidR="00E609CE">
        <w:rPr>
          <w:sz w:val="24"/>
          <w:szCs w:val="24"/>
          <w:lang w:val="en-US"/>
        </w:rPr>
        <w:t xml:space="preserve">enable </w:t>
      </w:r>
      <w:r w:rsidR="00743A94">
        <w:rPr>
          <w:sz w:val="24"/>
          <w:szCs w:val="24"/>
          <w:lang w:val="en-US"/>
        </w:rPr>
        <w:t xml:space="preserve">this process (Feldman, 2015; </w:t>
      </w:r>
      <w:proofErr w:type="spellStart"/>
      <w:r w:rsidR="00EA1280" w:rsidRPr="00EA1280">
        <w:rPr>
          <w:sz w:val="24"/>
          <w:szCs w:val="24"/>
          <w:lang w:val="en-US"/>
        </w:rPr>
        <w:t>Seidl</w:t>
      </w:r>
      <w:proofErr w:type="spellEnd"/>
      <w:r w:rsidR="00EA1280" w:rsidRPr="00EA1280">
        <w:rPr>
          <w:sz w:val="24"/>
          <w:szCs w:val="24"/>
          <w:lang w:val="en-US"/>
        </w:rPr>
        <w:t xml:space="preserve">, Grossmann-Hensel, &amp; </w:t>
      </w:r>
      <w:proofErr w:type="spellStart"/>
      <w:r w:rsidR="00EA1280" w:rsidRPr="00EA1280">
        <w:rPr>
          <w:sz w:val="24"/>
          <w:szCs w:val="24"/>
          <w:lang w:val="en-US"/>
        </w:rPr>
        <w:t>Jarzabkowski</w:t>
      </w:r>
      <w:proofErr w:type="spellEnd"/>
      <w:r w:rsidR="00EA1280" w:rsidRPr="00EA1280">
        <w:rPr>
          <w:sz w:val="24"/>
          <w:szCs w:val="24"/>
          <w:lang w:val="en-US"/>
        </w:rPr>
        <w:t>, 2021</w:t>
      </w:r>
      <w:r w:rsidR="00743A94">
        <w:rPr>
          <w:sz w:val="24"/>
          <w:szCs w:val="24"/>
          <w:lang w:val="en-US"/>
        </w:rPr>
        <w:t>)</w:t>
      </w:r>
      <w:r w:rsidR="00EB6264">
        <w:rPr>
          <w:sz w:val="24"/>
          <w:szCs w:val="24"/>
          <w:lang w:val="en-US"/>
        </w:rPr>
        <w:t>.</w:t>
      </w:r>
      <w:r w:rsidR="00BC13BB">
        <w:rPr>
          <w:sz w:val="24"/>
          <w:szCs w:val="24"/>
          <w:lang w:val="en-US"/>
        </w:rPr>
        <w:t xml:space="preserve"> </w:t>
      </w:r>
      <w:r w:rsidR="00743A94">
        <w:rPr>
          <w:sz w:val="24"/>
          <w:szCs w:val="24"/>
          <w:lang w:val="en-US"/>
        </w:rPr>
        <w:t>O</w:t>
      </w:r>
      <w:r w:rsidR="00807613">
        <w:rPr>
          <w:sz w:val="24"/>
          <w:szCs w:val="24"/>
          <w:lang w:val="en-US"/>
        </w:rPr>
        <w:t xml:space="preserve">ur </w:t>
      </w:r>
      <w:r w:rsidR="003067FC">
        <w:rPr>
          <w:sz w:val="24"/>
          <w:szCs w:val="24"/>
          <w:lang w:val="en-US"/>
        </w:rPr>
        <w:t xml:space="preserve">study complements research </w:t>
      </w:r>
      <w:r w:rsidR="00743A94">
        <w:rPr>
          <w:sz w:val="24"/>
          <w:szCs w:val="24"/>
          <w:lang w:val="en-US"/>
        </w:rPr>
        <w:t>on</w:t>
      </w:r>
      <w:r w:rsidR="003067FC">
        <w:rPr>
          <w:sz w:val="24"/>
          <w:szCs w:val="24"/>
          <w:lang w:val="en-US"/>
        </w:rPr>
        <w:t xml:space="preserve"> routine dynamics in </w:t>
      </w:r>
      <w:r w:rsidR="00C05529">
        <w:rPr>
          <w:sz w:val="24"/>
          <w:szCs w:val="24"/>
          <w:lang w:val="en-US"/>
        </w:rPr>
        <w:t>‘</w:t>
      </w:r>
      <w:r w:rsidR="003067FC">
        <w:rPr>
          <w:sz w:val="24"/>
          <w:szCs w:val="24"/>
          <w:lang w:val="en-US"/>
        </w:rPr>
        <w:t>non-routine</w:t>
      </w:r>
      <w:r w:rsidR="00C05529">
        <w:rPr>
          <w:sz w:val="24"/>
          <w:szCs w:val="24"/>
          <w:lang w:val="en-US"/>
        </w:rPr>
        <w:t>’</w:t>
      </w:r>
      <w:r w:rsidR="003067FC">
        <w:rPr>
          <w:sz w:val="24"/>
          <w:szCs w:val="24"/>
          <w:lang w:val="en-US"/>
        </w:rPr>
        <w:t xml:space="preserve"> contexts, including crisis and change, but also creation and innovation (</w:t>
      </w:r>
      <w:proofErr w:type="spellStart"/>
      <w:r w:rsidR="003067FC">
        <w:rPr>
          <w:sz w:val="24"/>
          <w:szCs w:val="24"/>
          <w:lang w:val="en-US"/>
        </w:rPr>
        <w:t>Salvato</w:t>
      </w:r>
      <w:proofErr w:type="spellEnd"/>
      <w:r w:rsidR="00301FB6">
        <w:rPr>
          <w:sz w:val="24"/>
          <w:szCs w:val="24"/>
          <w:lang w:val="en-US"/>
        </w:rPr>
        <w:t>,</w:t>
      </w:r>
      <w:r w:rsidR="003067FC">
        <w:rPr>
          <w:sz w:val="24"/>
          <w:szCs w:val="24"/>
          <w:lang w:val="en-US"/>
        </w:rPr>
        <w:t xml:space="preserve"> 2009; </w:t>
      </w:r>
      <w:proofErr w:type="spellStart"/>
      <w:r w:rsidR="00743A94">
        <w:rPr>
          <w:sz w:val="24"/>
          <w:szCs w:val="24"/>
          <w:lang w:val="en-US"/>
        </w:rPr>
        <w:t>Cohendet</w:t>
      </w:r>
      <w:proofErr w:type="spellEnd"/>
      <w:r w:rsidR="00743A94">
        <w:rPr>
          <w:sz w:val="24"/>
          <w:szCs w:val="24"/>
          <w:lang w:val="en-US"/>
        </w:rPr>
        <w:t xml:space="preserve"> &amp; </w:t>
      </w:r>
      <w:r w:rsidR="007404AB">
        <w:rPr>
          <w:sz w:val="24"/>
          <w:szCs w:val="24"/>
          <w:lang w:val="en-US"/>
        </w:rPr>
        <w:t>Simon,</w:t>
      </w:r>
      <w:r w:rsidR="00743A94">
        <w:rPr>
          <w:sz w:val="24"/>
          <w:szCs w:val="24"/>
          <w:lang w:val="en-US"/>
        </w:rPr>
        <w:t xml:space="preserve"> 2016; </w:t>
      </w:r>
      <w:r w:rsidR="003067FC">
        <w:rPr>
          <w:sz w:val="24"/>
          <w:szCs w:val="24"/>
          <w:lang w:val="en-US"/>
        </w:rPr>
        <w:t>Sele &amp; Grand</w:t>
      </w:r>
      <w:r w:rsidR="00301FB6">
        <w:rPr>
          <w:sz w:val="24"/>
          <w:szCs w:val="24"/>
          <w:lang w:val="en-US"/>
        </w:rPr>
        <w:t>,</w:t>
      </w:r>
      <w:r w:rsidR="003067FC">
        <w:rPr>
          <w:sz w:val="24"/>
          <w:szCs w:val="24"/>
          <w:lang w:val="en-US"/>
        </w:rPr>
        <w:t xml:space="preserve"> 2016). </w:t>
      </w:r>
      <w:r w:rsidR="00F303D5">
        <w:rPr>
          <w:sz w:val="24"/>
          <w:szCs w:val="24"/>
          <w:lang w:val="en-US"/>
        </w:rPr>
        <w:t xml:space="preserve">Our </w:t>
      </w:r>
      <w:r w:rsidR="00743A94">
        <w:rPr>
          <w:sz w:val="24"/>
          <w:szCs w:val="24"/>
          <w:lang w:val="en-US"/>
        </w:rPr>
        <w:t xml:space="preserve">study advances the recent </w:t>
      </w:r>
      <w:r w:rsidR="00F303D5">
        <w:rPr>
          <w:sz w:val="24"/>
          <w:szCs w:val="24"/>
          <w:lang w:val="en-US"/>
        </w:rPr>
        <w:t>discovery</w:t>
      </w:r>
      <w:r w:rsidR="003067FC">
        <w:rPr>
          <w:sz w:val="24"/>
          <w:szCs w:val="24"/>
          <w:lang w:val="en-US"/>
        </w:rPr>
        <w:t xml:space="preserve"> of e</w:t>
      </w:r>
      <w:r w:rsidR="003067FC" w:rsidRPr="00077ED2">
        <w:rPr>
          <w:sz w:val="24"/>
          <w:szCs w:val="24"/>
          <w:lang w:val="en-US"/>
        </w:rPr>
        <w:t xml:space="preserve">xperimental spaces </w:t>
      </w:r>
      <w:r w:rsidR="00743A94">
        <w:rPr>
          <w:sz w:val="24"/>
          <w:szCs w:val="24"/>
          <w:lang w:val="en-US"/>
        </w:rPr>
        <w:t>as</w:t>
      </w:r>
      <w:r w:rsidR="00F303D5">
        <w:rPr>
          <w:sz w:val="24"/>
          <w:szCs w:val="24"/>
          <w:lang w:val="en-US"/>
        </w:rPr>
        <w:t xml:space="preserve"> relevant in the incorporation of</w:t>
      </w:r>
      <w:r w:rsidR="003067FC" w:rsidRPr="00077ED2">
        <w:rPr>
          <w:sz w:val="24"/>
          <w:szCs w:val="24"/>
          <w:lang w:val="en-US"/>
        </w:rPr>
        <w:t xml:space="preserve"> new actions </w:t>
      </w:r>
      <w:r w:rsidR="003067FC">
        <w:rPr>
          <w:sz w:val="24"/>
          <w:szCs w:val="24"/>
          <w:lang w:val="en-US"/>
        </w:rPr>
        <w:t>into</w:t>
      </w:r>
      <w:r w:rsidR="003067FC" w:rsidRPr="00077ED2">
        <w:rPr>
          <w:sz w:val="24"/>
          <w:szCs w:val="24"/>
          <w:lang w:val="en-US"/>
        </w:rPr>
        <w:t xml:space="preserve"> routine performances (Bucher &amp; Langley</w:t>
      </w:r>
      <w:r w:rsidR="00301FB6">
        <w:rPr>
          <w:sz w:val="24"/>
          <w:szCs w:val="24"/>
          <w:lang w:val="en-US"/>
        </w:rPr>
        <w:t>,</w:t>
      </w:r>
      <w:r w:rsidR="003067FC" w:rsidRPr="00077ED2">
        <w:rPr>
          <w:sz w:val="24"/>
          <w:szCs w:val="24"/>
          <w:lang w:val="en-US"/>
        </w:rPr>
        <w:t xml:space="preserve"> 2016)</w:t>
      </w:r>
      <w:r w:rsidR="00A01713">
        <w:rPr>
          <w:sz w:val="24"/>
          <w:szCs w:val="24"/>
          <w:lang w:val="en-US"/>
        </w:rPr>
        <w:t>, as well as</w:t>
      </w:r>
      <w:r w:rsidR="000747AD">
        <w:rPr>
          <w:sz w:val="24"/>
          <w:szCs w:val="24"/>
          <w:lang w:val="en-US"/>
        </w:rPr>
        <w:t xml:space="preserve"> explicitly addresses the role of strategic management practice in this context (Grand, 2021</w:t>
      </w:r>
      <w:r w:rsidR="00EA1280">
        <w:rPr>
          <w:sz w:val="24"/>
          <w:szCs w:val="24"/>
          <w:lang w:val="en-US"/>
        </w:rPr>
        <w:t xml:space="preserve">; </w:t>
      </w:r>
      <w:proofErr w:type="spellStart"/>
      <w:r w:rsidR="00EA1280" w:rsidRPr="006214F5">
        <w:rPr>
          <w:sz w:val="24"/>
          <w:szCs w:val="24"/>
          <w:lang w:val="en-US"/>
        </w:rPr>
        <w:t>Seidl</w:t>
      </w:r>
      <w:proofErr w:type="spellEnd"/>
      <w:r w:rsidR="00EA1280" w:rsidRPr="006214F5">
        <w:rPr>
          <w:sz w:val="24"/>
          <w:szCs w:val="24"/>
          <w:lang w:val="en-US"/>
        </w:rPr>
        <w:t xml:space="preserve">, Grossmann-Hensel, &amp; </w:t>
      </w:r>
      <w:proofErr w:type="spellStart"/>
      <w:r w:rsidR="00EA1280" w:rsidRPr="006214F5">
        <w:rPr>
          <w:sz w:val="24"/>
          <w:szCs w:val="24"/>
          <w:lang w:val="en-US"/>
        </w:rPr>
        <w:t>Jarzabkowski</w:t>
      </w:r>
      <w:proofErr w:type="spellEnd"/>
      <w:r w:rsidR="00EA1280">
        <w:rPr>
          <w:sz w:val="24"/>
          <w:szCs w:val="24"/>
          <w:lang w:val="en-US"/>
        </w:rPr>
        <w:t>,</w:t>
      </w:r>
      <w:r w:rsidR="00EA1280" w:rsidRPr="006214F5">
        <w:rPr>
          <w:sz w:val="24"/>
          <w:szCs w:val="24"/>
          <w:lang w:val="en-US"/>
        </w:rPr>
        <w:t xml:space="preserve"> 2021</w:t>
      </w:r>
      <w:r w:rsidR="000747AD">
        <w:rPr>
          <w:sz w:val="24"/>
          <w:szCs w:val="24"/>
          <w:lang w:val="en-US"/>
        </w:rPr>
        <w:t>).</w:t>
      </w:r>
    </w:p>
    <w:p w14:paraId="3DE40107" w14:textId="2200A6D4" w:rsidR="00EB6264" w:rsidRDefault="00743A94" w:rsidP="009B3BD4">
      <w:pPr>
        <w:spacing w:line="360" w:lineRule="auto"/>
        <w:jc w:val="both"/>
        <w:rPr>
          <w:sz w:val="24"/>
          <w:szCs w:val="24"/>
          <w:lang w:val="en-US"/>
        </w:rPr>
      </w:pPr>
      <w:r>
        <w:rPr>
          <w:sz w:val="24"/>
          <w:szCs w:val="24"/>
          <w:lang w:val="en-US"/>
        </w:rPr>
        <w:t>To conceptualize organizational experimentation</w:t>
      </w:r>
      <w:r w:rsidR="00214BCC">
        <w:rPr>
          <w:sz w:val="24"/>
          <w:szCs w:val="24"/>
          <w:lang w:val="en-US"/>
        </w:rPr>
        <w:t xml:space="preserve">, we </w:t>
      </w:r>
      <w:r w:rsidR="00EB1290">
        <w:rPr>
          <w:sz w:val="24"/>
          <w:szCs w:val="24"/>
          <w:lang w:val="en-US"/>
        </w:rPr>
        <w:t xml:space="preserve">specifically </w:t>
      </w:r>
      <w:r>
        <w:rPr>
          <w:sz w:val="24"/>
          <w:szCs w:val="24"/>
          <w:lang w:val="en-US"/>
        </w:rPr>
        <w:t>benefit from</w:t>
      </w:r>
      <w:r w:rsidR="00214BCC">
        <w:rPr>
          <w:sz w:val="24"/>
          <w:szCs w:val="24"/>
          <w:lang w:val="en-US"/>
        </w:rPr>
        <w:t xml:space="preserve"> </w:t>
      </w:r>
      <w:r w:rsidR="00FE3DB8">
        <w:rPr>
          <w:sz w:val="24"/>
          <w:szCs w:val="24"/>
          <w:lang w:val="en-US"/>
        </w:rPr>
        <w:t>p</w:t>
      </w:r>
      <w:r w:rsidR="00563541">
        <w:rPr>
          <w:sz w:val="24"/>
          <w:szCs w:val="24"/>
          <w:lang w:val="en-US"/>
        </w:rPr>
        <w:t xml:space="preserve">ragmatist philosophy </w:t>
      </w:r>
      <w:r>
        <w:rPr>
          <w:sz w:val="24"/>
          <w:szCs w:val="24"/>
          <w:lang w:val="en-US"/>
        </w:rPr>
        <w:t xml:space="preserve">which </w:t>
      </w:r>
      <w:r w:rsidR="00EB1290">
        <w:rPr>
          <w:sz w:val="24"/>
          <w:szCs w:val="24"/>
          <w:lang w:val="en-US"/>
        </w:rPr>
        <w:t>plays an important role in the advancement of the</w:t>
      </w:r>
      <w:r w:rsidR="00694900">
        <w:rPr>
          <w:sz w:val="24"/>
          <w:szCs w:val="24"/>
          <w:lang w:val="en-US"/>
        </w:rPr>
        <w:t xml:space="preserve"> </w:t>
      </w:r>
      <w:r w:rsidR="00807613">
        <w:rPr>
          <w:sz w:val="24"/>
          <w:szCs w:val="24"/>
          <w:lang w:val="en-US"/>
        </w:rPr>
        <w:t>R</w:t>
      </w:r>
      <w:r w:rsidR="00EB1290">
        <w:rPr>
          <w:sz w:val="24"/>
          <w:szCs w:val="24"/>
          <w:lang w:val="en-US"/>
        </w:rPr>
        <w:t xml:space="preserve">outine </w:t>
      </w:r>
      <w:r w:rsidR="00807613">
        <w:rPr>
          <w:sz w:val="24"/>
          <w:szCs w:val="24"/>
          <w:lang w:val="en-US"/>
        </w:rPr>
        <w:t>D</w:t>
      </w:r>
      <w:r w:rsidR="00EB1290">
        <w:rPr>
          <w:sz w:val="24"/>
          <w:szCs w:val="24"/>
          <w:lang w:val="en-US"/>
        </w:rPr>
        <w:t>ynamics</w:t>
      </w:r>
      <w:r w:rsidR="00807613">
        <w:rPr>
          <w:sz w:val="24"/>
          <w:szCs w:val="24"/>
          <w:lang w:val="en-US"/>
        </w:rPr>
        <w:t xml:space="preserve"> </w:t>
      </w:r>
      <w:r w:rsidR="009D4EBD">
        <w:rPr>
          <w:sz w:val="24"/>
          <w:szCs w:val="24"/>
          <w:lang w:val="en-US"/>
        </w:rPr>
        <w:t>research program</w:t>
      </w:r>
      <w:r w:rsidR="00807613">
        <w:rPr>
          <w:sz w:val="24"/>
          <w:szCs w:val="24"/>
          <w:lang w:val="en-US"/>
        </w:rPr>
        <w:t xml:space="preserve"> </w:t>
      </w:r>
      <w:r w:rsidR="00AB3258">
        <w:rPr>
          <w:sz w:val="24"/>
          <w:szCs w:val="24"/>
          <w:lang w:val="en-US"/>
        </w:rPr>
        <w:t>(</w:t>
      </w:r>
      <w:r w:rsidR="00E00CC9">
        <w:rPr>
          <w:sz w:val="24"/>
          <w:szCs w:val="24"/>
          <w:lang w:val="en-US"/>
        </w:rPr>
        <w:t xml:space="preserve">Cohen, 2007; </w:t>
      </w:r>
      <w:r w:rsidR="00E00CC9" w:rsidRPr="00E00CC9">
        <w:rPr>
          <w:sz w:val="24"/>
          <w:szCs w:val="24"/>
          <w:lang w:val="en-US"/>
        </w:rPr>
        <w:t xml:space="preserve">Dionysiou </w:t>
      </w:r>
      <w:r w:rsidR="00E00CC9">
        <w:rPr>
          <w:sz w:val="24"/>
          <w:szCs w:val="24"/>
          <w:lang w:val="en-US"/>
        </w:rPr>
        <w:t xml:space="preserve">2021; </w:t>
      </w:r>
      <w:proofErr w:type="spellStart"/>
      <w:r w:rsidR="00AB3258">
        <w:rPr>
          <w:sz w:val="24"/>
          <w:szCs w:val="24"/>
          <w:lang w:val="en-US"/>
        </w:rPr>
        <w:t>Farjoun</w:t>
      </w:r>
      <w:proofErr w:type="spellEnd"/>
      <w:r w:rsidR="00F951E9">
        <w:rPr>
          <w:sz w:val="24"/>
          <w:szCs w:val="24"/>
          <w:lang w:val="en-US"/>
        </w:rPr>
        <w:t xml:space="preserve">, </w:t>
      </w:r>
      <w:r w:rsidR="00006FB8">
        <w:rPr>
          <w:sz w:val="24"/>
          <w:szCs w:val="24"/>
          <w:lang w:val="en-US"/>
        </w:rPr>
        <w:t xml:space="preserve">Ansell &amp; </w:t>
      </w:r>
      <w:proofErr w:type="spellStart"/>
      <w:r w:rsidR="00006FB8">
        <w:rPr>
          <w:sz w:val="24"/>
          <w:szCs w:val="24"/>
          <w:lang w:val="en-US"/>
        </w:rPr>
        <w:t>Boin</w:t>
      </w:r>
      <w:proofErr w:type="spellEnd"/>
      <w:r w:rsidR="00852F2B">
        <w:rPr>
          <w:sz w:val="24"/>
          <w:szCs w:val="24"/>
          <w:lang w:val="en-US"/>
        </w:rPr>
        <w:t>, 2015</w:t>
      </w:r>
      <w:r w:rsidR="00C226B6">
        <w:rPr>
          <w:sz w:val="24"/>
          <w:szCs w:val="24"/>
          <w:lang w:val="en-US"/>
        </w:rPr>
        <w:t xml:space="preserve">; </w:t>
      </w:r>
      <w:proofErr w:type="spellStart"/>
      <w:r w:rsidR="00C226B6">
        <w:rPr>
          <w:sz w:val="24"/>
          <w:szCs w:val="24"/>
          <w:lang w:val="en-US"/>
        </w:rPr>
        <w:t>Lorino</w:t>
      </w:r>
      <w:proofErr w:type="spellEnd"/>
      <w:r w:rsidR="00C226B6">
        <w:rPr>
          <w:sz w:val="24"/>
          <w:szCs w:val="24"/>
          <w:lang w:val="en-US"/>
        </w:rPr>
        <w:t>, 2018</w:t>
      </w:r>
      <w:r w:rsidR="00E00CC9">
        <w:rPr>
          <w:sz w:val="24"/>
          <w:szCs w:val="24"/>
          <w:lang w:val="en-US"/>
        </w:rPr>
        <w:t xml:space="preserve">). </w:t>
      </w:r>
      <w:r w:rsidR="00D25B11">
        <w:rPr>
          <w:sz w:val="24"/>
          <w:szCs w:val="24"/>
          <w:lang w:val="en-US"/>
        </w:rPr>
        <w:t xml:space="preserve">We </w:t>
      </w:r>
      <w:r>
        <w:rPr>
          <w:sz w:val="24"/>
          <w:szCs w:val="24"/>
          <w:lang w:val="en-US"/>
        </w:rPr>
        <w:t xml:space="preserve">specifically build on </w:t>
      </w:r>
      <w:r w:rsidR="00D25B11">
        <w:rPr>
          <w:sz w:val="24"/>
          <w:szCs w:val="24"/>
          <w:lang w:val="en-US"/>
        </w:rPr>
        <w:t xml:space="preserve">the pragmatist concept of inquiry to </w:t>
      </w:r>
      <w:r>
        <w:rPr>
          <w:sz w:val="24"/>
          <w:szCs w:val="24"/>
          <w:lang w:val="en-US"/>
        </w:rPr>
        <w:t>deepen our understanding</w:t>
      </w:r>
      <w:r w:rsidR="00D25B11">
        <w:rPr>
          <w:sz w:val="24"/>
          <w:szCs w:val="24"/>
          <w:lang w:val="en-US"/>
        </w:rPr>
        <w:t xml:space="preserve"> of experimentation, </w:t>
      </w:r>
      <w:r>
        <w:rPr>
          <w:sz w:val="24"/>
          <w:szCs w:val="24"/>
          <w:lang w:val="en-US"/>
        </w:rPr>
        <w:t xml:space="preserve">focusing on </w:t>
      </w:r>
      <w:r w:rsidR="00D25B11">
        <w:rPr>
          <w:sz w:val="24"/>
          <w:szCs w:val="24"/>
          <w:lang w:val="en-US"/>
        </w:rPr>
        <w:t xml:space="preserve">inquiry as an abductive </w:t>
      </w:r>
      <w:r w:rsidR="00EB1290">
        <w:rPr>
          <w:sz w:val="24"/>
          <w:szCs w:val="24"/>
          <w:lang w:val="en-US"/>
        </w:rPr>
        <w:t xml:space="preserve">process </w:t>
      </w:r>
      <w:r w:rsidR="00D25B11">
        <w:rPr>
          <w:sz w:val="24"/>
          <w:szCs w:val="24"/>
          <w:lang w:val="en-US"/>
        </w:rPr>
        <w:t>reveal</w:t>
      </w:r>
      <w:r>
        <w:rPr>
          <w:sz w:val="24"/>
          <w:szCs w:val="24"/>
          <w:lang w:val="en-US"/>
        </w:rPr>
        <w:t>ing</w:t>
      </w:r>
      <w:r w:rsidR="00D25B11">
        <w:rPr>
          <w:sz w:val="24"/>
          <w:szCs w:val="24"/>
          <w:lang w:val="en-US"/>
        </w:rPr>
        <w:t xml:space="preserve"> how </w:t>
      </w:r>
      <w:r>
        <w:rPr>
          <w:sz w:val="24"/>
          <w:szCs w:val="24"/>
          <w:lang w:val="en-US"/>
        </w:rPr>
        <w:t xml:space="preserve">organizational </w:t>
      </w:r>
      <w:r w:rsidR="00D25B11">
        <w:rPr>
          <w:sz w:val="24"/>
          <w:szCs w:val="24"/>
          <w:lang w:val="en-US"/>
        </w:rPr>
        <w:t xml:space="preserve">routines </w:t>
      </w:r>
      <w:r>
        <w:rPr>
          <w:sz w:val="24"/>
          <w:szCs w:val="24"/>
          <w:lang w:val="en-US"/>
        </w:rPr>
        <w:t>develop</w:t>
      </w:r>
      <w:r w:rsidR="00D25B11">
        <w:rPr>
          <w:sz w:val="24"/>
          <w:szCs w:val="24"/>
          <w:lang w:val="en-US"/>
        </w:rPr>
        <w:t xml:space="preserve"> in an experimental manner (Golden Biddle, 2020)</w:t>
      </w:r>
      <w:r w:rsidR="00EB1290">
        <w:rPr>
          <w:sz w:val="24"/>
          <w:szCs w:val="24"/>
          <w:lang w:val="en-US"/>
        </w:rPr>
        <w:t>, how experimenting is enabled by routines (</w:t>
      </w:r>
      <w:proofErr w:type="spellStart"/>
      <w:r w:rsidR="00EB1290">
        <w:rPr>
          <w:sz w:val="24"/>
          <w:szCs w:val="24"/>
          <w:lang w:val="en-US"/>
        </w:rPr>
        <w:t>Salvato</w:t>
      </w:r>
      <w:proofErr w:type="spellEnd"/>
      <w:r w:rsidR="00EB1290">
        <w:rPr>
          <w:sz w:val="24"/>
          <w:szCs w:val="24"/>
          <w:lang w:val="en-US"/>
        </w:rPr>
        <w:t>, 2003; 2009; Grand, 2016)</w:t>
      </w:r>
      <w:r>
        <w:rPr>
          <w:sz w:val="24"/>
          <w:szCs w:val="24"/>
          <w:lang w:val="en-US"/>
        </w:rPr>
        <w:t xml:space="preserve">, as well as </w:t>
      </w:r>
      <w:r w:rsidR="00D25B11">
        <w:rPr>
          <w:sz w:val="24"/>
          <w:szCs w:val="24"/>
          <w:lang w:val="en-US"/>
        </w:rPr>
        <w:t>how strategic management create</w:t>
      </w:r>
      <w:r w:rsidR="00EB1290">
        <w:rPr>
          <w:sz w:val="24"/>
          <w:szCs w:val="24"/>
          <w:lang w:val="en-US"/>
        </w:rPr>
        <w:t>s</w:t>
      </w:r>
      <w:r w:rsidR="00D25B11">
        <w:rPr>
          <w:sz w:val="24"/>
          <w:szCs w:val="24"/>
          <w:lang w:val="en-US"/>
        </w:rPr>
        <w:t xml:space="preserve"> the </w:t>
      </w:r>
      <w:r>
        <w:rPr>
          <w:sz w:val="24"/>
          <w:szCs w:val="24"/>
          <w:lang w:val="en-US"/>
        </w:rPr>
        <w:t xml:space="preserve">boundary </w:t>
      </w:r>
      <w:r w:rsidR="00D25B11">
        <w:rPr>
          <w:sz w:val="24"/>
          <w:szCs w:val="24"/>
          <w:lang w:val="en-US"/>
        </w:rPr>
        <w:t xml:space="preserve">conditions </w:t>
      </w:r>
      <w:r>
        <w:rPr>
          <w:sz w:val="24"/>
          <w:szCs w:val="24"/>
          <w:lang w:val="en-US"/>
        </w:rPr>
        <w:t>for</w:t>
      </w:r>
      <w:r w:rsidR="00D25B11">
        <w:rPr>
          <w:sz w:val="24"/>
          <w:szCs w:val="24"/>
          <w:lang w:val="en-US"/>
        </w:rPr>
        <w:t xml:space="preserve"> such inquiry to occur. </w:t>
      </w:r>
      <w:r w:rsidR="00D2709C">
        <w:rPr>
          <w:sz w:val="24"/>
          <w:szCs w:val="24"/>
          <w:lang w:val="en-US"/>
        </w:rPr>
        <w:t>I</w:t>
      </w:r>
      <w:r w:rsidR="00EB1290">
        <w:rPr>
          <w:sz w:val="24"/>
          <w:szCs w:val="24"/>
          <w:lang w:val="en-US"/>
        </w:rPr>
        <w:t xml:space="preserve">t is important to mention that </w:t>
      </w:r>
      <w:r w:rsidR="00D25B11" w:rsidRPr="00D25B11">
        <w:rPr>
          <w:sz w:val="24"/>
          <w:szCs w:val="24"/>
          <w:lang w:val="en-US"/>
        </w:rPr>
        <w:t>the pragmatist</w:t>
      </w:r>
      <w:r w:rsidR="00480DC1">
        <w:rPr>
          <w:sz w:val="24"/>
          <w:szCs w:val="24"/>
          <w:lang w:val="en-US"/>
        </w:rPr>
        <w:t xml:space="preserve"> </w:t>
      </w:r>
      <w:r w:rsidR="00E17A6F">
        <w:rPr>
          <w:sz w:val="24"/>
          <w:szCs w:val="24"/>
          <w:lang w:val="en-US"/>
        </w:rPr>
        <w:t xml:space="preserve">conceptualization of habit </w:t>
      </w:r>
      <w:r w:rsidR="009B3BD4">
        <w:rPr>
          <w:sz w:val="24"/>
          <w:szCs w:val="24"/>
          <w:lang w:val="en-US"/>
        </w:rPr>
        <w:t>as</w:t>
      </w:r>
      <w:r w:rsidR="009B3BD4" w:rsidRPr="009B3BD4">
        <w:rPr>
          <w:sz w:val="24"/>
          <w:szCs w:val="24"/>
          <w:lang w:val="en-US"/>
        </w:rPr>
        <w:t xml:space="preserve"> </w:t>
      </w:r>
      <w:r w:rsidR="009B3BD4">
        <w:rPr>
          <w:sz w:val="24"/>
          <w:szCs w:val="24"/>
          <w:lang w:val="en-US"/>
        </w:rPr>
        <w:t>“</w:t>
      </w:r>
      <w:r w:rsidR="009B3BD4" w:rsidRPr="009B3BD4">
        <w:rPr>
          <w:sz w:val="24"/>
          <w:szCs w:val="24"/>
          <w:lang w:val="en-US"/>
        </w:rPr>
        <w:t>an acquired predisposition to ways or modes of response, not to particular acts</w:t>
      </w:r>
      <w:r w:rsidR="009B3BD4">
        <w:rPr>
          <w:sz w:val="24"/>
          <w:szCs w:val="24"/>
          <w:lang w:val="en-US"/>
        </w:rPr>
        <w:t xml:space="preserve"> </w:t>
      </w:r>
      <w:r w:rsidR="009B3BD4" w:rsidRPr="009B3BD4">
        <w:rPr>
          <w:sz w:val="24"/>
          <w:szCs w:val="24"/>
          <w:lang w:val="en-US"/>
        </w:rPr>
        <w:t>except as, under special conditions, these express a way of behaving</w:t>
      </w:r>
      <w:r w:rsidR="000B2B00">
        <w:rPr>
          <w:sz w:val="24"/>
          <w:szCs w:val="24"/>
          <w:lang w:val="en-US"/>
        </w:rPr>
        <w:t>”</w:t>
      </w:r>
      <w:r w:rsidR="000B2B00" w:rsidRPr="000B2B00">
        <w:rPr>
          <w:sz w:val="24"/>
          <w:szCs w:val="24"/>
          <w:lang w:val="en-US"/>
        </w:rPr>
        <w:t xml:space="preserve"> </w:t>
      </w:r>
      <w:r w:rsidR="000B2B00" w:rsidRPr="009B3BD4">
        <w:rPr>
          <w:sz w:val="24"/>
          <w:szCs w:val="24"/>
          <w:lang w:val="en-US"/>
        </w:rPr>
        <w:t>(Dewey</w:t>
      </w:r>
      <w:r w:rsidR="00301FB6">
        <w:rPr>
          <w:sz w:val="24"/>
          <w:szCs w:val="24"/>
          <w:lang w:val="en-US"/>
        </w:rPr>
        <w:t>,</w:t>
      </w:r>
      <w:r w:rsidR="000B2B00">
        <w:rPr>
          <w:sz w:val="24"/>
          <w:szCs w:val="24"/>
          <w:lang w:val="en-US"/>
        </w:rPr>
        <w:t xml:space="preserve"> 1922, p. 32) mirrors the Routine Dynamics view of routines as emergent</w:t>
      </w:r>
      <w:r>
        <w:rPr>
          <w:sz w:val="24"/>
          <w:szCs w:val="24"/>
          <w:lang w:val="en-US"/>
        </w:rPr>
        <w:t>,</w:t>
      </w:r>
      <w:r w:rsidR="000B2B00">
        <w:rPr>
          <w:sz w:val="24"/>
          <w:szCs w:val="24"/>
          <w:lang w:val="en-US"/>
        </w:rPr>
        <w:t xml:space="preserve"> effortful accomplishments. </w:t>
      </w:r>
    </w:p>
    <w:p w14:paraId="5C6317EA" w14:textId="77777777" w:rsidR="003067FC" w:rsidRDefault="003067FC" w:rsidP="009B3BD4">
      <w:pPr>
        <w:spacing w:line="360" w:lineRule="auto"/>
        <w:jc w:val="both"/>
        <w:rPr>
          <w:sz w:val="24"/>
          <w:szCs w:val="24"/>
          <w:lang w:val="en-US"/>
        </w:rPr>
      </w:pPr>
    </w:p>
    <w:p w14:paraId="16C52FDD" w14:textId="63370957" w:rsidR="009B7E43" w:rsidRPr="00F565DD" w:rsidRDefault="009B7E43" w:rsidP="009B7E43">
      <w:pPr>
        <w:pStyle w:val="Listenabsatz"/>
        <w:numPr>
          <w:ilvl w:val="0"/>
          <w:numId w:val="1"/>
        </w:numPr>
        <w:spacing w:line="360" w:lineRule="auto"/>
        <w:rPr>
          <w:b/>
          <w:bCs/>
          <w:sz w:val="28"/>
          <w:szCs w:val="28"/>
          <w:lang w:val="en-US"/>
        </w:rPr>
      </w:pPr>
      <w:r w:rsidRPr="00F565DD">
        <w:rPr>
          <w:b/>
          <w:bCs/>
          <w:sz w:val="28"/>
          <w:szCs w:val="28"/>
          <w:lang w:val="en-US"/>
        </w:rPr>
        <w:t>Literature Review</w:t>
      </w:r>
    </w:p>
    <w:p w14:paraId="4852D9B5" w14:textId="5988A639" w:rsidR="007B533D" w:rsidRPr="007B533D" w:rsidRDefault="00124E3B" w:rsidP="007B533D">
      <w:pPr>
        <w:spacing w:line="360" w:lineRule="auto"/>
        <w:jc w:val="both"/>
        <w:rPr>
          <w:b/>
          <w:bCs/>
          <w:sz w:val="24"/>
          <w:szCs w:val="24"/>
          <w:lang w:val="en-US"/>
        </w:rPr>
      </w:pPr>
      <w:r>
        <w:rPr>
          <w:b/>
          <w:bCs/>
          <w:sz w:val="24"/>
          <w:szCs w:val="24"/>
          <w:lang w:val="en-US"/>
        </w:rPr>
        <w:t xml:space="preserve">2.1 </w:t>
      </w:r>
      <w:r w:rsidR="00807613">
        <w:rPr>
          <w:b/>
          <w:bCs/>
          <w:sz w:val="24"/>
          <w:szCs w:val="24"/>
          <w:lang w:val="en-US"/>
        </w:rPr>
        <w:t xml:space="preserve">Experimentation </w:t>
      </w:r>
      <w:r w:rsidR="00D611C3">
        <w:rPr>
          <w:b/>
          <w:bCs/>
          <w:sz w:val="24"/>
          <w:szCs w:val="24"/>
          <w:lang w:val="en-US"/>
        </w:rPr>
        <w:t>as Inquiry</w:t>
      </w:r>
      <w:r w:rsidR="00807613">
        <w:rPr>
          <w:b/>
          <w:bCs/>
          <w:sz w:val="24"/>
          <w:szCs w:val="24"/>
          <w:lang w:val="en-US"/>
        </w:rPr>
        <w:t xml:space="preserve">: A </w:t>
      </w:r>
      <w:r w:rsidR="004F2960">
        <w:rPr>
          <w:b/>
          <w:bCs/>
          <w:sz w:val="24"/>
          <w:szCs w:val="24"/>
          <w:lang w:val="en-US"/>
        </w:rPr>
        <w:t>P</w:t>
      </w:r>
      <w:r w:rsidR="00807613">
        <w:rPr>
          <w:b/>
          <w:bCs/>
          <w:sz w:val="24"/>
          <w:szCs w:val="24"/>
          <w:lang w:val="en-US"/>
        </w:rPr>
        <w:t xml:space="preserve">ragmatist </w:t>
      </w:r>
      <w:r w:rsidR="004F2960">
        <w:rPr>
          <w:b/>
          <w:bCs/>
          <w:sz w:val="24"/>
          <w:szCs w:val="24"/>
          <w:lang w:val="en-US"/>
        </w:rPr>
        <w:t>P</w:t>
      </w:r>
      <w:r w:rsidR="00807613">
        <w:rPr>
          <w:b/>
          <w:bCs/>
          <w:sz w:val="24"/>
          <w:szCs w:val="24"/>
          <w:lang w:val="en-US"/>
        </w:rPr>
        <w:t>erspective</w:t>
      </w:r>
    </w:p>
    <w:p w14:paraId="77C47CBA" w14:textId="79349A35" w:rsidR="00DF02B2" w:rsidRDefault="00DF02B2" w:rsidP="007B533D">
      <w:pPr>
        <w:spacing w:line="360" w:lineRule="auto"/>
        <w:jc w:val="both"/>
        <w:rPr>
          <w:sz w:val="24"/>
          <w:szCs w:val="24"/>
          <w:lang w:val="en-US"/>
        </w:rPr>
      </w:pPr>
      <w:r>
        <w:rPr>
          <w:sz w:val="24"/>
          <w:szCs w:val="24"/>
          <w:lang w:val="en-US"/>
        </w:rPr>
        <w:t xml:space="preserve">We </w:t>
      </w:r>
      <w:r w:rsidR="003B46E3">
        <w:rPr>
          <w:sz w:val="24"/>
          <w:szCs w:val="24"/>
          <w:lang w:val="en-US"/>
        </w:rPr>
        <w:t xml:space="preserve">see the use of the term ‘experimenting’ to denote </w:t>
      </w:r>
      <w:r>
        <w:rPr>
          <w:sz w:val="24"/>
          <w:szCs w:val="24"/>
          <w:lang w:val="en-US"/>
        </w:rPr>
        <w:t xml:space="preserve">particular </w:t>
      </w:r>
      <w:r w:rsidR="00A81D94">
        <w:rPr>
          <w:sz w:val="24"/>
          <w:szCs w:val="24"/>
          <w:lang w:val="en-US"/>
        </w:rPr>
        <w:t xml:space="preserve">processes whereby </w:t>
      </w:r>
      <w:r>
        <w:rPr>
          <w:sz w:val="24"/>
          <w:szCs w:val="24"/>
          <w:lang w:val="en-US"/>
        </w:rPr>
        <w:t xml:space="preserve">novel insights and </w:t>
      </w:r>
      <w:r w:rsidR="00A81D94">
        <w:rPr>
          <w:sz w:val="24"/>
          <w:szCs w:val="24"/>
          <w:lang w:val="en-US"/>
        </w:rPr>
        <w:t xml:space="preserve">creative achievements </w:t>
      </w:r>
      <w:r>
        <w:rPr>
          <w:sz w:val="24"/>
          <w:szCs w:val="24"/>
          <w:lang w:val="en-US"/>
        </w:rPr>
        <w:t>are</w:t>
      </w:r>
      <w:r w:rsidR="00A81D94">
        <w:rPr>
          <w:sz w:val="24"/>
          <w:szCs w:val="24"/>
          <w:lang w:val="en-US"/>
        </w:rPr>
        <w:t xml:space="preserve"> accomplished</w:t>
      </w:r>
      <w:r>
        <w:rPr>
          <w:sz w:val="24"/>
          <w:szCs w:val="24"/>
          <w:lang w:val="en-US"/>
        </w:rPr>
        <w:t xml:space="preserve">, in scientific contexts and </w:t>
      </w:r>
      <w:r w:rsidR="00D46FCC">
        <w:rPr>
          <w:sz w:val="24"/>
          <w:szCs w:val="24"/>
          <w:lang w:val="en-US"/>
        </w:rPr>
        <w:t xml:space="preserve">increasingly also </w:t>
      </w:r>
      <w:r>
        <w:rPr>
          <w:sz w:val="24"/>
          <w:szCs w:val="24"/>
          <w:lang w:val="en-US"/>
        </w:rPr>
        <w:t>beyond</w:t>
      </w:r>
      <w:r w:rsidR="007B533D" w:rsidRPr="007B533D">
        <w:rPr>
          <w:sz w:val="24"/>
          <w:szCs w:val="24"/>
          <w:lang w:val="en-US"/>
        </w:rPr>
        <w:t xml:space="preserve">. </w:t>
      </w:r>
      <w:r>
        <w:rPr>
          <w:sz w:val="24"/>
          <w:szCs w:val="24"/>
          <w:lang w:val="en-US"/>
        </w:rPr>
        <w:t>Any</w:t>
      </w:r>
      <w:r w:rsidR="007B533D" w:rsidRPr="007B533D">
        <w:rPr>
          <w:sz w:val="24"/>
          <w:szCs w:val="24"/>
          <w:lang w:val="en-US"/>
        </w:rPr>
        <w:t xml:space="preserve"> study </w:t>
      </w:r>
      <w:r>
        <w:rPr>
          <w:sz w:val="24"/>
          <w:szCs w:val="24"/>
          <w:lang w:val="en-US"/>
        </w:rPr>
        <w:t>of experimentation benefits from the</w:t>
      </w:r>
      <w:r w:rsidR="007B533D" w:rsidRPr="007B533D">
        <w:rPr>
          <w:sz w:val="24"/>
          <w:szCs w:val="24"/>
          <w:lang w:val="en-US"/>
        </w:rPr>
        <w:t xml:space="preserve"> </w:t>
      </w:r>
      <w:r>
        <w:rPr>
          <w:sz w:val="24"/>
          <w:szCs w:val="24"/>
          <w:lang w:val="en-US"/>
        </w:rPr>
        <w:t>science</w:t>
      </w:r>
      <w:r w:rsidRPr="007B533D">
        <w:rPr>
          <w:sz w:val="24"/>
          <w:szCs w:val="24"/>
          <w:lang w:val="en-US"/>
        </w:rPr>
        <w:t xml:space="preserve"> </w:t>
      </w:r>
      <w:r w:rsidR="007B533D" w:rsidRPr="007B533D">
        <w:rPr>
          <w:sz w:val="24"/>
          <w:szCs w:val="24"/>
          <w:lang w:val="en-US"/>
        </w:rPr>
        <w:t xml:space="preserve">studies (Knorr </w:t>
      </w:r>
      <w:proofErr w:type="spellStart"/>
      <w:r w:rsidR="007B533D" w:rsidRPr="007B533D">
        <w:rPr>
          <w:sz w:val="24"/>
          <w:szCs w:val="24"/>
          <w:lang w:val="en-US"/>
        </w:rPr>
        <w:t>Cetina</w:t>
      </w:r>
      <w:proofErr w:type="spellEnd"/>
      <w:r w:rsidR="00301FB6">
        <w:rPr>
          <w:sz w:val="24"/>
          <w:szCs w:val="24"/>
          <w:lang w:val="en-US"/>
        </w:rPr>
        <w:t>,</w:t>
      </w:r>
      <w:r w:rsidR="007B533D" w:rsidRPr="007B533D">
        <w:rPr>
          <w:sz w:val="24"/>
          <w:szCs w:val="24"/>
          <w:lang w:val="en-US"/>
        </w:rPr>
        <w:t xml:space="preserve"> 1981; </w:t>
      </w:r>
      <w:proofErr w:type="spellStart"/>
      <w:r w:rsidR="007B533D" w:rsidRPr="007B533D">
        <w:rPr>
          <w:sz w:val="24"/>
          <w:szCs w:val="24"/>
          <w:lang w:val="en-US"/>
        </w:rPr>
        <w:t>Galison</w:t>
      </w:r>
      <w:proofErr w:type="spellEnd"/>
      <w:r w:rsidR="00301FB6">
        <w:rPr>
          <w:sz w:val="24"/>
          <w:szCs w:val="24"/>
          <w:lang w:val="en-US"/>
        </w:rPr>
        <w:t>,</w:t>
      </w:r>
      <w:r w:rsidR="007B533D" w:rsidRPr="007B533D">
        <w:rPr>
          <w:sz w:val="24"/>
          <w:szCs w:val="24"/>
          <w:lang w:val="en-US"/>
        </w:rPr>
        <w:t xml:space="preserve"> 1987; Rheinberger</w:t>
      </w:r>
      <w:r w:rsidR="00301FB6">
        <w:rPr>
          <w:sz w:val="24"/>
          <w:szCs w:val="24"/>
          <w:lang w:val="en-US"/>
        </w:rPr>
        <w:t>,</w:t>
      </w:r>
      <w:r w:rsidR="007B533D" w:rsidRPr="007B533D">
        <w:rPr>
          <w:sz w:val="24"/>
          <w:szCs w:val="24"/>
          <w:lang w:val="en-US"/>
        </w:rPr>
        <w:t xml:space="preserve"> 1997), which show</w:t>
      </w:r>
      <w:r w:rsidR="00D46FCC">
        <w:rPr>
          <w:sz w:val="24"/>
          <w:szCs w:val="24"/>
          <w:lang w:val="en-US"/>
        </w:rPr>
        <w:t xml:space="preserve"> in great detail</w:t>
      </w:r>
      <w:r w:rsidR="007B533D" w:rsidRPr="007B533D">
        <w:rPr>
          <w:sz w:val="24"/>
          <w:szCs w:val="24"/>
          <w:lang w:val="en-US"/>
        </w:rPr>
        <w:t xml:space="preserve"> how the practice of experimenting and its processual dynamics</w:t>
      </w:r>
      <w:r>
        <w:rPr>
          <w:sz w:val="24"/>
          <w:szCs w:val="24"/>
          <w:lang w:val="en-US"/>
        </w:rPr>
        <w:t xml:space="preserve"> in the context of laboratories</w:t>
      </w:r>
      <w:r w:rsidR="007B533D" w:rsidRPr="007B533D">
        <w:rPr>
          <w:sz w:val="24"/>
          <w:szCs w:val="24"/>
          <w:lang w:val="en-US"/>
        </w:rPr>
        <w:t xml:space="preserve"> </w:t>
      </w:r>
      <w:r w:rsidR="00D46FCC">
        <w:rPr>
          <w:sz w:val="24"/>
          <w:szCs w:val="24"/>
          <w:lang w:val="en-US"/>
        </w:rPr>
        <w:t>gain</w:t>
      </w:r>
      <w:r w:rsidR="00D46FCC" w:rsidRPr="007B533D">
        <w:rPr>
          <w:sz w:val="24"/>
          <w:szCs w:val="24"/>
          <w:lang w:val="en-US"/>
        </w:rPr>
        <w:t xml:space="preserve"> </w:t>
      </w:r>
      <w:r w:rsidR="007B533D" w:rsidRPr="007B533D">
        <w:rPr>
          <w:sz w:val="24"/>
          <w:szCs w:val="24"/>
          <w:lang w:val="en-US"/>
        </w:rPr>
        <w:t xml:space="preserve">impact on how </w:t>
      </w:r>
      <w:r>
        <w:rPr>
          <w:sz w:val="24"/>
          <w:szCs w:val="24"/>
          <w:lang w:val="en-US"/>
        </w:rPr>
        <w:t xml:space="preserve">such </w:t>
      </w:r>
      <w:r w:rsidR="007B533D" w:rsidRPr="007B533D">
        <w:rPr>
          <w:sz w:val="24"/>
          <w:szCs w:val="24"/>
          <w:lang w:val="en-US"/>
        </w:rPr>
        <w:t xml:space="preserve">research takes place (Latour &amp; </w:t>
      </w:r>
      <w:proofErr w:type="spellStart"/>
      <w:r w:rsidR="007B533D" w:rsidRPr="007B533D">
        <w:rPr>
          <w:sz w:val="24"/>
          <w:szCs w:val="24"/>
          <w:lang w:val="en-US"/>
        </w:rPr>
        <w:t>Woolgar</w:t>
      </w:r>
      <w:proofErr w:type="spellEnd"/>
      <w:r w:rsidR="00301FB6">
        <w:rPr>
          <w:sz w:val="24"/>
          <w:szCs w:val="24"/>
          <w:lang w:val="en-US"/>
        </w:rPr>
        <w:t>,</w:t>
      </w:r>
      <w:r w:rsidR="007B533D" w:rsidRPr="007B533D">
        <w:rPr>
          <w:sz w:val="24"/>
          <w:szCs w:val="24"/>
          <w:lang w:val="en-US"/>
        </w:rPr>
        <w:t xml:space="preserve"> 1979; Latour</w:t>
      </w:r>
      <w:r w:rsidR="00301FB6">
        <w:rPr>
          <w:sz w:val="24"/>
          <w:szCs w:val="24"/>
          <w:lang w:val="en-US"/>
        </w:rPr>
        <w:t>,</w:t>
      </w:r>
      <w:r w:rsidR="007B533D" w:rsidRPr="007B533D">
        <w:rPr>
          <w:sz w:val="24"/>
          <w:szCs w:val="24"/>
          <w:lang w:val="en-US"/>
        </w:rPr>
        <w:t xml:space="preserve"> 1987). </w:t>
      </w:r>
      <w:r>
        <w:rPr>
          <w:sz w:val="24"/>
          <w:szCs w:val="24"/>
          <w:lang w:val="en-US"/>
        </w:rPr>
        <w:t xml:space="preserve">They allow to </w:t>
      </w:r>
      <w:r w:rsidR="007B533D" w:rsidRPr="007B533D">
        <w:rPr>
          <w:sz w:val="24"/>
          <w:szCs w:val="24"/>
          <w:lang w:val="en-US"/>
        </w:rPr>
        <w:t xml:space="preserve">understand how </w:t>
      </w:r>
      <w:r>
        <w:rPr>
          <w:sz w:val="24"/>
          <w:szCs w:val="24"/>
          <w:lang w:val="en-US"/>
        </w:rPr>
        <w:t xml:space="preserve">series of recurrent </w:t>
      </w:r>
      <w:r w:rsidR="007B533D" w:rsidRPr="007B533D">
        <w:rPr>
          <w:sz w:val="24"/>
          <w:szCs w:val="24"/>
          <w:lang w:val="en-US"/>
        </w:rPr>
        <w:t>experiments address the unknown, uncertain and unmanageable</w:t>
      </w:r>
      <w:r>
        <w:rPr>
          <w:sz w:val="24"/>
          <w:szCs w:val="24"/>
          <w:lang w:val="en-US"/>
        </w:rPr>
        <w:t>,</w:t>
      </w:r>
      <w:r w:rsidR="007B533D" w:rsidRPr="007B533D">
        <w:rPr>
          <w:sz w:val="24"/>
          <w:szCs w:val="24"/>
          <w:lang w:val="en-US"/>
        </w:rPr>
        <w:t xml:space="preserve"> </w:t>
      </w:r>
      <w:r w:rsidR="007B533D" w:rsidRPr="007B533D">
        <w:rPr>
          <w:sz w:val="24"/>
          <w:szCs w:val="24"/>
          <w:lang w:val="en-US"/>
        </w:rPr>
        <w:lastRenderedPageBreak/>
        <w:t xml:space="preserve">inherent in </w:t>
      </w:r>
      <w:r w:rsidR="00D46FCC">
        <w:rPr>
          <w:sz w:val="24"/>
          <w:szCs w:val="24"/>
          <w:lang w:val="en-US"/>
        </w:rPr>
        <w:t xml:space="preserve">scientific </w:t>
      </w:r>
      <w:r w:rsidR="007B533D" w:rsidRPr="007B533D">
        <w:rPr>
          <w:sz w:val="24"/>
          <w:szCs w:val="24"/>
          <w:lang w:val="en-US"/>
        </w:rPr>
        <w:t xml:space="preserve">research processes. More recently, the importance of </w:t>
      </w:r>
      <w:r w:rsidR="00D46FCC" w:rsidRPr="007B533D">
        <w:rPr>
          <w:sz w:val="24"/>
          <w:szCs w:val="24"/>
          <w:lang w:val="en-US"/>
        </w:rPr>
        <w:t>experiment</w:t>
      </w:r>
      <w:r w:rsidR="00D46FCC">
        <w:rPr>
          <w:sz w:val="24"/>
          <w:szCs w:val="24"/>
          <w:lang w:val="en-US"/>
        </w:rPr>
        <w:t>ing</w:t>
      </w:r>
      <w:r w:rsidR="00D46FCC" w:rsidRPr="007B533D">
        <w:rPr>
          <w:sz w:val="24"/>
          <w:szCs w:val="24"/>
          <w:lang w:val="en-US"/>
        </w:rPr>
        <w:t xml:space="preserve"> </w:t>
      </w:r>
      <w:r w:rsidR="007B533D" w:rsidRPr="007B533D">
        <w:rPr>
          <w:sz w:val="24"/>
          <w:szCs w:val="24"/>
          <w:lang w:val="en-US"/>
        </w:rPr>
        <w:t xml:space="preserve">outside laboratories, including societal experiments, is </w:t>
      </w:r>
      <w:r w:rsidR="001879E8">
        <w:rPr>
          <w:sz w:val="24"/>
          <w:szCs w:val="24"/>
          <w:lang w:val="en-US"/>
        </w:rPr>
        <w:t>recognized</w:t>
      </w:r>
      <w:r w:rsidR="007B533D" w:rsidRPr="007B533D">
        <w:rPr>
          <w:sz w:val="24"/>
          <w:szCs w:val="24"/>
          <w:lang w:val="en-US"/>
        </w:rPr>
        <w:t xml:space="preserve"> (Latour</w:t>
      </w:r>
      <w:r w:rsidR="00301FB6">
        <w:rPr>
          <w:sz w:val="24"/>
          <w:szCs w:val="24"/>
          <w:lang w:val="en-US"/>
        </w:rPr>
        <w:t>,</w:t>
      </w:r>
      <w:r w:rsidR="007B533D" w:rsidRPr="007B533D">
        <w:rPr>
          <w:sz w:val="24"/>
          <w:szCs w:val="24"/>
          <w:lang w:val="en-US"/>
        </w:rPr>
        <w:t xml:space="preserve"> 2004).</w:t>
      </w:r>
    </w:p>
    <w:p w14:paraId="4A8F91A1" w14:textId="1E883408" w:rsidR="00807613" w:rsidRDefault="00D46FCC" w:rsidP="007B533D">
      <w:pPr>
        <w:spacing w:line="360" w:lineRule="auto"/>
        <w:jc w:val="both"/>
        <w:rPr>
          <w:sz w:val="24"/>
          <w:szCs w:val="24"/>
          <w:lang w:val="en-US"/>
        </w:rPr>
      </w:pPr>
      <w:r>
        <w:rPr>
          <w:sz w:val="24"/>
          <w:szCs w:val="24"/>
          <w:lang w:val="en-US"/>
        </w:rPr>
        <w:t>Moving</w:t>
      </w:r>
      <w:r w:rsidR="00FC485A">
        <w:rPr>
          <w:sz w:val="24"/>
          <w:szCs w:val="24"/>
          <w:lang w:val="en-US"/>
        </w:rPr>
        <w:t xml:space="preserve"> </w:t>
      </w:r>
      <w:r>
        <w:rPr>
          <w:sz w:val="24"/>
          <w:szCs w:val="24"/>
          <w:lang w:val="en-US"/>
        </w:rPr>
        <w:t xml:space="preserve">the concept of </w:t>
      </w:r>
      <w:r w:rsidR="00FC485A">
        <w:rPr>
          <w:sz w:val="24"/>
          <w:szCs w:val="24"/>
          <w:lang w:val="en-US"/>
        </w:rPr>
        <w:t>experimenting out of the laboratory,</w:t>
      </w:r>
      <w:r>
        <w:rPr>
          <w:sz w:val="24"/>
          <w:szCs w:val="24"/>
          <w:lang w:val="en-US"/>
        </w:rPr>
        <w:t xml:space="preserve"> particularly into an organizational context,</w:t>
      </w:r>
      <w:r w:rsidR="00FC485A">
        <w:rPr>
          <w:sz w:val="24"/>
          <w:szCs w:val="24"/>
          <w:lang w:val="en-US"/>
        </w:rPr>
        <w:t xml:space="preserve"> </w:t>
      </w:r>
      <w:r w:rsidR="00EB1290">
        <w:rPr>
          <w:sz w:val="24"/>
          <w:szCs w:val="24"/>
          <w:lang w:val="en-US"/>
        </w:rPr>
        <w:t>implies</w:t>
      </w:r>
      <w:r w:rsidR="0088247D">
        <w:rPr>
          <w:sz w:val="24"/>
          <w:szCs w:val="24"/>
          <w:lang w:val="en-US"/>
        </w:rPr>
        <w:t xml:space="preserve"> to define what we mean by experimenting</w:t>
      </w:r>
      <w:r>
        <w:rPr>
          <w:sz w:val="24"/>
          <w:szCs w:val="24"/>
          <w:lang w:val="en-US"/>
        </w:rPr>
        <w:t>. We suggest to follow Golden</w:t>
      </w:r>
      <w:r w:rsidR="00431791">
        <w:rPr>
          <w:sz w:val="24"/>
          <w:szCs w:val="24"/>
          <w:lang w:val="en-US"/>
        </w:rPr>
        <w:t>-</w:t>
      </w:r>
      <w:r>
        <w:rPr>
          <w:sz w:val="24"/>
          <w:szCs w:val="24"/>
          <w:lang w:val="en-US"/>
        </w:rPr>
        <w:t>Biddle by addressing experimenting</w:t>
      </w:r>
      <w:r w:rsidR="0088247D">
        <w:rPr>
          <w:sz w:val="24"/>
          <w:szCs w:val="24"/>
          <w:lang w:val="en-US"/>
        </w:rPr>
        <w:t xml:space="preserve"> as an abductive process of discovery </w:t>
      </w:r>
      <w:r w:rsidR="00794047">
        <w:rPr>
          <w:sz w:val="24"/>
          <w:szCs w:val="24"/>
          <w:lang w:val="en-US"/>
        </w:rPr>
        <w:t>in social settings</w:t>
      </w:r>
      <w:r w:rsidR="0088247D">
        <w:rPr>
          <w:sz w:val="24"/>
          <w:szCs w:val="24"/>
          <w:lang w:val="en-US"/>
        </w:rPr>
        <w:t xml:space="preserve">. </w:t>
      </w:r>
      <w:r w:rsidR="007B533D" w:rsidRPr="007B533D">
        <w:rPr>
          <w:sz w:val="24"/>
          <w:szCs w:val="24"/>
          <w:lang w:val="en-US"/>
        </w:rPr>
        <w:t xml:space="preserve">We </w:t>
      </w:r>
      <w:r>
        <w:rPr>
          <w:sz w:val="24"/>
          <w:szCs w:val="24"/>
          <w:lang w:val="en-US"/>
        </w:rPr>
        <w:t>rely on</w:t>
      </w:r>
      <w:r w:rsidRPr="007B533D">
        <w:rPr>
          <w:sz w:val="24"/>
          <w:szCs w:val="24"/>
          <w:lang w:val="en-US"/>
        </w:rPr>
        <w:t xml:space="preserve"> </w:t>
      </w:r>
      <w:r w:rsidR="007B533D" w:rsidRPr="007B533D">
        <w:rPr>
          <w:sz w:val="24"/>
          <w:szCs w:val="24"/>
          <w:lang w:val="en-US"/>
        </w:rPr>
        <w:t xml:space="preserve">the pragmatist concept of ‘inquiry’ as first propagated by Peirce (1992) and further developed by Dewey (1929) to </w:t>
      </w:r>
      <w:r w:rsidR="00EB1290">
        <w:rPr>
          <w:sz w:val="24"/>
          <w:szCs w:val="24"/>
          <w:lang w:val="en-US"/>
        </w:rPr>
        <w:t>address</w:t>
      </w:r>
      <w:r w:rsidR="00EB1290" w:rsidRPr="007B533D">
        <w:rPr>
          <w:sz w:val="24"/>
          <w:szCs w:val="24"/>
          <w:lang w:val="en-US"/>
        </w:rPr>
        <w:t xml:space="preserve"> </w:t>
      </w:r>
      <w:r w:rsidR="007B533D" w:rsidRPr="007B533D">
        <w:rPr>
          <w:sz w:val="24"/>
          <w:szCs w:val="24"/>
          <w:lang w:val="en-US"/>
        </w:rPr>
        <w:t xml:space="preserve">‘experimenting’ as a way of acting </w:t>
      </w:r>
      <w:r w:rsidR="00D2709C">
        <w:rPr>
          <w:sz w:val="24"/>
          <w:szCs w:val="24"/>
          <w:lang w:val="en-US"/>
        </w:rPr>
        <w:t>under</w:t>
      </w:r>
      <w:r w:rsidR="007B533D" w:rsidRPr="007B533D">
        <w:rPr>
          <w:sz w:val="24"/>
          <w:szCs w:val="24"/>
          <w:lang w:val="en-US"/>
        </w:rPr>
        <w:t xml:space="preserve"> uncertainty and contingency. </w:t>
      </w:r>
      <w:r>
        <w:rPr>
          <w:sz w:val="24"/>
          <w:szCs w:val="24"/>
          <w:lang w:val="en-US"/>
        </w:rPr>
        <w:t>The</w:t>
      </w:r>
      <w:r w:rsidR="00EB1290">
        <w:rPr>
          <w:sz w:val="24"/>
          <w:szCs w:val="24"/>
          <w:lang w:val="en-US"/>
        </w:rPr>
        <w:t>reby, uncertainty and contingenc</w:t>
      </w:r>
      <w:r>
        <w:rPr>
          <w:sz w:val="24"/>
          <w:szCs w:val="24"/>
          <w:lang w:val="en-US"/>
        </w:rPr>
        <w:t>y</w:t>
      </w:r>
      <w:r w:rsidR="00017608" w:rsidRPr="00017608">
        <w:rPr>
          <w:sz w:val="24"/>
          <w:szCs w:val="24"/>
          <w:lang w:val="en-US"/>
        </w:rPr>
        <w:t xml:space="preserve"> </w:t>
      </w:r>
      <w:r w:rsidR="00017608">
        <w:rPr>
          <w:sz w:val="24"/>
          <w:szCs w:val="24"/>
          <w:lang w:val="en-US"/>
        </w:rPr>
        <w:t xml:space="preserve">are </w:t>
      </w:r>
      <w:r w:rsidR="00017608" w:rsidRPr="00017608">
        <w:rPr>
          <w:sz w:val="24"/>
          <w:szCs w:val="24"/>
          <w:lang w:val="en-US"/>
        </w:rPr>
        <w:t xml:space="preserve">not </w:t>
      </w:r>
      <w:r>
        <w:rPr>
          <w:sz w:val="24"/>
          <w:szCs w:val="24"/>
          <w:lang w:val="en-US"/>
        </w:rPr>
        <w:t>seen</w:t>
      </w:r>
      <w:r w:rsidR="00431791">
        <w:rPr>
          <w:sz w:val="24"/>
          <w:szCs w:val="24"/>
          <w:lang w:val="en-US"/>
        </w:rPr>
        <w:t xml:space="preserve"> as</w:t>
      </w:r>
      <w:r>
        <w:rPr>
          <w:sz w:val="24"/>
          <w:szCs w:val="24"/>
          <w:lang w:val="en-US"/>
        </w:rPr>
        <w:t xml:space="preserve"> </w:t>
      </w:r>
      <w:r w:rsidR="00017608" w:rsidRPr="00017608">
        <w:rPr>
          <w:sz w:val="24"/>
          <w:szCs w:val="24"/>
          <w:lang w:val="en-US"/>
        </w:rPr>
        <w:t xml:space="preserve">something to be avoided, but </w:t>
      </w:r>
      <w:r>
        <w:rPr>
          <w:sz w:val="24"/>
          <w:szCs w:val="24"/>
          <w:lang w:val="en-US"/>
        </w:rPr>
        <w:t xml:space="preserve">as </w:t>
      </w:r>
      <w:r w:rsidR="00017608" w:rsidRPr="00017608">
        <w:rPr>
          <w:sz w:val="24"/>
          <w:szCs w:val="24"/>
          <w:lang w:val="en-US"/>
        </w:rPr>
        <w:t>essential for a</w:t>
      </w:r>
      <w:r>
        <w:rPr>
          <w:sz w:val="24"/>
          <w:szCs w:val="24"/>
          <w:lang w:val="en-US"/>
        </w:rPr>
        <w:t>ny</w:t>
      </w:r>
      <w:r w:rsidR="00017608" w:rsidRPr="00017608">
        <w:rPr>
          <w:sz w:val="24"/>
          <w:szCs w:val="24"/>
          <w:lang w:val="en-US"/>
        </w:rPr>
        <w:t xml:space="preserve"> creative </w:t>
      </w:r>
      <w:r w:rsidR="00EB1290">
        <w:rPr>
          <w:sz w:val="24"/>
          <w:szCs w:val="24"/>
          <w:lang w:val="en-US"/>
        </w:rPr>
        <w:t>process</w:t>
      </w:r>
      <w:r w:rsidR="00EB1290" w:rsidRPr="00017608">
        <w:rPr>
          <w:sz w:val="24"/>
          <w:szCs w:val="24"/>
          <w:lang w:val="en-US"/>
        </w:rPr>
        <w:t xml:space="preserve"> </w:t>
      </w:r>
      <w:r w:rsidR="00017608" w:rsidRPr="00017608">
        <w:rPr>
          <w:sz w:val="24"/>
          <w:szCs w:val="24"/>
          <w:lang w:val="en-US"/>
        </w:rPr>
        <w:t>(James</w:t>
      </w:r>
      <w:r w:rsidR="00301FB6">
        <w:rPr>
          <w:sz w:val="24"/>
          <w:szCs w:val="24"/>
          <w:lang w:val="en-US"/>
        </w:rPr>
        <w:t>,</w:t>
      </w:r>
      <w:r w:rsidR="00017608" w:rsidRPr="00017608">
        <w:rPr>
          <w:sz w:val="24"/>
          <w:szCs w:val="24"/>
          <w:lang w:val="en-US"/>
        </w:rPr>
        <w:t xml:space="preserve"> 1907; Joas</w:t>
      </w:r>
      <w:r w:rsidR="00301FB6">
        <w:rPr>
          <w:sz w:val="24"/>
          <w:szCs w:val="24"/>
          <w:lang w:val="en-US"/>
        </w:rPr>
        <w:t>,</w:t>
      </w:r>
      <w:r w:rsidR="00017608" w:rsidRPr="00017608">
        <w:rPr>
          <w:sz w:val="24"/>
          <w:szCs w:val="24"/>
          <w:lang w:val="en-US"/>
        </w:rPr>
        <w:t xml:space="preserve"> 1993; Mead</w:t>
      </w:r>
      <w:r w:rsidR="00301FB6">
        <w:rPr>
          <w:sz w:val="24"/>
          <w:szCs w:val="24"/>
          <w:lang w:val="en-US"/>
        </w:rPr>
        <w:t>,</w:t>
      </w:r>
      <w:r w:rsidR="00017608" w:rsidRPr="00017608">
        <w:rPr>
          <w:sz w:val="24"/>
          <w:szCs w:val="24"/>
          <w:lang w:val="en-US"/>
        </w:rPr>
        <w:t xml:space="preserve"> 1938).</w:t>
      </w:r>
      <w:r w:rsidR="00017608">
        <w:rPr>
          <w:sz w:val="24"/>
          <w:szCs w:val="24"/>
          <w:lang w:val="en-US"/>
        </w:rPr>
        <w:t xml:space="preserve"> </w:t>
      </w:r>
      <w:r w:rsidR="007B533D" w:rsidRPr="007B533D">
        <w:rPr>
          <w:sz w:val="24"/>
          <w:szCs w:val="24"/>
          <w:lang w:val="en-US"/>
        </w:rPr>
        <w:t xml:space="preserve">Inquiry </w:t>
      </w:r>
      <w:r w:rsidR="00EB1290">
        <w:rPr>
          <w:sz w:val="24"/>
          <w:szCs w:val="24"/>
          <w:lang w:val="en-US"/>
        </w:rPr>
        <w:t>allows</w:t>
      </w:r>
      <w:r w:rsidR="007B533D" w:rsidRPr="007B533D">
        <w:rPr>
          <w:sz w:val="24"/>
          <w:szCs w:val="24"/>
          <w:lang w:val="en-US"/>
        </w:rPr>
        <w:t xml:space="preserve"> actors </w:t>
      </w:r>
      <w:r w:rsidR="00D2709C">
        <w:rPr>
          <w:sz w:val="24"/>
          <w:szCs w:val="24"/>
          <w:lang w:val="en-US"/>
        </w:rPr>
        <w:t xml:space="preserve">to </w:t>
      </w:r>
      <w:r w:rsidR="007B533D" w:rsidRPr="007B533D">
        <w:rPr>
          <w:sz w:val="24"/>
          <w:szCs w:val="24"/>
          <w:lang w:val="en-US"/>
        </w:rPr>
        <w:t>move from doubt to belief via action; it is “the controlled or directed transformation of an indeterminate situation into one that is so determinate in its constituent distinctions and relations as to convert the elements of the original situation into a unified whole” (Dewey 19</w:t>
      </w:r>
      <w:r w:rsidR="00A26E8C">
        <w:rPr>
          <w:sz w:val="24"/>
          <w:szCs w:val="24"/>
          <w:lang w:val="en-US"/>
        </w:rPr>
        <w:t>38</w:t>
      </w:r>
      <w:r w:rsidR="007B533D" w:rsidRPr="007B533D">
        <w:rPr>
          <w:sz w:val="24"/>
          <w:szCs w:val="24"/>
          <w:lang w:val="en-US"/>
        </w:rPr>
        <w:t>, p. 108).</w:t>
      </w:r>
      <w:r w:rsidR="00FB0CE1" w:rsidRPr="00FB0CE1">
        <w:rPr>
          <w:sz w:val="24"/>
          <w:szCs w:val="24"/>
          <w:lang w:val="en-US"/>
        </w:rPr>
        <w:t xml:space="preserve"> </w:t>
      </w:r>
      <w:r w:rsidR="00FB0CE1">
        <w:rPr>
          <w:sz w:val="24"/>
          <w:szCs w:val="24"/>
          <w:lang w:val="en-US"/>
        </w:rPr>
        <w:t xml:space="preserve">This corresponds to the experimentation process as </w:t>
      </w:r>
      <w:r w:rsidR="00FB0CE1" w:rsidRPr="007B533D">
        <w:rPr>
          <w:sz w:val="24"/>
          <w:szCs w:val="24"/>
          <w:lang w:val="en-US"/>
        </w:rPr>
        <w:t>“</w:t>
      </w:r>
      <w:r w:rsidR="00FB0CE1">
        <w:rPr>
          <w:sz w:val="24"/>
          <w:szCs w:val="24"/>
          <w:lang w:val="en-US"/>
        </w:rPr>
        <w:t>[t]</w:t>
      </w:r>
      <w:r w:rsidR="00FB0CE1" w:rsidRPr="007B533D">
        <w:rPr>
          <w:sz w:val="24"/>
          <w:szCs w:val="24"/>
          <w:lang w:val="en-US"/>
        </w:rPr>
        <w:t>he entire reasoning of inquiry is expressed through active experimentation in which thinking and acting are simultaneous and confluent dynamics” (</w:t>
      </w:r>
      <w:proofErr w:type="spellStart"/>
      <w:r w:rsidR="00FB0CE1" w:rsidRPr="007B533D">
        <w:rPr>
          <w:sz w:val="24"/>
          <w:szCs w:val="24"/>
          <w:lang w:val="en-US"/>
        </w:rPr>
        <w:t>Lorino</w:t>
      </w:r>
      <w:proofErr w:type="spellEnd"/>
      <w:r w:rsidR="00FB0CE1" w:rsidRPr="007B533D">
        <w:rPr>
          <w:sz w:val="24"/>
          <w:szCs w:val="24"/>
          <w:lang w:val="en-US"/>
        </w:rPr>
        <w:t xml:space="preserve"> &amp; Simpson</w:t>
      </w:r>
      <w:r w:rsidR="00301FB6">
        <w:rPr>
          <w:sz w:val="24"/>
          <w:szCs w:val="24"/>
          <w:lang w:val="en-US"/>
        </w:rPr>
        <w:t>,</w:t>
      </w:r>
      <w:r w:rsidR="00FB0CE1" w:rsidRPr="007B533D">
        <w:rPr>
          <w:sz w:val="24"/>
          <w:szCs w:val="24"/>
          <w:lang w:val="en-US"/>
        </w:rPr>
        <w:t xml:space="preserve"> 2016, p. 62).</w:t>
      </w:r>
    </w:p>
    <w:p w14:paraId="4814069B" w14:textId="2A99005B" w:rsidR="009709BC" w:rsidRDefault="00D46FCC" w:rsidP="007B533D">
      <w:pPr>
        <w:spacing w:line="360" w:lineRule="auto"/>
        <w:jc w:val="both"/>
        <w:rPr>
          <w:sz w:val="24"/>
          <w:szCs w:val="24"/>
          <w:lang w:val="en-US"/>
        </w:rPr>
      </w:pPr>
      <w:r>
        <w:rPr>
          <w:sz w:val="24"/>
          <w:szCs w:val="24"/>
          <w:lang w:val="en-US"/>
        </w:rPr>
        <w:t>Pragmatist theorizing sees</w:t>
      </w:r>
      <w:r w:rsidR="00FB0CE1">
        <w:rPr>
          <w:sz w:val="24"/>
          <w:szCs w:val="24"/>
          <w:lang w:val="en-US"/>
        </w:rPr>
        <w:t xml:space="preserve"> inquiry </w:t>
      </w:r>
      <w:r>
        <w:rPr>
          <w:sz w:val="24"/>
          <w:szCs w:val="24"/>
          <w:lang w:val="en-US"/>
        </w:rPr>
        <w:t xml:space="preserve">as a </w:t>
      </w:r>
      <w:r w:rsidR="00FB0CE1">
        <w:rPr>
          <w:sz w:val="24"/>
          <w:szCs w:val="24"/>
          <w:lang w:val="en-US"/>
        </w:rPr>
        <w:t>process</w:t>
      </w:r>
      <w:r w:rsidR="007B533D" w:rsidRPr="007B533D">
        <w:rPr>
          <w:sz w:val="24"/>
          <w:szCs w:val="24"/>
          <w:lang w:val="en-US"/>
        </w:rPr>
        <w:t xml:space="preserve"> </w:t>
      </w:r>
      <w:r w:rsidRPr="007B533D">
        <w:rPr>
          <w:sz w:val="24"/>
          <w:szCs w:val="24"/>
          <w:lang w:val="en-US"/>
        </w:rPr>
        <w:t>consist</w:t>
      </w:r>
      <w:r>
        <w:rPr>
          <w:sz w:val="24"/>
          <w:szCs w:val="24"/>
          <w:lang w:val="en-US"/>
        </w:rPr>
        <w:t>ing</w:t>
      </w:r>
      <w:r w:rsidRPr="007B533D">
        <w:rPr>
          <w:sz w:val="24"/>
          <w:szCs w:val="24"/>
          <w:lang w:val="en-US"/>
        </w:rPr>
        <w:t xml:space="preserve"> </w:t>
      </w:r>
      <w:r w:rsidR="007B533D" w:rsidRPr="007B533D">
        <w:rPr>
          <w:sz w:val="24"/>
          <w:szCs w:val="24"/>
          <w:lang w:val="en-US"/>
        </w:rPr>
        <w:t xml:space="preserve">of several steps that are not linear, but rather iterative and interrelated. The process </w:t>
      </w:r>
      <w:r>
        <w:rPr>
          <w:sz w:val="24"/>
          <w:szCs w:val="24"/>
          <w:lang w:val="en-US"/>
        </w:rPr>
        <w:t>implies</w:t>
      </w:r>
      <w:r w:rsidR="007B533D" w:rsidRPr="007B533D">
        <w:rPr>
          <w:sz w:val="24"/>
          <w:szCs w:val="24"/>
          <w:lang w:val="en-US"/>
        </w:rPr>
        <w:t xml:space="preserve"> </w:t>
      </w:r>
      <w:r w:rsidR="007B533D" w:rsidRPr="00BA3467">
        <w:rPr>
          <w:i/>
          <w:iCs/>
          <w:sz w:val="24"/>
          <w:szCs w:val="24"/>
          <w:lang w:val="en-US"/>
        </w:rPr>
        <w:t>doubt</w:t>
      </w:r>
      <w:r w:rsidR="007B533D" w:rsidRPr="007B533D">
        <w:rPr>
          <w:sz w:val="24"/>
          <w:szCs w:val="24"/>
          <w:lang w:val="en-US"/>
        </w:rPr>
        <w:t xml:space="preserve">, or a feeling that ‘something is not clear’; a </w:t>
      </w:r>
      <w:r w:rsidR="007B533D" w:rsidRPr="00BA3467">
        <w:rPr>
          <w:i/>
          <w:iCs/>
          <w:sz w:val="24"/>
          <w:szCs w:val="24"/>
          <w:lang w:val="en-US"/>
        </w:rPr>
        <w:t>problem statement</w:t>
      </w:r>
      <w:r w:rsidR="007B533D" w:rsidRPr="007B533D">
        <w:rPr>
          <w:sz w:val="24"/>
          <w:szCs w:val="24"/>
          <w:lang w:val="en-US"/>
        </w:rPr>
        <w:t xml:space="preserve"> formulated for a specific situation; one (or multiple) </w:t>
      </w:r>
      <w:r w:rsidR="007B533D" w:rsidRPr="00BA3467">
        <w:rPr>
          <w:i/>
          <w:iCs/>
          <w:sz w:val="24"/>
          <w:szCs w:val="24"/>
          <w:lang w:val="en-US"/>
        </w:rPr>
        <w:t>hypothesis</w:t>
      </w:r>
      <w:r w:rsidR="007B533D" w:rsidRPr="007B533D">
        <w:rPr>
          <w:sz w:val="24"/>
          <w:szCs w:val="24"/>
          <w:lang w:val="en-US"/>
        </w:rPr>
        <w:t xml:space="preserve"> that foresees certain consequences; </w:t>
      </w:r>
      <w:r>
        <w:rPr>
          <w:sz w:val="24"/>
          <w:szCs w:val="24"/>
          <w:lang w:val="en-US"/>
        </w:rPr>
        <w:t>their</w:t>
      </w:r>
      <w:r w:rsidR="007B533D" w:rsidRPr="007B533D">
        <w:rPr>
          <w:sz w:val="24"/>
          <w:szCs w:val="24"/>
          <w:lang w:val="en-US"/>
        </w:rPr>
        <w:t xml:space="preserve"> </w:t>
      </w:r>
      <w:r w:rsidRPr="00BA3467">
        <w:rPr>
          <w:i/>
          <w:iCs/>
          <w:sz w:val="24"/>
          <w:szCs w:val="24"/>
          <w:lang w:val="en-US"/>
        </w:rPr>
        <w:t xml:space="preserve">reasoning </w:t>
      </w:r>
      <w:r w:rsidR="007B533D" w:rsidRPr="00BA3467">
        <w:rPr>
          <w:i/>
          <w:iCs/>
          <w:sz w:val="24"/>
          <w:szCs w:val="24"/>
          <w:lang w:val="en-US"/>
        </w:rPr>
        <w:t>and re-</w:t>
      </w:r>
      <w:r w:rsidRPr="00BA3467">
        <w:rPr>
          <w:i/>
          <w:iCs/>
          <w:sz w:val="24"/>
          <w:szCs w:val="24"/>
          <w:lang w:val="en-US"/>
        </w:rPr>
        <w:t>framing</w:t>
      </w:r>
      <w:r w:rsidR="007B533D" w:rsidRPr="007B533D">
        <w:rPr>
          <w:sz w:val="24"/>
          <w:szCs w:val="24"/>
          <w:lang w:val="en-US"/>
        </w:rPr>
        <w:t xml:space="preserve">; and actions to </w:t>
      </w:r>
      <w:r w:rsidR="007B533D" w:rsidRPr="00BA3467">
        <w:rPr>
          <w:i/>
          <w:iCs/>
          <w:sz w:val="24"/>
          <w:szCs w:val="24"/>
          <w:lang w:val="en-US"/>
        </w:rPr>
        <w:t>test</w:t>
      </w:r>
      <w:r w:rsidR="007B533D" w:rsidRPr="007B533D">
        <w:rPr>
          <w:sz w:val="24"/>
          <w:szCs w:val="24"/>
          <w:lang w:val="en-US"/>
        </w:rPr>
        <w:t xml:space="preserve"> the hypothesis in practice (</w:t>
      </w:r>
      <w:proofErr w:type="spellStart"/>
      <w:r w:rsidR="007B533D" w:rsidRPr="007B533D">
        <w:rPr>
          <w:sz w:val="24"/>
          <w:szCs w:val="24"/>
          <w:lang w:val="en-US"/>
        </w:rPr>
        <w:t>Lorino</w:t>
      </w:r>
      <w:proofErr w:type="spellEnd"/>
      <w:r w:rsidR="00301FB6">
        <w:rPr>
          <w:sz w:val="24"/>
          <w:szCs w:val="24"/>
          <w:lang w:val="en-US"/>
        </w:rPr>
        <w:t>,</w:t>
      </w:r>
      <w:r w:rsidR="007B533D" w:rsidRPr="007B533D">
        <w:rPr>
          <w:sz w:val="24"/>
          <w:szCs w:val="24"/>
          <w:lang w:val="en-US"/>
        </w:rPr>
        <w:t xml:space="preserve"> 2018). </w:t>
      </w:r>
      <w:r>
        <w:rPr>
          <w:sz w:val="24"/>
          <w:szCs w:val="24"/>
          <w:lang w:val="en-US"/>
        </w:rPr>
        <w:t>This allows to see</w:t>
      </w:r>
      <w:r w:rsidR="007B533D" w:rsidRPr="007B533D">
        <w:rPr>
          <w:sz w:val="24"/>
          <w:szCs w:val="24"/>
          <w:lang w:val="en-US"/>
        </w:rPr>
        <w:t xml:space="preserve"> experimenting as a relational process whereby the experimenter interacts with the social and material world. It is open as to the outcome; intentional; and creates a new empirical environment. It is a ‘pattern of inquiry’ that exists in ‘doing and making’. </w:t>
      </w:r>
    </w:p>
    <w:p w14:paraId="57FFD619" w14:textId="77777777" w:rsidR="009709BC" w:rsidRDefault="009709BC" w:rsidP="007B533D">
      <w:pPr>
        <w:spacing w:line="360" w:lineRule="auto"/>
        <w:jc w:val="both"/>
        <w:rPr>
          <w:sz w:val="24"/>
          <w:szCs w:val="24"/>
          <w:lang w:val="en-US"/>
        </w:rPr>
      </w:pPr>
    </w:p>
    <w:p w14:paraId="3F18BE91" w14:textId="6808DBDF" w:rsidR="006214F5" w:rsidRPr="00AE5D3C" w:rsidRDefault="009709BC" w:rsidP="004F2960">
      <w:pPr>
        <w:pStyle w:val="Listenabsatz"/>
        <w:numPr>
          <w:ilvl w:val="1"/>
          <w:numId w:val="1"/>
        </w:numPr>
        <w:rPr>
          <w:b/>
          <w:bCs/>
          <w:sz w:val="24"/>
          <w:szCs w:val="24"/>
          <w:lang w:val="en-US"/>
        </w:rPr>
      </w:pPr>
      <w:r w:rsidRPr="00AE5D3C">
        <w:rPr>
          <w:b/>
          <w:bCs/>
          <w:sz w:val="24"/>
          <w:szCs w:val="24"/>
          <w:lang w:val="en-US"/>
        </w:rPr>
        <w:t xml:space="preserve">Organizational </w:t>
      </w:r>
      <w:r w:rsidR="004F2960" w:rsidRPr="00AE5D3C">
        <w:rPr>
          <w:b/>
          <w:bCs/>
          <w:sz w:val="24"/>
          <w:szCs w:val="24"/>
          <w:lang w:val="en-US"/>
        </w:rPr>
        <w:t>I</w:t>
      </w:r>
      <w:r w:rsidRPr="00AE5D3C">
        <w:rPr>
          <w:b/>
          <w:bCs/>
          <w:sz w:val="24"/>
          <w:szCs w:val="24"/>
          <w:lang w:val="en-US"/>
        </w:rPr>
        <w:t xml:space="preserve">nquiry in </w:t>
      </w:r>
      <w:r w:rsidR="00181FBB">
        <w:rPr>
          <w:b/>
          <w:bCs/>
          <w:sz w:val="24"/>
          <w:szCs w:val="24"/>
          <w:lang w:val="en-US"/>
        </w:rPr>
        <w:t>a</w:t>
      </w:r>
      <w:r w:rsidR="00181FBB" w:rsidRPr="00AE5D3C">
        <w:rPr>
          <w:b/>
          <w:bCs/>
          <w:sz w:val="24"/>
          <w:szCs w:val="24"/>
          <w:lang w:val="en-US"/>
        </w:rPr>
        <w:t xml:space="preserve"> </w:t>
      </w:r>
      <w:r w:rsidR="006214F5" w:rsidRPr="00AE5D3C">
        <w:rPr>
          <w:b/>
          <w:bCs/>
          <w:sz w:val="24"/>
          <w:szCs w:val="24"/>
          <w:lang w:val="en-US"/>
        </w:rPr>
        <w:t xml:space="preserve">Routine Dynamics </w:t>
      </w:r>
      <w:r w:rsidR="00181FBB">
        <w:rPr>
          <w:b/>
          <w:bCs/>
          <w:sz w:val="24"/>
          <w:szCs w:val="24"/>
          <w:lang w:val="en-US"/>
        </w:rPr>
        <w:t>Perspective</w:t>
      </w:r>
      <w:r w:rsidR="00181FBB" w:rsidRPr="00AE5D3C">
        <w:rPr>
          <w:b/>
          <w:bCs/>
          <w:sz w:val="24"/>
          <w:szCs w:val="24"/>
          <w:lang w:val="en-US"/>
        </w:rPr>
        <w:t xml:space="preserve"> </w:t>
      </w:r>
    </w:p>
    <w:p w14:paraId="335391C0" w14:textId="0380BB55" w:rsidR="006214F5" w:rsidRPr="006214F5" w:rsidRDefault="00D46FCC" w:rsidP="006214F5">
      <w:pPr>
        <w:spacing w:line="360" w:lineRule="auto"/>
        <w:jc w:val="both"/>
        <w:rPr>
          <w:sz w:val="24"/>
          <w:szCs w:val="24"/>
          <w:lang w:val="en-US"/>
        </w:rPr>
      </w:pPr>
      <w:r>
        <w:rPr>
          <w:sz w:val="24"/>
          <w:szCs w:val="24"/>
          <w:lang w:val="en-US"/>
        </w:rPr>
        <w:t>To study organizational experimenting as inquiry implies an explicit consideration of what it means to experiment within and with processes of organizing. Recent contributions draw a close</w:t>
      </w:r>
      <w:r w:rsidR="007212AF">
        <w:rPr>
          <w:sz w:val="24"/>
          <w:szCs w:val="24"/>
          <w:lang w:val="en-US"/>
        </w:rPr>
        <w:t xml:space="preserve"> connection </w:t>
      </w:r>
      <w:r>
        <w:rPr>
          <w:sz w:val="24"/>
          <w:szCs w:val="24"/>
          <w:lang w:val="en-US"/>
        </w:rPr>
        <w:t xml:space="preserve">between </w:t>
      </w:r>
      <w:r w:rsidR="00B35E45">
        <w:rPr>
          <w:sz w:val="24"/>
          <w:szCs w:val="24"/>
          <w:lang w:val="en-US"/>
        </w:rPr>
        <w:t>p</w:t>
      </w:r>
      <w:r w:rsidR="007212AF">
        <w:rPr>
          <w:sz w:val="24"/>
          <w:szCs w:val="24"/>
          <w:lang w:val="en-US"/>
        </w:rPr>
        <w:t>ragmatist though</w:t>
      </w:r>
      <w:r w:rsidR="00B35E45">
        <w:rPr>
          <w:sz w:val="24"/>
          <w:szCs w:val="24"/>
          <w:lang w:val="en-US"/>
        </w:rPr>
        <w:t>t</w:t>
      </w:r>
      <w:r w:rsidR="007212AF">
        <w:rPr>
          <w:sz w:val="24"/>
          <w:szCs w:val="24"/>
          <w:lang w:val="en-US"/>
        </w:rPr>
        <w:t xml:space="preserve"> </w:t>
      </w:r>
      <w:r>
        <w:rPr>
          <w:sz w:val="24"/>
          <w:szCs w:val="24"/>
          <w:lang w:val="en-US"/>
        </w:rPr>
        <w:t>and the</w:t>
      </w:r>
      <w:r w:rsidR="007212AF">
        <w:rPr>
          <w:sz w:val="24"/>
          <w:szCs w:val="24"/>
          <w:lang w:val="en-US"/>
        </w:rPr>
        <w:t xml:space="preserve"> Routine Dynamics</w:t>
      </w:r>
      <w:r>
        <w:rPr>
          <w:sz w:val="24"/>
          <w:szCs w:val="24"/>
          <w:lang w:val="en-US"/>
        </w:rPr>
        <w:t xml:space="preserve"> research </w:t>
      </w:r>
      <w:r w:rsidR="004A47EE">
        <w:rPr>
          <w:sz w:val="24"/>
          <w:szCs w:val="24"/>
          <w:lang w:val="en-US"/>
        </w:rPr>
        <w:t>program, by</w:t>
      </w:r>
      <w:r w:rsidR="00181FBB">
        <w:rPr>
          <w:sz w:val="24"/>
          <w:szCs w:val="24"/>
          <w:lang w:val="en-US"/>
        </w:rPr>
        <w:t xml:space="preserve"> </w:t>
      </w:r>
      <w:r>
        <w:rPr>
          <w:sz w:val="24"/>
          <w:szCs w:val="24"/>
          <w:lang w:val="en-US"/>
        </w:rPr>
        <w:t>connecting</w:t>
      </w:r>
      <w:r w:rsidR="007212AF">
        <w:rPr>
          <w:sz w:val="24"/>
          <w:szCs w:val="24"/>
          <w:lang w:val="en-US"/>
        </w:rPr>
        <w:t xml:space="preserve"> t</w:t>
      </w:r>
      <w:r w:rsidR="00DC44A4" w:rsidRPr="007212AF">
        <w:rPr>
          <w:sz w:val="24"/>
          <w:szCs w:val="24"/>
          <w:lang w:val="en-US"/>
        </w:rPr>
        <w:t>he pragmatist notion of ‘habit’</w:t>
      </w:r>
      <w:r>
        <w:rPr>
          <w:sz w:val="24"/>
          <w:szCs w:val="24"/>
          <w:lang w:val="en-US"/>
        </w:rPr>
        <w:t xml:space="preserve"> to</w:t>
      </w:r>
      <w:r w:rsidR="00DC44A4" w:rsidRPr="007212AF">
        <w:rPr>
          <w:sz w:val="24"/>
          <w:szCs w:val="24"/>
          <w:lang w:val="en-US"/>
        </w:rPr>
        <w:t xml:space="preserve"> routines in Routine Dynamics as dynamic, </w:t>
      </w:r>
      <w:proofErr w:type="gramStart"/>
      <w:r w:rsidR="00DC44A4" w:rsidRPr="007212AF">
        <w:rPr>
          <w:sz w:val="24"/>
          <w:szCs w:val="24"/>
          <w:lang w:val="en-US"/>
        </w:rPr>
        <w:t>emergent</w:t>
      </w:r>
      <w:proofErr w:type="gramEnd"/>
      <w:r w:rsidR="00DC44A4" w:rsidRPr="007212AF">
        <w:rPr>
          <w:sz w:val="24"/>
          <w:szCs w:val="24"/>
          <w:lang w:val="en-US"/>
        </w:rPr>
        <w:t xml:space="preserve"> and effortful accomplishments (Cohen, 2007</w:t>
      </w:r>
      <w:r w:rsidR="00052F82">
        <w:rPr>
          <w:sz w:val="24"/>
          <w:szCs w:val="24"/>
          <w:lang w:val="en-US"/>
        </w:rPr>
        <w:t xml:space="preserve">; </w:t>
      </w:r>
      <w:r w:rsidR="00052F82" w:rsidRPr="00E00CC9">
        <w:rPr>
          <w:sz w:val="24"/>
          <w:szCs w:val="24"/>
          <w:lang w:val="en-US"/>
        </w:rPr>
        <w:t xml:space="preserve">Dionysiou </w:t>
      </w:r>
      <w:r w:rsidR="00052F82">
        <w:rPr>
          <w:sz w:val="24"/>
          <w:szCs w:val="24"/>
          <w:lang w:val="en-US"/>
        </w:rPr>
        <w:t>2021</w:t>
      </w:r>
      <w:r w:rsidR="00FB39FD">
        <w:rPr>
          <w:sz w:val="24"/>
          <w:szCs w:val="24"/>
          <w:lang w:val="en-US"/>
        </w:rPr>
        <w:t>; Winter, 201</w:t>
      </w:r>
      <w:r w:rsidR="00986143">
        <w:rPr>
          <w:sz w:val="24"/>
          <w:szCs w:val="24"/>
          <w:lang w:val="en-US"/>
        </w:rPr>
        <w:t>3</w:t>
      </w:r>
      <w:r w:rsidR="00DC44A4" w:rsidRPr="007212AF">
        <w:rPr>
          <w:sz w:val="24"/>
          <w:szCs w:val="24"/>
          <w:lang w:val="en-US"/>
        </w:rPr>
        <w:t>).</w:t>
      </w:r>
      <w:r w:rsidR="00B35E45">
        <w:rPr>
          <w:sz w:val="24"/>
          <w:szCs w:val="24"/>
          <w:lang w:val="en-US"/>
        </w:rPr>
        <w:t xml:space="preserve"> While </w:t>
      </w:r>
      <w:r w:rsidR="00B35E45">
        <w:rPr>
          <w:sz w:val="24"/>
          <w:szCs w:val="24"/>
          <w:lang w:val="en-US"/>
        </w:rPr>
        <w:lastRenderedPageBreak/>
        <w:t xml:space="preserve">‘habit’ is </w:t>
      </w:r>
      <w:r w:rsidR="000F10A4">
        <w:rPr>
          <w:sz w:val="24"/>
          <w:szCs w:val="24"/>
          <w:lang w:val="en-US"/>
        </w:rPr>
        <w:t xml:space="preserve">colloquially </w:t>
      </w:r>
      <w:r w:rsidR="00B35E45">
        <w:rPr>
          <w:sz w:val="24"/>
          <w:szCs w:val="24"/>
          <w:lang w:val="en-US"/>
        </w:rPr>
        <w:t>often equated with a purely individual near-mindless repetition of specific actions, in a pragmatist view, habits are social</w:t>
      </w:r>
      <w:r w:rsidR="008E2E19">
        <w:rPr>
          <w:sz w:val="24"/>
          <w:szCs w:val="24"/>
          <w:lang w:val="en-US"/>
        </w:rPr>
        <w:t>,</w:t>
      </w:r>
      <w:r w:rsidR="00B35E45">
        <w:rPr>
          <w:sz w:val="24"/>
          <w:szCs w:val="24"/>
          <w:lang w:val="en-US"/>
        </w:rPr>
        <w:t xml:space="preserve"> collective, and dispositional modes of acting </w:t>
      </w:r>
      <w:r w:rsidR="00B35E45" w:rsidRPr="006214F5">
        <w:rPr>
          <w:sz w:val="24"/>
          <w:szCs w:val="24"/>
          <w:lang w:val="en-US"/>
        </w:rPr>
        <w:t>(</w:t>
      </w:r>
      <w:proofErr w:type="spellStart"/>
      <w:r w:rsidR="00B35E45" w:rsidRPr="006214F5">
        <w:rPr>
          <w:sz w:val="24"/>
          <w:szCs w:val="24"/>
          <w:lang w:val="en-US"/>
        </w:rPr>
        <w:t>Lorino</w:t>
      </w:r>
      <w:proofErr w:type="spellEnd"/>
      <w:r w:rsidR="00B35E45" w:rsidRPr="006214F5">
        <w:rPr>
          <w:sz w:val="24"/>
          <w:szCs w:val="24"/>
          <w:lang w:val="en-US"/>
        </w:rPr>
        <w:t xml:space="preserve"> &amp; Simpson</w:t>
      </w:r>
      <w:r w:rsidR="00B35E45">
        <w:rPr>
          <w:sz w:val="24"/>
          <w:szCs w:val="24"/>
          <w:lang w:val="en-US"/>
        </w:rPr>
        <w:t>,</w:t>
      </w:r>
      <w:r w:rsidR="00B35E45" w:rsidRPr="006214F5">
        <w:rPr>
          <w:sz w:val="24"/>
          <w:szCs w:val="24"/>
          <w:lang w:val="en-US"/>
        </w:rPr>
        <w:t xml:space="preserve"> 2016)</w:t>
      </w:r>
      <w:r w:rsidR="00B35E45">
        <w:rPr>
          <w:sz w:val="24"/>
          <w:szCs w:val="24"/>
          <w:lang w:val="en-US"/>
        </w:rPr>
        <w:t xml:space="preserve">. As such, they are </w:t>
      </w:r>
      <w:r>
        <w:rPr>
          <w:sz w:val="24"/>
          <w:szCs w:val="24"/>
          <w:lang w:val="en-US"/>
        </w:rPr>
        <w:t>experiential and</w:t>
      </w:r>
      <w:r w:rsidR="00B35E45">
        <w:rPr>
          <w:sz w:val="24"/>
          <w:szCs w:val="24"/>
          <w:lang w:val="en-US"/>
        </w:rPr>
        <w:t xml:space="preserve"> situational, in that </w:t>
      </w:r>
      <w:r w:rsidR="00AE5D3C">
        <w:rPr>
          <w:sz w:val="24"/>
          <w:szCs w:val="24"/>
          <w:lang w:val="en-US"/>
        </w:rPr>
        <w:t>their enactment depends on the specific context in which they arise (Dewey, 1922). In this view, habits are “</w:t>
      </w:r>
      <w:r w:rsidR="00AE5D3C" w:rsidRPr="00AE5D3C">
        <w:rPr>
          <w:sz w:val="24"/>
          <w:szCs w:val="24"/>
          <w:lang w:val="en-US"/>
        </w:rPr>
        <w:t>simultaneously object, resource, and outcome of inquiries</w:t>
      </w:r>
      <w:r w:rsidR="00AE5D3C">
        <w:rPr>
          <w:sz w:val="24"/>
          <w:szCs w:val="24"/>
          <w:lang w:val="en-US"/>
        </w:rPr>
        <w:t xml:space="preserve">” </w:t>
      </w:r>
      <w:r w:rsidR="00AE5D3C" w:rsidRPr="006214F5">
        <w:rPr>
          <w:sz w:val="24"/>
          <w:szCs w:val="24"/>
          <w:lang w:val="en-US"/>
        </w:rPr>
        <w:t>(</w:t>
      </w:r>
      <w:proofErr w:type="spellStart"/>
      <w:r w:rsidR="00AE5D3C" w:rsidRPr="006214F5">
        <w:rPr>
          <w:sz w:val="24"/>
          <w:szCs w:val="24"/>
          <w:lang w:val="en-US"/>
        </w:rPr>
        <w:t>Lorino</w:t>
      </w:r>
      <w:proofErr w:type="spellEnd"/>
      <w:r w:rsidR="00AE5D3C" w:rsidRPr="006214F5">
        <w:rPr>
          <w:sz w:val="24"/>
          <w:szCs w:val="24"/>
          <w:lang w:val="en-US"/>
        </w:rPr>
        <w:t xml:space="preserve"> &amp; Simpson</w:t>
      </w:r>
      <w:r w:rsidR="00AE5D3C">
        <w:rPr>
          <w:sz w:val="24"/>
          <w:szCs w:val="24"/>
          <w:lang w:val="en-US"/>
        </w:rPr>
        <w:t>,</w:t>
      </w:r>
      <w:r w:rsidR="00AE5D3C" w:rsidRPr="006214F5">
        <w:rPr>
          <w:sz w:val="24"/>
          <w:szCs w:val="24"/>
          <w:lang w:val="en-US"/>
        </w:rPr>
        <w:t xml:space="preserve"> 2016</w:t>
      </w:r>
      <w:r w:rsidR="00AE5D3C">
        <w:rPr>
          <w:sz w:val="24"/>
          <w:szCs w:val="24"/>
          <w:lang w:val="en-US"/>
        </w:rPr>
        <w:t>, p. 57</w:t>
      </w:r>
      <w:r w:rsidR="00AE5D3C" w:rsidRPr="006214F5">
        <w:rPr>
          <w:sz w:val="24"/>
          <w:szCs w:val="24"/>
          <w:lang w:val="en-US"/>
        </w:rPr>
        <w:t>)</w:t>
      </w:r>
      <w:r w:rsidR="00AE5D3C">
        <w:rPr>
          <w:sz w:val="24"/>
          <w:szCs w:val="24"/>
          <w:lang w:val="en-US"/>
        </w:rPr>
        <w:t xml:space="preserve">. This notion of 'habits' </w:t>
      </w:r>
      <w:r>
        <w:rPr>
          <w:sz w:val="24"/>
          <w:szCs w:val="24"/>
          <w:lang w:val="en-US"/>
        </w:rPr>
        <w:t xml:space="preserve">corresponds to </w:t>
      </w:r>
      <w:r w:rsidR="00AE5D3C">
        <w:rPr>
          <w:sz w:val="24"/>
          <w:szCs w:val="24"/>
          <w:lang w:val="en-US"/>
        </w:rPr>
        <w:t xml:space="preserve">the </w:t>
      </w:r>
      <w:r w:rsidR="006214F5" w:rsidRPr="006214F5">
        <w:rPr>
          <w:sz w:val="24"/>
          <w:szCs w:val="24"/>
          <w:lang w:val="en-US"/>
        </w:rPr>
        <w:t>Routine Dynamics perspective</w:t>
      </w:r>
      <w:r w:rsidR="00AE5D3C">
        <w:rPr>
          <w:sz w:val="24"/>
          <w:szCs w:val="24"/>
          <w:lang w:val="en-US"/>
        </w:rPr>
        <w:t xml:space="preserve">, which sees </w:t>
      </w:r>
      <w:r w:rsidR="006214F5" w:rsidRPr="006214F5">
        <w:rPr>
          <w:sz w:val="24"/>
          <w:szCs w:val="24"/>
          <w:lang w:val="en-US"/>
        </w:rPr>
        <w:t xml:space="preserve">organizational phenomena as constituted by and constitutive of distinctive patterns of actions (“routines”) that takes seriously the temporal, fluid, emergent, effortful, and situated (“dynamic”) nature of these patterns of actions (Feldman et al. 2021). </w:t>
      </w:r>
    </w:p>
    <w:p w14:paraId="280B488B" w14:textId="1052C6C7" w:rsidR="006214F5" w:rsidRPr="006214F5" w:rsidRDefault="006214F5" w:rsidP="006214F5">
      <w:pPr>
        <w:spacing w:line="360" w:lineRule="auto"/>
        <w:jc w:val="both"/>
        <w:rPr>
          <w:sz w:val="24"/>
          <w:szCs w:val="24"/>
          <w:lang w:val="en-US"/>
        </w:rPr>
      </w:pPr>
      <w:r w:rsidRPr="006214F5">
        <w:rPr>
          <w:sz w:val="24"/>
          <w:szCs w:val="24"/>
          <w:lang w:val="en-US"/>
        </w:rPr>
        <w:t xml:space="preserve">The Routine Dynamics view allows an opening up of the concept of ‘routines’ to unravel the different actions that occur within routines, offering a more fine-grained analysis of what actually </w:t>
      </w:r>
      <w:r w:rsidR="00372C71" w:rsidRPr="006214F5">
        <w:rPr>
          <w:sz w:val="24"/>
          <w:szCs w:val="24"/>
          <w:lang w:val="en-US"/>
        </w:rPr>
        <w:t>happens</w:t>
      </w:r>
      <w:r w:rsidRPr="006214F5">
        <w:rPr>
          <w:sz w:val="24"/>
          <w:szCs w:val="24"/>
          <w:lang w:val="en-US"/>
        </w:rPr>
        <w:t xml:space="preserve"> within them (Feldman</w:t>
      </w:r>
      <w:r w:rsidR="00301FB6">
        <w:rPr>
          <w:sz w:val="24"/>
          <w:szCs w:val="24"/>
          <w:lang w:val="en-US"/>
        </w:rPr>
        <w:t>,</w:t>
      </w:r>
      <w:r w:rsidRPr="006214F5">
        <w:rPr>
          <w:sz w:val="24"/>
          <w:szCs w:val="24"/>
          <w:lang w:val="en-US"/>
        </w:rPr>
        <w:t xml:space="preserve"> 2016). It further allows for an understanding of routines as effortful accomplishments of actors in specific times, places and contexts. As such, they can be sources of both stability and change (Feldman &amp; Pentland</w:t>
      </w:r>
      <w:r w:rsidR="00301FB6">
        <w:rPr>
          <w:sz w:val="24"/>
          <w:szCs w:val="24"/>
          <w:lang w:val="en-US"/>
        </w:rPr>
        <w:t>,</w:t>
      </w:r>
      <w:r w:rsidRPr="006214F5">
        <w:rPr>
          <w:sz w:val="24"/>
          <w:szCs w:val="24"/>
          <w:lang w:val="en-US"/>
        </w:rPr>
        <w:t xml:space="preserve"> 2003). </w:t>
      </w:r>
      <w:r w:rsidR="00513E86">
        <w:rPr>
          <w:sz w:val="24"/>
          <w:szCs w:val="24"/>
          <w:lang w:val="en-US"/>
        </w:rPr>
        <w:t>More recently, a</w:t>
      </w:r>
      <w:r w:rsidR="00513E86" w:rsidRPr="006214F5">
        <w:rPr>
          <w:sz w:val="24"/>
          <w:szCs w:val="24"/>
          <w:lang w:val="en-US"/>
        </w:rPr>
        <w:t xml:space="preserve"> </w:t>
      </w:r>
      <w:r w:rsidR="00513E86">
        <w:rPr>
          <w:sz w:val="24"/>
          <w:szCs w:val="24"/>
          <w:lang w:val="en-US"/>
        </w:rPr>
        <w:t xml:space="preserve">more explicit </w:t>
      </w:r>
      <w:r w:rsidRPr="006214F5">
        <w:rPr>
          <w:sz w:val="24"/>
          <w:szCs w:val="24"/>
          <w:lang w:val="en-US"/>
        </w:rPr>
        <w:t xml:space="preserve">shift towards a processual view </w:t>
      </w:r>
      <w:r w:rsidR="00513E86">
        <w:rPr>
          <w:sz w:val="24"/>
          <w:szCs w:val="24"/>
          <w:lang w:val="en-US"/>
        </w:rPr>
        <w:t xml:space="preserve">of routines is suggested, </w:t>
      </w:r>
      <w:r w:rsidRPr="006214F5">
        <w:rPr>
          <w:sz w:val="24"/>
          <w:szCs w:val="24"/>
          <w:lang w:val="en-US"/>
        </w:rPr>
        <w:t xml:space="preserve">where </w:t>
      </w:r>
      <w:r w:rsidR="00513E86">
        <w:rPr>
          <w:sz w:val="24"/>
          <w:szCs w:val="24"/>
          <w:lang w:val="en-US"/>
        </w:rPr>
        <w:t>the</w:t>
      </w:r>
      <w:r w:rsidR="00513E86" w:rsidRPr="006214F5">
        <w:rPr>
          <w:sz w:val="24"/>
          <w:szCs w:val="24"/>
          <w:lang w:val="en-US"/>
        </w:rPr>
        <w:t xml:space="preserve"> </w:t>
      </w:r>
      <w:r w:rsidRPr="006214F5">
        <w:rPr>
          <w:sz w:val="24"/>
          <w:szCs w:val="24"/>
          <w:lang w:val="en-US"/>
        </w:rPr>
        <w:t xml:space="preserve">‘doing’ </w:t>
      </w:r>
      <w:r w:rsidR="00513E86">
        <w:rPr>
          <w:sz w:val="24"/>
          <w:szCs w:val="24"/>
          <w:lang w:val="en-US"/>
        </w:rPr>
        <w:t xml:space="preserve">of routines as recurrent patterns of action, performed by multiple actors across multiple sites </w:t>
      </w:r>
      <w:r w:rsidR="00873612">
        <w:rPr>
          <w:sz w:val="24"/>
          <w:szCs w:val="24"/>
          <w:lang w:val="en-US"/>
        </w:rPr>
        <w:t>and over time,</w:t>
      </w:r>
      <w:r w:rsidR="00513E86">
        <w:rPr>
          <w:sz w:val="24"/>
          <w:szCs w:val="24"/>
          <w:lang w:val="en-US"/>
        </w:rPr>
        <w:t xml:space="preserve"> </w:t>
      </w:r>
      <w:r w:rsidRPr="006214F5">
        <w:rPr>
          <w:sz w:val="24"/>
          <w:szCs w:val="24"/>
          <w:lang w:val="en-US"/>
        </w:rPr>
        <w:t xml:space="preserve">rather than routines as things is focused on, as emphasized by the shifts </w:t>
      </w:r>
      <w:r w:rsidR="00513E86">
        <w:rPr>
          <w:sz w:val="24"/>
          <w:szCs w:val="24"/>
          <w:lang w:val="en-US"/>
        </w:rPr>
        <w:t>towards their</w:t>
      </w:r>
      <w:r w:rsidRPr="006214F5">
        <w:rPr>
          <w:sz w:val="24"/>
          <w:szCs w:val="24"/>
          <w:lang w:val="en-US"/>
        </w:rPr>
        <w:t xml:space="preserve"> ‘patterning’ and ‘performing’ (Feldman et al. 2016; Feldman et al. 2021). </w:t>
      </w:r>
    </w:p>
    <w:p w14:paraId="116C8662" w14:textId="0EA9F3FF" w:rsidR="001A33A9" w:rsidRDefault="006214F5" w:rsidP="006214F5">
      <w:pPr>
        <w:spacing w:line="360" w:lineRule="auto"/>
        <w:jc w:val="both"/>
        <w:rPr>
          <w:sz w:val="24"/>
          <w:szCs w:val="24"/>
          <w:lang w:val="en-US"/>
        </w:rPr>
      </w:pPr>
      <w:r w:rsidRPr="006214F5">
        <w:rPr>
          <w:sz w:val="24"/>
          <w:szCs w:val="24"/>
          <w:lang w:val="en-US"/>
        </w:rPr>
        <w:t>One key idea is that of routines as ‘effortful and emergent’, which refers to the carrying-out of routines requiring thought, feeling and effort and as emerging with smaller or larger variances in each situation (Cohen</w:t>
      </w:r>
      <w:r w:rsidR="00301FB6">
        <w:rPr>
          <w:sz w:val="24"/>
          <w:szCs w:val="24"/>
          <w:lang w:val="en-US"/>
        </w:rPr>
        <w:t>,</w:t>
      </w:r>
      <w:r w:rsidRPr="006214F5">
        <w:rPr>
          <w:sz w:val="24"/>
          <w:szCs w:val="24"/>
          <w:lang w:val="en-US"/>
        </w:rPr>
        <w:t xml:space="preserve"> 2007; Feldman</w:t>
      </w:r>
      <w:r w:rsidR="00301FB6">
        <w:rPr>
          <w:sz w:val="24"/>
          <w:szCs w:val="24"/>
          <w:lang w:val="en-US"/>
        </w:rPr>
        <w:t>,</w:t>
      </w:r>
      <w:r w:rsidRPr="006214F5">
        <w:rPr>
          <w:sz w:val="24"/>
          <w:szCs w:val="24"/>
          <w:lang w:val="en-US"/>
        </w:rPr>
        <w:t xml:space="preserve"> 2000). A further distinction is that of the ostensive and performative aspects of routines, with ostensive referring to the patterned, schematic, more cognitive form of a routine, and the performative aspect referring to the specific actions taken in a specific situation (Feldman &amp; Pentland</w:t>
      </w:r>
      <w:r w:rsidR="00301FB6">
        <w:rPr>
          <w:sz w:val="24"/>
          <w:szCs w:val="24"/>
          <w:lang w:val="en-US"/>
        </w:rPr>
        <w:t>,</w:t>
      </w:r>
      <w:r w:rsidRPr="006214F5">
        <w:rPr>
          <w:sz w:val="24"/>
          <w:szCs w:val="24"/>
          <w:lang w:val="en-US"/>
        </w:rPr>
        <w:t xml:space="preserve"> 2003). </w:t>
      </w:r>
      <w:r w:rsidR="00181FBB">
        <w:rPr>
          <w:sz w:val="24"/>
          <w:szCs w:val="24"/>
          <w:lang w:val="en-US"/>
        </w:rPr>
        <w:t xml:space="preserve">More recently, this is addressed as processes of “patterning” and “performing” (Feldman et al., 2021). </w:t>
      </w:r>
      <w:r w:rsidR="00513E86">
        <w:rPr>
          <w:sz w:val="24"/>
          <w:szCs w:val="24"/>
          <w:lang w:val="en-US"/>
        </w:rPr>
        <w:t xml:space="preserve">Thereby, it is important to emphasize their </w:t>
      </w:r>
      <w:r w:rsidRPr="006214F5">
        <w:rPr>
          <w:sz w:val="24"/>
          <w:szCs w:val="24"/>
          <w:lang w:val="en-US"/>
        </w:rPr>
        <w:t>recursive, intertwined and recurrent nature</w:t>
      </w:r>
      <w:r w:rsidR="00513E86">
        <w:rPr>
          <w:sz w:val="24"/>
          <w:szCs w:val="24"/>
          <w:lang w:val="en-US"/>
        </w:rPr>
        <w:t xml:space="preserve"> </w:t>
      </w:r>
      <w:r w:rsidRPr="006214F5">
        <w:rPr>
          <w:sz w:val="24"/>
          <w:szCs w:val="24"/>
          <w:lang w:val="en-US"/>
        </w:rPr>
        <w:t>as well as the importance of the situation as a source of change (</w:t>
      </w:r>
      <w:proofErr w:type="spellStart"/>
      <w:r w:rsidRPr="006214F5">
        <w:rPr>
          <w:sz w:val="24"/>
          <w:szCs w:val="24"/>
          <w:lang w:val="en-US"/>
        </w:rPr>
        <w:t>Lorino</w:t>
      </w:r>
      <w:proofErr w:type="spellEnd"/>
      <w:r w:rsidRPr="006214F5">
        <w:rPr>
          <w:sz w:val="24"/>
          <w:szCs w:val="24"/>
          <w:lang w:val="en-US"/>
        </w:rPr>
        <w:t xml:space="preserve"> &amp; Simpson</w:t>
      </w:r>
      <w:r w:rsidR="00B35E45">
        <w:rPr>
          <w:sz w:val="24"/>
          <w:szCs w:val="24"/>
          <w:lang w:val="en-US"/>
        </w:rPr>
        <w:t>,</w:t>
      </w:r>
      <w:r w:rsidRPr="006214F5">
        <w:rPr>
          <w:sz w:val="24"/>
          <w:szCs w:val="24"/>
          <w:lang w:val="en-US"/>
        </w:rPr>
        <w:t xml:space="preserve"> 2016).</w:t>
      </w:r>
      <w:r w:rsidR="00513E86">
        <w:rPr>
          <w:sz w:val="24"/>
          <w:szCs w:val="24"/>
          <w:lang w:val="en-US"/>
        </w:rPr>
        <w:t xml:space="preserve"> </w:t>
      </w:r>
      <w:r w:rsidRPr="006214F5">
        <w:rPr>
          <w:sz w:val="24"/>
          <w:szCs w:val="24"/>
          <w:lang w:val="en-US"/>
        </w:rPr>
        <w:t>The context in which routines are enacted is as important to consider by the researcher as the routine itself, since all actions are socially situated and embedded in multiple structures (Howard-Grenville</w:t>
      </w:r>
      <w:r w:rsidR="00301FB6">
        <w:rPr>
          <w:sz w:val="24"/>
          <w:szCs w:val="24"/>
          <w:lang w:val="en-US"/>
        </w:rPr>
        <w:t>,</w:t>
      </w:r>
      <w:r w:rsidRPr="006214F5">
        <w:rPr>
          <w:sz w:val="24"/>
          <w:szCs w:val="24"/>
          <w:lang w:val="en-US"/>
        </w:rPr>
        <w:t xml:space="preserve"> 2005)</w:t>
      </w:r>
      <w:r w:rsidR="00513E86">
        <w:rPr>
          <w:sz w:val="24"/>
          <w:szCs w:val="24"/>
          <w:lang w:val="en-US"/>
        </w:rPr>
        <w:t xml:space="preserve">, including their </w:t>
      </w:r>
      <w:proofErr w:type="spellStart"/>
      <w:r w:rsidR="00513E86">
        <w:rPr>
          <w:sz w:val="24"/>
          <w:szCs w:val="24"/>
          <w:lang w:val="en-US"/>
        </w:rPr>
        <w:t>sociomateriality</w:t>
      </w:r>
      <w:proofErr w:type="spellEnd"/>
      <w:r w:rsidR="00513E86">
        <w:rPr>
          <w:sz w:val="24"/>
          <w:szCs w:val="24"/>
          <w:lang w:val="en-US"/>
        </w:rPr>
        <w:t xml:space="preserve"> </w:t>
      </w:r>
      <w:r w:rsidR="00301FB6">
        <w:rPr>
          <w:sz w:val="24"/>
          <w:szCs w:val="24"/>
          <w:lang w:val="en-US"/>
        </w:rPr>
        <w:t>(</w:t>
      </w:r>
      <w:proofErr w:type="spellStart"/>
      <w:r w:rsidRPr="006214F5">
        <w:rPr>
          <w:sz w:val="24"/>
          <w:szCs w:val="24"/>
          <w:lang w:val="en-US"/>
        </w:rPr>
        <w:t>D’Adderio</w:t>
      </w:r>
      <w:proofErr w:type="spellEnd"/>
      <w:r w:rsidR="00301FB6">
        <w:rPr>
          <w:sz w:val="24"/>
          <w:szCs w:val="24"/>
          <w:lang w:val="en-US"/>
        </w:rPr>
        <w:t>,</w:t>
      </w:r>
      <w:r w:rsidRPr="006214F5">
        <w:rPr>
          <w:sz w:val="24"/>
          <w:szCs w:val="24"/>
          <w:lang w:val="en-US"/>
        </w:rPr>
        <w:t xml:space="preserve"> 2011</w:t>
      </w:r>
      <w:r w:rsidR="00513E86">
        <w:rPr>
          <w:sz w:val="24"/>
          <w:szCs w:val="24"/>
          <w:lang w:val="en-US"/>
        </w:rPr>
        <w:t xml:space="preserve">; </w:t>
      </w:r>
      <w:r w:rsidRPr="006214F5">
        <w:rPr>
          <w:sz w:val="24"/>
          <w:szCs w:val="24"/>
          <w:lang w:val="en-US"/>
        </w:rPr>
        <w:t>2014; 2021).</w:t>
      </w:r>
      <w:r w:rsidR="00CB72AF" w:rsidRPr="00CB72AF">
        <w:rPr>
          <w:sz w:val="24"/>
          <w:szCs w:val="24"/>
          <w:lang w:val="en-US"/>
        </w:rPr>
        <w:t xml:space="preserve"> </w:t>
      </w:r>
    </w:p>
    <w:p w14:paraId="468F1E88" w14:textId="77777777" w:rsidR="004F2576" w:rsidRPr="00D2709C" w:rsidRDefault="004F2576" w:rsidP="006214F5">
      <w:pPr>
        <w:spacing w:line="360" w:lineRule="auto"/>
        <w:jc w:val="both"/>
        <w:rPr>
          <w:sz w:val="24"/>
          <w:szCs w:val="24"/>
          <w:lang w:val="en-GB"/>
        </w:rPr>
      </w:pPr>
    </w:p>
    <w:p w14:paraId="67104AF8" w14:textId="232C9B08" w:rsidR="00650C3F" w:rsidRPr="00650C3F" w:rsidRDefault="00124E3B" w:rsidP="00513E86">
      <w:pPr>
        <w:spacing w:line="360" w:lineRule="auto"/>
        <w:jc w:val="both"/>
        <w:rPr>
          <w:b/>
          <w:bCs/>
          <w:sz w:val="24"/>
          <w:szCs w:val="24"/>
          <w:lang w:val="en-US"/>
        </w:rPr>
      </w:pPr>
      <w:r>
        <w:rPr>
          <w:b/>
          <w:bCs/>
          <w:sz w:val="24"/>
          <w:szCs w:val="24"/>
          <w:lang w:val="en-US"/>
        </w:rPr>
        <w:lastRenderedPageBreak/>
        <w:t xml:space="preserve">2.3 </w:t>
      </w:r>
      <w:r w:rsidR="00181FBB">
        <w:rPr>
          <w:b/>
          <w:bCs/>
          <w:sz w:val="24"/>
          <w:szCs w:val="24"/>
          <w:lang w:val="en-US"/>
        </w:rPr>
        <w:t>Strategic Management of Organizational Inquiry</w:t>
      </w:r>
    </w:p>
    <w:p w14:paraId="19893544" w14:textId="1AE52C92" w:rsidR="00513E86" w:rsidRDefault="0067262F" w:rsidP="00513E86">
      <w:pPr>
        <w:spacing w:line="360" w:lineRule="auto"/>
        <w:jc w:val="both"/>
        <w:rPr>
          <w:sz w:val="24"/>
          <w:szCs w:val="24"/>
          <w:lang w:val="en-US"/>
        </w:rPr>
      </w:pPr>
      <w:r>
        <w:rPr>
          <w:sz w:val="24"/>
          <w:szCs w:val="24"/>
          <w:lang w:val="en-US"/>
        </w:rPr>
        <w:t>E</w:t>
      </w:r>
      <w:r w:rsidR="00181FBB">
        <w:rPr>
          <w:sz w:val="24"/>
          <w:szCs w:val="24"/>
          <w:lang w:val="en-US"/>
        </w:rPr>
        <w:t xml:space="preserve">xperimenting with and within processes of organizing, understood as organizational inquiry, is </w:t>
      </w:r>
      <w:r>
        <w:rPr>
          <w:sz w:val="24"/>
          <w:szCs w:val="24"/>
          <w:lang w:val="en-US"/>
        </w:rPr>
        <w:t xml:space="preserve">a </w:t>
      </w:r>
      <w:r w:rsidR="00181FBB">
        <w:rPr>
          <w:sz w:val="24"/>
          <w:szCs w:val="24"/>
          <w:lang w:val="en-US"/>
        </w:rPr>
        <w:t>highly self-organizing, autonomous and emerging</w:t>
      </w:r>
      <w:r>
        <w:rPr>
          <w:sz w:val="24"/>
          <w:szCs w:val="24"/>
          <w:lang w:val="en-US"/>
        </w:rPr>
        <w:t xml:space="preserve"> process</w:t>
      </w:r>
      <w:r w:rsidR="00181FBB">
        <w:rPr>
          <w:sz w:val="24"/>
          <w:szCs w:val="24"/>
          <w:lang w:val="en-US"/>
        </w:rPr>
        <w:t xml:space="preserve">. </w:t>
      </w:r>
      <w:r w:rsidR="005D48AC">
        <w:rPr>
          <w:sz w:val="24"/>
          <w:szCs w:val="24"/>
          <w:lang w:val="en-US"/>
        </w:rPr>
        <w:t>T</w:t>
      </w:r>
      <w:r w:rsidR="00513E86">
        <w:rPr>
          <w:sz w:val="24"/>
          <w:szCs w:val="24"/>
          <w:lang w:val="en-US"/>
        </w:rPr>
        <w:t xml:space="preserve">he </w:t>
      </w:r>
      <w:r w:rsidR="00181FBB">
        <w:rPr>
          <w:sz w:val="24"/>
          <w:szCs w:val="24"/>
          <w:lang w:val="en-US"/>
        </w:rPr>
        <w:t xml:space="preserve">organizational </w:t>
      </w:r>
      <w:r w:rsidR="00513E86">
        <w:rPr>
          <w:sz w:val="24"/>
          <w:szCs w:val="24"/>
          <w:lang w:val="en-US"/>
        </w:rPr>
        <w:t xml:space="preserve">world is </w:t>
      </w:r>
      <w:r w:rsidR="00181FBB">
        <w:rPr>
          <w:sz w:val="24"/>
          <w:szCs w:val="24"/>
          <w:lang w:val="en-US"/>
        </w:rPr>
        <w:t xml:space="preserve">seen as full </w:t>
      </w:r>
      <w:r w:rsidR="00513E86">
        <w:rPr>
          <w:sz w:val="24"/>
          <w:szCs w:val="24"/>
          <w:lang w:val="en-US"/>
        </w:rPr>
        <w:t>of</w:t>
      </w:r>
      <w:r w:rsidR="00513E86" w:rsidRPr="00C227E7">
        <w:rPr>
          <w:sz w:val="24"/>
          <w:szCs w:val="24"/>
          <w:lang w:val="en-US"/>
        </w:rPr>
        <w:t xml:space="preserve"> creative achievement</w:t>
      </w:r>
      <w:r w:rsidR="00513E86">
        <w:rPr>
          <w:sz w:val="24"/>
          <w:szCs w:val="24"/>
          <w:lang w:val="en-US"/>
        </w:rPr>
        <w:t>s</w:t>
      </w:r>
      <w:r w:rsidR="00513E86" w:rsidRPr="00C227E7">
        <w:rPr>
          <w:sz w:val="24"/>
          <w:szCs w:val="24"/>
          <w:lang w:val="en-US"/>
        </w:rPr>
        <w:t xml:space="preserve">, </w:t>
      </w:r>
      <w:r w:rsidR="00513E86">
        <w:rPr>
          <w:sz w:val="24"/>
          <w:szCs w:val="24"/>
          <w:lang w:val="en-US"/>
        </w:rPr>
        <w:t>where</w:t>
      </w:r>
      <w:r w:rsidR="00513E86" w:rsidRPr="00C227E7">
        <w:rPr>
          <w:sz w:val="24"/>
          <w:szCs w:val="24"/>
          <w:lang w:val="en-US"/>
        </w:rPr>
        <w:t xml:space="preserve"> “something</w:t>
      </w:r>
      <w:r w:rsidR="00513E86">
        <w:rPr>
          <w:sz w:val="24"/>
          <w:szCs w:val="24"/>
          <w:lang w:val="en-US"/>
        </w:rPr>
        <w:t xml:space="preserve"> </w:t>
      </w:r>
      <w:r w:rsidR="00513E86" w:rsidRPr="00C227E7">
        <w:rPr>
          <w:sz w:val="24"/>
          <w:szCs w:val="24"/>
          <w:lang w:val="en-US"/>
        </w:rPr>
        <w:t>new enters the world: a new mode of acting,</w:t>
      </w:r>
      <w:r w:rsidR="00513E86">
        <w:rPr>
          <w:sz w:val="24"/>
          <w:szCs w:val="24"/>
          <w:lang w:val="en-US"/>
        </w:rPr>
        <w:t xml:space="preserve"> </w:t>
      </w:r>
      <w:r w:rsidR="00513E86" w:rsidRPr="00C227E7">
        <w:rPr>
          <w:sz w:val="24"/>
          <w:szCs w:val="24"/>
          <w:lang w:val="en-US"/>
        </w:rPr>
        <w:t>which can gradually take root” (Joas, 1996: 129).</w:t>
      </w:r>
      <w:r w:rsidR="00513E86">
        <w:rPr>
          <w:sz w:val="24"/>
          <w:szCs w:val="24"/>
          <w:lang w:val="en-US"/>
        </w:rPr>
        <w:t xml:space="preserve"> </w:t>
      </w:r>
      <w:r w:rsidR="00714CD6">
        <w:rPr>
          <w:sz w:val="24"/>
          <w:szCs w:val="24"/>
          <w:lang w:val="en-US"/>
        </w:rPr>
        <w:t xml:space="preserve">This is what organizational inquiries achieve: an experimental mode whereby </w:t>
      </w:r>
      <w:r w:rsidR="007C71BC">
        <w:rPr>
          <w:sz w:val="24"/>
          <w:szCs w:val="24"/>
          <w:lang w:val="en-US"/>
        </w:rPr>
        <w:t>organizations can move forward</w:t>
      </w:r>
      <w:r w:rsidR="004D6B14">
        <w:rPr>
          <w:sz w:val="24"/>
          <w:szCs w:val="24"/>
          <w:lang w:val="en-US"/>
        </w:rPr>
        <w:t xml:space="preserve"> under uncertainty</w:t>
      </w:r>
      <w:r w:rsidR="007C71BC">
        <w:rPr>
          <w:sz w:val="24"/>
          <w:szCs w:val="24"/>
          <w:lang w:val="en-US"/>
        </w:rPr>
        <w:t xml:space="preserve">. </w:t>
      </w:r>
      <w:r w:rsidR="00181FBB">
        <w:rPr>
          <w:sz w:val="24"/>
          <w:szCs w:val="24"/>
          <w:lang w:val="en-US"/>
        </w:rPr>
        <w:t>This resonates with our understanding of strategy as “how an organization will move forward” (</w:t>
      </w:r>
      <w:proofErr w:type="spellStart"/>
      <w:r w:rsidR="00181FBB">
        <w:rPr>
          <w:sz w:val="24"/>
          <w:szCs w:val="24"/>
          <w:lang w:val="en-US"/>
        </w:rPr>
        <w:t>Rumelt</w:t>
      </w:r>
      <w:proofErr w:type="spellEnd"/>
      <w:r w:rsidR="00181FBB">
        <w:rPr>
          <w:sz w:val="24"/>
          <w:szCs w:val="24"/>
          <w:lang w:val="en-US"/>
        </w:rPr>
        <w:t xml:space="preserve">, </w:t>
      </w:r>
      <w:r w:rsidR="00FF5157">
        <w:rPr>
          <w:sz w:val="24"/>
          <w:szCs w:val="24"/>
          <w:lang w:val="en-US"/>
        </w:rPr>
        <w:t>2011</w:t>
      </w:r>
      <w:r w:rsidR="00181FBB">
        <w:rPr>
          <w:sz w:val="24"/>
          <w:szCs w:val="24"/>
          <w:lang w:val="en-US"/>
        </w:rPr>
        <w:t xml:space="preserve">), however without explicitly considering whether and how the managerial enactment of such inquiry processes is possible. </w:t>
      </w:r>
      <w:r w:rsidR="00513E86">
        <w:rPr>
          <w:sz w:val="24"/>
          <w:szCs w:val="24"/>
          <w:lang w:val="en-US"/>
        </w:rPr>
        <w:t>T</w:t>
      </w:r>
      <w:r w:rsidR="00181FBB">
        <w:rPr>
          <w:sz w:val="24"/>
          <w:szCs w:val="24"/>
          <w:lang w:val="en-US"/>
        </w:rPr>
        <w:t>his leads to t</w:t>
      </w:r>
      <w:r w:rsidR="00513E86">
        <w:rPr>
          <w:sz w:val="24"/>
          <w:szCs w:val="24"/>
          <w:lang w:val="en-US"/>
        </w:rPr>
        <w:t xml:space="preserve">he question </w:t>
      </w:r>
      <w:r w:rsidR="00FF5157">
        <w:rPr>
          <w:sz w:val="24"/>
          <w:szCs w:val="24"/>
          <w:lang w:val="en-US"/>
        </w:rPr>
        <w:t xml:space="preserve">of </w:t>
      </w:r>
      <w:r w:rsidR="00513E86">
        <w:rPr>
          <w:sz w:val="24"/>
          <w:szCs w:val="24"/>
          <w:lang w:val="en-US"/>
        </w:rPr>
        <w:t>how these new</w:t>
      </w:r>
      <w:r w:rsidR="00181FBB">
        <w:rPr>
          <w:sz w:val="24"/>
          <w:szCs w:val="24"/>
          <w:lang w:val="en-US"/>
        </w:rPr>
        <w:t xml:space="preserve"> </w:t>
      </w:r>
      <w:r w:rsidR="00513E86">
        <w:rPr>
          <w:sz w:val="24"/>
          <w:szCs w:val="24"/>
          <w:lang w:val="en-US"/>
        </w:rPr>
        <w:t>achievements</w:t>
      </w:r>
      <w:r w:rsidR="00181FBB">
        <w:rPr>
          <w:sz w:val="24"/>
          <w:szCs w:val="24"/>
          <w:lang w:val="en-US"/>
        </w:rPr>
        <w:t xml:space="preserve"> emerging from routinized inquiry</w:t>
      </w:r>
      <w:r w:rsidR="00513E86">
        <w:rPr>
          <w:sz w:val="24"/>
          <w:szCs w:val="24"/>
          <w:lang w:val="en-US"/>
        </w:rPr>
        <w:t xml:space="preserve"> </w:t>
      </w:r>
      <w:r w:rsidR="00181FBB">
        <w:rPr>
          <w:sz w:val="24"/>
          <w:szCs w:val="24"/>
          <w:lang w:val="en-US"/>
        </w:rPr>
        <w:t xml:space="preserve">can be and </w:t>
      </w:r>
      <w:r w:rsidR="00513E86">
        <w:rPr>
          <w:sz w:val="24"/>
          <w:szCs w:val="24"/>
          <w:lang w:val="en-US"/>
        </w:rPr>
        <w:t xml:space="preserve">are enacted. </w:t>
      </w:r>
    </w:p>
    <w:p w14:paraId="603D9665" w14:textId="29C76641" w:rsidR="006214F5" w:rsidRDefault="006214F5" w:rsidP="006214F5">
      <w:pPr>
        <w:spacing w:line="360" w:lineRule="auto"/>
        <w:jc w:val="both"/>
        <w:rPr>
          <w:sz w:val="24"/>
          <w:szCs w:val="24"/>
          <w:lang w:val="en-US"/>
        </w:rPr>
      </w:pPr>
      <w:r w:rsidRPr="006214F5">
        <w:rPr>
          <w:sz w:val="24"/>
          <w:szCs w:val="24"/>
          <w:lang w:val="en-US"/>
        </w:rPr>
        <w:t xml:space="preserve">The Routine Dynamics perspective </w:t>
      </w:r>
      <w:r w:rsidR="00181FBB">
        <w:rPr>
          <w:sz w:val="24"/>
          <w:szCs w:val="24"/>
          <w:lang w:val="en-US"/>
        </w:rPr>
        <w:t xml:space="preserve">allows </w:t>
      </w:r>
      <w:r w:rsidR="00FF5157">
        <w:rPr>
          <w:sz w:val="24"/>
          <w:szCs w:val="24"/>
          <w:lang w:val="en-US"/>
        </w:rPr>
        <w:t>a</w:t>
      </w:r>
      <w:r w:rsidRPr="006214F5">
        <w:rPr>
          <w:sz w:val="24"/>
          <w:szCs w:val="24"/>
          <w:lang w:val="en-US"/>
        </w:rPr>
        <w:t xml:space="preserve"> close</w:t>
      </w:r>
      <w:r w:rsidR="00FF5157">
        <w:rPr>
          <w:sz w:val="24"/>
          <w:szCs w:val="24"/>
          <w:lang w:val="en-US"/>
        </w:rPr>
        <w:t>r focus</w:t>
      </w:r>
      <w:r w:rsidRPr="006214F5">
        <w:rPr>
          <w:sz w:val="24"/>
          <w:szCs w:val="24"/>
          <w:lang w:val="en-US"/>
        </w:rPr>
        <w:t xml:space="preserve"> on the conceptualization of management</w:t>
      </w:r>
      <w:r w:rsidR="00181FBB">
        <w:rPr>
          <w:sz w:val="24"/>
          <w:szCs w:val="24"/>
          <w:lang w:val="en-US"/>
        </w:rPr>
        <w:t>,</w:t>
      </w:r>
      <w:r w:rsidRPr="006214F5">
        <w:rPr>
          <w:sz w:val="24"/>
          <w:szCs w:val="24"/>
          <w:lang w:val="en-US"/>
        </w:rPr>
        <w:t xml:space="preserve"> not </w:t>
      </w:r>
      <w:r w:rsidR="00181FBB">
        <w:rPr>
          <w:sz w:val="24"/>
          <w:szCs w:val="24"/>
          <w:lang w:val="en-US"/>
        </w:rPr>
        <w:t xml:space="preserve">as </w:t>
      </w:r>
      <w:r w:rsidRPr="006214F5">
        <w:rPr>
          <w:sz w:val="24"/>
          <w:szCs w:val="24"/>
          <w:lang w:val="en-US"/>
        </w:rPr>
        <w:t xml:space="preserve">something that ‘managers do’ from the outside or </w:t>
      </w:r>
      <w:r w:rsidR="00181FBB">
        <w:rPr>
          <w:sz w:val="24"/>
          <w:szCs w:val="24"/>
          <w:lang w:val="en-US"/>
        </w:rPr>
        <w:t xml:space="preserve">from </w:t>
      </w:r>
      <w:r w:rsidRPr="006214F5">
        <w:rPr>
          <w:sz w:val="24"/>
          <w:szCs w:val="24"/>
          <w:lang w:val="en-US"/>
        </w:rPr>
        <w:t>above, but as its own complex web of routines that are interrelated to and with other organizational routines</w:t>
      </w:r>
      <w:r w:rsidR="00181FBB">
        <w:rPr>
          <w:sz w:val="24"/>
          <w:szCs w:val="24"/>
          <w:lang w:val="en-US"/>
        </w:rPr>
        <w:t xml:space="preserve"> (Feldman, 2015; Grand, 2021)</w:t>
      </w:r>
      <w:r w:rsidRPr="006214F5">
        <w:rPr>
          <w:sz w:val="24"/>
          <w:szCs w:val="24"/>
          <w:lang w:val="en-US"/>
        </w:rPr>
        <w:t xml:space="preserve">. Accordingly, we see management </w:t>
      </w:r>
      <w:r w:rsidR="00181FBB">
        <w:rPr>
          <w:sz w:val="24"/>
          <w:szCs w:val="24"/>
          <w:lang w:val="en-US"/>
        </w:rPr>
        <w:t xml:space="preserve">practice </w:t>
      </w:r>
      <w:r w:rsidRPr="006214F5">
        <w:rPr>
          <w:sz w:val="24"/>
          <w:szCs w:val="24"/>
          <w:lang w:val="en-US"/>
        </w:rPr>
        <w:t>not as directing the organization from outside, but as a set of routines that enable others to perform activities related to value creation. If we take seriously this notion of management routines (Grand &amp; Bartl</w:t>
      </w:r>
      <w:r w:rsidR="00301FB6">
        <w:rPr>
          <w:sz w:val="24"/>
          <w:szCs w:val="24"/>
          <w:lang w:val="en-US"/>
        </w:rPr>
        <w:t>,</w:t>
      </w:r>
      <w:r w:rsidRPr="006214F5">
        <w:rPr>
          <w:sz w:val="24"/>
          <w:szCs w:val="24"/>
          <w:lang w:val="en-US"/>
        </w:rPr>
        <w:t xml:space="preserve"> 2019), we see that management is not prescrib</w:t>
      </w:r>
      <w:r w:rsidR="00181FBB">
        <w:rPr>
          <w:sz w:val="24"/>
          <w:szCs w:val="24"/>
          <w:lang w:val="en-US"/>
        </w:rPr>
        <w:t>ing</w:t>
      </w:r>
      <w:r w:rsidRPr="006214F5">
        <w:rPr>
          <w:sz w:val="24"/>
          <w:szCs w:val="24"/>
          <w:lang w:val="en-US"/>
        </w:rPr>
        <w:t xml:space="preserve"> set routines, but that management</w:t>
      </w:r>
      <w:r w:rsidR="00181FBB">
        <w:rPr>
          <w:sz w:val="24"/>
          <w:szCs w:val="24"/>
          <w:lang w:val="en-US"/>
        </w:rPr>
        <w:t xml:space="preserve"> engages in organizational routine performances themselves, </w:t>
      </w:r>
      <w:r w:rsidR="00FF5157">
        <w:rPr>
          <w:sz w:val="24"/>
          <w:szCs w:val="24"/>
          <w:lang w:val="en-US"/>
        </w:rPr>
        <w:t>as well as</w:t>
      </w:r>
      <w:r w:rsidR="00181FBB">
        <w:rPr>
          <w:sz w:val="24"/>
          <w:szCs w:val="24"/>
          <w:lang w:val="en-US"/>
        </w:rPr>
        <w:t xml:space="preserve"> in the creation and establishment of specific management routines, allowing such engagement</w:t>
      </w:r>
      <w:r w:rsidRPr="006214F5">
        <w:rPr>
          <w:sz w:val="24"/>
          <w:szCs w:val="24"/>
          <w:lang w:val="en-US"/>
        </w:rPr>
        <w:t xml:space="preserve">. </w:t>
      </w:r>
      <w:r w:rsidR="00181FBB">
        <w:rPr>
          <w:sz w:val="24"/>
          <w:szCs w:val="24"/>
          <w:lang w:val="en-US"/>
        </w:rPr>
        <w:t>Linking them to strategy</w:t>
      </w:r>
      <w:r w:rsidRPr="006214F5">
        <w:rPr>
          <w:sz w:val="24"/>
          <w:szCs w:val="24"/>
          <w:lang w:val="en-US"/>
        </w:rPr>
        <w:t xml:space="preserve">, we </w:t>
      </w:r>
      <w:r w:rsidR="00181FBB">
        <w:rPr>
          <w:sz w:val="24"/>
          <w:szCs w:val="24"/>
          <w:lang w:val="en-US"/>
        </w:rPr>
        <w:t xml:space="preserve">further </w:t>
      </w:r>
      <w:r w:rsidRPr="006214F5">
        <w:rPr>
          <w:sz w:val="24"/>
          <w:szCs w:val="24"/>
          <w:lang w:val="en-US"/>
        </w:rPr>
        <w:t>narrow our view to</w:t>
      </w:r>
      <w:r w:rsidR="00181FBB">
        <w:rPr>
          <w:sz w:val="24"/>
          <w:szCs w:val="24"/>
          <w:lang w:val="en-US"/>
        </w:rPr>
        <w:t xml:space="preserve"> the managerial engagement</w:t>
      </w:r>
      <w:r w:rsidR="00181FBB" w:rsidRPr="006214F5">
        <w:rPr>
          <w:sz w:val="24"/>
          <w:szCs w:val="24"/>
          <w:lang w:val="en-US"/>
        </w:rPr>
        <w:t xml:space="preserve"> </w:t>
      </w:r>
      <w:r w:rsidRPr="006214F5">
        <w:rPr>
          <w:sz w:val="24"/>
          <w:szCs w:val="24"/>
          <w:lang w:val="en-US"/>
        </w:rPr>
        <w:t xml:space="preserve">that </w:t>
      </w:r>
      <w:r w:rsidR="00181FBB">
        <w:rPr>
          <w:sz w:val="24"/>
          <w:szCs w:val="24"/>
          <w:lang w:val="en-US"/>
        </w:rPr>
        <w:t>is specifically</w:t>
      </w:r>
      <w:r w:rsidR="00181FBB" w:rsidRPr="006214F5">
        <w:rPr>
          <w:sz w:val="24"/>
          <w:szCs w:val="24"/>
          <w:lang w:val="en-US"/>
        </w:rPr>
        <w:t xml:space="preserve"> </w:t>
      </w:r>
      <w:r w:rsidRPr="006214F5">
        <w:rPr>
          <w:sz w:val="24"/>
          <w:szCs w:val="24"/>
          <w:lang w:val="en-US"/>
        </w:rPr>
        <w:t>related to the</w:t>
      </w:r>
      <w:r w:rsidR="00181FBB">
        <w:rPr>
          <w:sz w:val="24"/>
          <w:szCs w:val="24"/>
          <w:lang w:val="en-US"/>
        </w:rPr>
        <w:t xml:space="preserve"> enactment of current inquiry in view of the</w:t>
      </w:r>
      <w:r w:rsidRPr="006214F5">
        <w:rPr>
          <w:sz w:val="24"/>
          <w:szCs w:val="24"/>
          <w:lang w:val="en-US"/>
        </w:rPr>
        <w:t xml:space="preserve"> future </w:t>
      </w:r>
      <w:r w:rsidR="00181FBB">
        <w:rPr>
          <w:sz w:val="24"/>
          <w:szCs w:val="24"/>
          <w:lang w:val="en-US"/>
        </w:rPr>
        <w:t xml:space="preserve">competitive </w:t>
      </w:r>
      <w:r w:rsidRPr="006214F5">
        <w:rPr>
          <w:sz w:val="24"/>
          <w:szCs w:val="24"/>
          <w:lang w:val="en-US"/>
        </w:rPr>
        <w:t>success and well-being of the organization (</w:t>
      </w:r>
      <w:proofErr w:type="spellStart"/>
      <w:r w:rsidRPr="006214F5">
        <w:rPr>
          <w:sz w:val="24"/>
          <w:szCs w:val="24"/>
          <w:lang w:val="en-US"/>
        </w:rPr>
        <w:t>Seidl</w:t>
      </w:r>
      <w:proofErr w:type="spellEnd"/>
      <w:r w:rsidRPr="006214F5">
        <w:rPr>
          <w:sz w:val="24"/>
          <w:szCs w:val="24"/>
          <w:lang w:val="en-US"/>
        </w:rPr>
        <w:t xml:space="preserve">, Grossmann-Hensel, &amp; </w:t>
      </w:r>
      <w:proofErr w:type="spellStart"/>
      <w:r w:rsidRPr="006214F5">
        <w:rPr>
          <w:sz w:val="24"/>
          <w:szCs w:val="24"/>
          <w:lang w:val="en-US"/>
        </w:rPr>
        <w:t>Jarzabkowski</w:t>
      </w:r>
      <w:proofErr w:type="spellEnd"/>
      <w:r w:rsidR="00EA1280">
        <w:rPr>
          <w:sz w:val="24"/>
          <w:szCs w:val="24"/>
          <w:lang w:val="en-US"/>
        </w:rPr>
        <w:t>,</w:t>
      </w:r>
      <w:r w:rsidRPr="006214F5">
        <w:rPr>
          <w:sz w:val="24"/>
          <w:szCs w:val="24"/>
          <w:lang w:val="en-US"/>
        </w:rPr>
        <w:t xml:space="preserve"> 2021). </w:t>
      </w:r>
    </w:p>
    <w:p w14:paraId="2BD4E419" w14:textId="15EA006D" w:rsidR="00181FBB" w:rsidRPr="006214F5" w:rsidRDefault="00181FBB" w:rsidP="006214F5">
      <w:pPr>
        <w:spacing w:line="360" w:lineRule="auto"/>
        <w:jc w:val="both"/>
        <w:rPr>
          <w:sz w:val="24"/>
          <w:szCs w:val="24"/>
          <w:lang w:val="en-US"/>
        </w:rPr>
      </w:pPr>
      <w:r>
        <w:rPr>
          <w:sz w:val="24"/>
          <w:szCs w:val="24"/>
          <w:lang w:val="en-US"/>
        </w:rPr>
        <w:t>Our study empirically investigates such strategic management routines, as well as how they enable the enactment of organizational inquiry.</w:t>
      </w:r>
    </w:p>
    <w:p w14:paraId="0E18D235" w14:textId="77777777" w:rsidR="007F15B5" w:rsidRDefault="007F15B5" w:rsidP="006214F5">
      <w:pPr>
        <w:spacing w:line="360" w:lineRule="auto"/>
        <w:jc w:val="both"/>
        <w:rPr>
          <w:sz w:val="24"/>
          <w:szCs w:val="24"/>
          <w:lang w:val="en-US"/>
        </w:rPr>
      </w:pPr>
    </w:p>
    <w:p w14:paraId="20FFF175" w14:textId="77777777" w:rsidR="00E529AF" w:rsidRDefault="00E529AF" w:rsidP="006214F5">
      <w:pPr>
        <w:spacing w:line="360" w:lineRule="auto"/>
        <w:jc w:val="both"/>
        <w:rPr>
          <w:sz w:val="24"/>
          <w:szCs w:val="24"/>
          <w:lang w:val="en-US"/>
        </w:rPr>
      </w:pPr>
    </w:p>
    <w:p w14:paraId="22DBE84D" w14:textId="77777777" w:rsidR="00E529AF" w:rsidRDefault="00E529AF" w:rsidP="006214F5">
      <w:pPr>
        <w:spacing w:line="360" w:lineRule="auto"/>
        <w:jc w:val="both"/>
        <w:rPr>
          <w:sz w:val="24"/>
          <w:szCs w:val="24"/>
          <w:lang w:val="en-US"/>
        </w:rPr>
      </w:pPr>
    </w:p>
    <w:p w14:paraId="5EBD097F" w14:textId="77777777" w:rsidR="00E529AF" w:rsidRDefault="00E529AF" w:rsidP="006214F5">
      <w:pPr>
        <w:spacing w:line="360" w:lineRule="auto"/>
        <w:jc w:val="both"/>
        <w:rPr>
          <w:sz w:val="24"/>
          <w:szCs w:val="24"/>
          <w:lang w:val="en-US"/>
        </w:rPr>
      </w:pPr>
    </w:p>
    <w:p w14:paraId="5D9C6FB1" w14:textId="77777777" w:rsidR="00E529AF" w:rsidRDefault="00E529AF" w:rsidP="006214F5">
      <w:pPr>
        <w:spacing w:line="360" w:lineRule="auto"/>
        <w:jc w:val="both"/>
        <w:rPr>
          <w:sz w:val="24"/>
          <w:szCs w:val="24"/>
          <w:lang w:val="en-US"/>
        </w:rPr>
      </w:pPr>
    </w:p>
    <w:p w14:paraId="237E5862" w14:textId="182B6F27" w:rsidR="004A705C" w:rsidRPr="001C1564" w:rsidRDefault="00C741C8" w:rsidP="00AA1819">
      <w:pPr>
        <w:pStyle w:val="Listenabsatz"/>
        <w:numPr>
          <w:ilvl w:val="0"/>
          <w:numId w:val="1"/>
        </w:numPr>
        <w:spacing w:line="360" w:lineRule="auto"/>
        <w:jc w:val="both"/>
        <w:rPr>
          <w:b/>
          <w:bCs/>
          <w:sz w:val="28"/>
          <w:szCs w:val="28"/>
          <w:lang w:val="en-US"/>
        </w:rPr>
      </w:pPr>
      <w:r w:rsidRPr="001C1564">
        <w:rPr>
          <w:b/>
          <w:bCs/>
          <w:sz w:val="28"/>
          <w:szCs w:val="28"/>
          <w:lang w:val="en-US"/>
        </w:rPr>
        <w:t>Methodolog</w:t>
      </w:r>
      <w:r w:rsidR="00AC3358">
        <w:rPr>
          <w:b/>
          <w:bCs/>
          <w:sz w:val="28"/>
          <w:szCs w:val="28"/>
          <w:lang w:val="en-US"/>
        </w:rPr>
        <w:t>ical Approach</w:t>
      </w:r>
    </w:p>
    <w:p w14:paraId="2C439939" w14:textId="3C4850C6" w:rsidR="00AC3358" w:rsidRPr="00AC3358" w:rsidRDefault="00AC3358" w:rsidP="00C741C8">
      <w:pPr>
        <w:spacing w:line="360" w:lineRule="auto"/>
        <w:jc w:val="both"/>
        <w:rPr>
          <w:b/>
          <w:bCs/>
          <w:sz w:val="24"/>
          <w:szCs w:val="24"/>
          <w:lang w:val="en-US"/>
        </w:rPr>
      </w:pPr>
      <w:r>
        <w:rPr>
          <w:b/>
          <w:bCs/>
          <w:sz w:val="24"/>
          <w:szCs w:val="24"/>
          <w:lang w:val="en-US"/>
        </w:rPr>
        <w:t xml:space="preserve">3.1 </w:t>
      </w:r>
      <w:r w:rsidRPr="00AC3358">
        <w:rPr>
          <w:b/>
          <w:bCs/>
          <w:sz w:val="24"/>
          <w:szCs w:val="24"/>
          <w:lang w:val="en-US"/>
        </w:rPr>
        <w:t>Research Context</w:t>
      </w:r>
      <w:r w:rsidR="00731299">
        <w:rPr>
          <w:b/>
          <w:bCs/>
          <w:sz w:val="24"/>
          <w:szCs w:val="24"/>
          <w:lang w:val="en-US"/>
        </w:rPr>
        <w:t xml:space="preserve"> and Unit of Analysis</w:t>
      </w:r>
    </w:p>
    <w:p w14:paraId="47F9B55E" w14:textId="72EEDA74" w:rsidR="00181FBB" w:rsidRDefault="00181FBB" w:rsidP="00434F56">
      <w:pPr>
        <w:spacing w:line="360" w:lineRule="auto"/>
        <w:jc w:val="both"/>
        <w:rPr>
          <w:sz w:val="24"/>
          <w:szCs w:val="24"/>
          <w:lang w:val="en-US"/>
        </w:rPr>
      </w:pPr>
      <w:r>
        <w:rPr>
          <w:sz w:val="24"/>
          <w:szCs w:val="24"/>
          <w:lang w:val="en-US"/>
        </w:rPr>
        <w:t>T</w:t>
      </w:r>
      <w:r w:rsidR="000448BD">
        <w:rPr>
          <w:sz w:val="24"/>
          <w:szCs w:val="24"/>
          <w:lang w:val="en-US"/>
        </w:rPr>
        <w:t xml:space="preserve">o show how </w:t>
      </w:r>
      <w:r w:rsidR="00837858">
        <w:rPr>
          <w:sz w:val="24"/>
          <w:szCs w:val="24"/>
          <w:lang w:val="en-US"/>
        </w:rPr>
        <w:t>strategic management of organizational inquiry take</w:t>
      </w:r>
      <w:r>
        <w:rPr>
          <w:sz w:val="24"/>
          <w:szCs w:val="24"/>
          <w:lang w:val="en-US"/>
        </w:rPr>
        <w:t>s</w:t>
      </w:r>
      <w:r w:rsidR="00837858">
        <w:rPr>
          <w:sz w:val="24"/>
          <w:szCs w:val="24"/>
          <w:lang w:val="en-US"/>
        </w:rPr>
        <w:t xml:space="preserve"> place, we examine </w:t>
      </w:r>
      <w:r w:rsidR="00C86E9B" w:rsidRPr="00EA1280">
        <w:rPr>
          <w:sz w:val="24"/>
          <w:szCs w:val="24"/>
          <w:lang w:val="en-US"/>
        </w:rPr>
        <w:t>Cellular</w:t>
      </w:r>
      <w:r w:rsidR="00C86E9B">
        <w:rPr>
          <w:sz w:val="24"/>
          <w:szCs w:val="24"/>
          <w:lang w:val="en-US"/>
        </w:rPr>
        <w:t>,</w:t>
      </w:r>
      <w:r>
        <w:rPr>
          <w:sz w:val="24"/>
          <w:szCs w:val="24"/>
          <w:lang w:val="en-US"/>
        </w:rPr>
        <w:t xml:space="preserve"> </w:t>
      </w:r>
      <w:r w:rsidR="006F27FA">
        <w:rPr>
          <w:sz w:val="24"/>
          <w:szCs w:val="24"/>
          <w:lang w:val="en-US"/>
        </w:rPr>
        <w:t>a</w:t>
      </w:r>
      <w:r w:rsidR="00B33131">
        <w:rPr>
          <w:sz w:val="24"/>
          <w:szCs w:val="24"/>
          <w:lang w:val="en-US"/>
        </w:rPr>
        <w:t xml:space="preserve"> </w:t>
      </w:r>
      <w:r w:rsidR="00FF5157">
        <w:rPr>
          <w:sz w:val="24"/>
          <w:szCs w:val="24"/>
          <w:lang w:val="en-US"/>
        </w:rPr>
        <w:t>unique</w:t>
      </w:r>
      <w:r>
        <w:rPr>
          <w:sz w:val="24"/>
          <w:szCs w:val="24"/>
          <w:lang w:val="en-US"/>
        </w:rPr>
        <w:t xml:space="preserve"> </w:t>
      </w:r>
      <w:r w:rsidR="00B0184A" w:rsidRPr="00B0184A">
        <w:rPr>
          <w:sz w:val="24"/>
          <w:szCs w:val="24"/>
          <w:lang w:val="en-US"/>
        </w:rPr>
        <w:t>global consulting and service company</w:t>
      </w:r>
      <w:r w:rsidR="00A33ED4">
        <w:rPr>
          <w:sz w:val="24"/>
          <w:szCs w:val="24"/>
          <w:lang w:val="en-US"/>
        </w:rPr>
        <w:t>,</w:t>
      </w:r>
      <w:r w:rsidR="00AB369D">
        <w:rPr>
          <w:sz w:val="24"/>
          <w:szCs w:val="24"/>
          <w:lang w:val="en-US"/>
        </w:rPr>
        <w:t xml:space="preserve"> describ</w:t>
      </w:r>
      <w:r w:rsidR="00A33ED4">
        <w:rPr>
          <w:sz w:val="24"/>
          <w:szCs w:val="24"/>
          <w:lang w:val="en-US"/>
        </w:rPr>
        <w:t>ing</w:t>
      </w:r>
      <w:r w:rsidR="00AB369D">
        <w:rPr>
          <w:sz w:val="24"/>
          <w:szCs w:val="24"/>
          <w:lang w:val="en-US"/>
        </w:rPr>
        <w:t xml:space="preserve"> </w:t>
      </w:r>
      <w:r w:rsidR="00E265E2">
        <w:rPr>
          <w:sz w:val="24"/>
          <w:szCs w:val="24"/>
          <w:lang w:val="en-US"/>
        </w:rPr>
        <w:t xml:space="preserve">its </w:t>
      </w:r>
      <w:r w:rsidR="00821069">
        <w:rPr>
          <w:sz w:val="24"/>
          <w:szCs w:val="24"/>
          <w:lang w:val="en-US"/>
        </w:rPr>
        <w:t>organizing</w:t>
      </w:r>
      <w:r w:rsidR="00E265E2">
        <w:rPr>
          <w:sz w:val="24"/>
          <w:szCs w:val="24"/>
          <w:lang w:val="en-US"/>
        </w:rPr>
        <w:t xml:space="preserve"> </w:t>
      </w:r>
      <w:r w:rsidR="003112AE">
        <w:rPr>
          <w:sz w:val="24"/>
          <w:szCs w:val="24"/>
          <w:lang w:val="en-US"/>
        </w:rPr>
        <w:t xml:space="preserve">processes </w:t>
      </w:r>
      <w:r w:rsidR="003112AE">
        <w:rPr>
          <w:sz w:val="24"/>
          <w:szCs w:val="24"/>
          <w:lang w:val="en-US"/>
        </w:rPr>
        <w:lastRenderedPageBreak/>
        <w:t xml:space="preserve">from its founding </w:t>
      </w:r>
      <w:r>
        <w:rPr>
          <w:sz w:val="24"/>
          <w:szCs w:val="24"/>
          <w:lang w:val="en-US"/>
        </w:rPr>
        <w:t xml:space="preserve">period </w:t>
      </w:r>
      <w:r w:rsidR="003112AE">
        <w:rPr>
          <w:sz w:val="24"/>
          <w:szCs w:val="24"/>
          <w:lang w:val="en-US"/>
        </w:rPr>
        <w:t xml:space="preserve">to </w:t>
      </w:r>
      <w:r>
        <w:rPr>
          <w:sz w:val="24"/>
          <w:szCs w:val="24"/>
          <w:lang w:val="en-US"/>
        </w:rPr>
        <w:t xml:space="preserve">the more recent </w:t>
      </w:r>
      <w:r w:rsidR="003112AE">
        <w:rPr>
          <w:sz w:val="24"/>
          <w:szCs w:val="24"/>
          <w:lang w:val="en-US"/>
        </w:rPr>
        <w:t xml:space="preserve">growth period as a series of </w:t>
      </w:r>
      <w:r>
        <w:rPr>
          <w:sz w:val="24"/>
          <w:szCs w:val="24"/>
          <w:lang w:val="en-US"/>
        </w:rPr>
        <w:t xml:space="preserve">organizational </w:t>
      </w:r>
      <w:r w:rsidR="003112AE">
        <w:rPr>
          <w:sz w:val="24"/>
          <w:szCs w:val="24"/>
          <w:lang w:val="en-US"/>
        </w:rPr>
        <w:t>experiments</w:t>
      </w:r>
      <w:r w:rsidR="00404F3F">
        <w:rPr>
          <w:sz w:val="24"/>
          <w:szCs w:val="24"/>
          <w:lang w:val="en-US"/>
        </w:rPr>
        <w:t xml:space="preserve"> comprising multiple experimentation routines</w:t>
      </w:r>
      <w:r w:rsidR="00FF5157">
        <w:rPr>
          <w:sz w:val="24"/>
          <w:szCs w:val="24"/>
          <w:lang w:val="en-US"/>
        </w:rPr>
        <w:t xml:space="preserve">. Within the case, we focus on </w:t>
      </w:r>
      <w:r w:rsidR="00957747">
        <w:rPr>
          <w:sz w:val="24"/>
          <w:szCs w:val="24"/>
          <w:lang w:val="en-US"/>
        </w:rPr>
        <w:t xml:space="preserve">discovering the management routines that serve to enable the enactment of organizational inquiry, </w:t>
      </w:r>
      <w:r w:rsidR="00DB1BC0">
        <w:rPr>
          <w:sz w:val="24"/>
          <w:szCs w:val="24"/>
          <w:lang w:val="en-US"/>
        </w:rPr>
        <w:t>making</w:t>
      </w:r>
      <w:r w:rsidR="00957747">
        <w:rPr>
          <w:sz w:val="24"/>
          <w:szCs w:val="24"/>
          <w:lang w:val="en-US"/>
        </w:rPr>
        <w:t xml:space="preserve"> these routines our unit of analysis. </w:t>
      </w:r>
      <w:r w:rsidR="00DB1BC0">
        <w:rPr>
          <w:sz w:val="24"/>
          <w:szCs w:val="24"/>
          <w:lang w:val="en-US"/>
        </w:rPr>
        <w:t xml:space="preserve"> </w:t>
      </w:r>
      <w:r w:rsidR="00C835A8">
        <w:rPr>
          <w:sz w:val="24"/>
          <w:szCs w:val="24"/>
          <w:lang w:val="en-US"/>
        </w:rPr>
        <w:t xml:space="preserve">We first provide an overview of the company from its founding, focusing on its idiosyncratic approach, structure, and mode of operation. </w:t>
      </w:r>
      <w:r w:rsidR="00DB1BC0">
        <w:rPr>
          <w:sz w:val="24"/>
          <w:szCs w:val="24"/>
          <w:lang w:val="en-US"/>
        </w:rPr>
        <w:t xml:space="preserve">Cellular was founded as a </w:t>
      </w:r>
      <w:r w:rsidR="004B256F">
        <w:rPr>
          <w:sz w:val="24"/>
          <w:szCs w:val="24"/>
          <w:lang w:val="en-US"/>
        </w:rPr>
        <w:t xml:space="preserve">holding </w:t>
      </w:r>
      <w:r w:rsidR="003514EA">
        <w:rPr>
          <w:sz w:val="24"/>
          <w:szCs w:val="24"/>
          <w:lang w:val="en-US"/>
        </w:rPr>
        <w:t xml:space="preserve">company </w:t>
      </w:r>
      <w:r w:rsidR="00A33ED4">
        <w:rPr>
          <w:sz w:val="24"/>
          <w:szCs w:val="24"/>
          <w:lang w:val="en-US"/>
        </w:rPr>
        <w:t>in 2010</w:t>
      </w:r>
      <w:r w:rsidR="004B256F">
        <w:rPr>
          <w:sz w:val="24"/>
          <w:szCs w:val="24"/>
          <w:lang w:val="en-US"/>
        </w:rPr>
        <w:t xml:space="preserve">, </w:t>
      </w:r>
      <w:r w:rsidR="00DB1BC0">
        <w:rPr>
          <w:sz w:val="24"/>
          <w:szCs w:val="24"/>
          <w:lang w:val="en-US"/>
        </w:rPr>
        <w:t>and</w:t>
      </w:r>
      <w:r w:rsidR="00013BC4">
        <w:rPr>
          <w:sz w:val="24"/>
          <w:szCs w:val="24"/>
          <w:lang w:val="en-US"/>
        </w:rPr>
        <w:t xml:space="preserve"> four sites operating under </w:t>
      </w:r>
      <w:r w:rsidR="00A65041">
        <w:rPr>
          <w:sz w:val="24"/>
          <w:szCs w:val="24"/>
          <w:lang w:val="en-US"/>
        </w:rPr>
        <w:t>individual CEOs</w:t>
      </w:r>
      <w:r w:rsidR="004B256F">
        <w:rPr>
          <w:sz w:val="24"/>
          <w:szCs w:val="24"/>
          <w:lang w:val="en-US"/>
        </w:rPr>
        <w:t xml:space="preserve"> </w:t>
      </w:r>
      <w:r w:rsidR="00DB1BC0">
        <w:rPr>
          <w:sz w:val="24"/>
          <w:szCs w:val="24"/>
          <w:lang w:val="en-US"/>
        </w:rPr>
        <w:t xml:space="preserve">were </w:t>
      </w:r>
      <w:r w:rsidR="004B256F">
        <w:rPr>
          <w:sz w:val="24"/>
          <w:szCs w:val="24"/>
          <w:lang w:val="en-US"/>
        </w:rPr>
        <w:t>established in 2011</w:t>
      </w:r>
      <w:r w:rsidR="00495523">
        <w:rPr>
          <w:sz w:val="24"/>
          <w:szCs w:val="24"/>
          <w:lang w:val="en-US"/>
        </w:rPr>
        <w:t xml:space="preserve">. </w:t>
      </w:r>
      <w:r w:rsidR="000346FC">
        <w:rPr>
          <w:sz w:val="24"/>
          <w:szCs w:val="24"/>
          <w:lang w:val="en-US"/>
        </w:rPr>
        <w:t xml:space="preserve">It is organized as a </w:t>
      </w:r>
      <w:r w:rsidR="00641D6C">
        <w:rPr>
          <w:sz w:val="24"/>
          <w:szCs w:val="24"/>
          <w:lang w:val="en-US"/>
        </w:rPr>
        <w:t xml:space="preserve">group comprised of a </w:t>
      </w:r>
      <w:r w:rsidR="000346FC">
        <w:rPr>
          <w:sz w:val="24"/>
          <w:szCs w:val="24"/>
          <w:lang w:val="en-US"/>
        </w:rPr>
        <w:t>series of loosely coupled ‘</w:t>
      </w:r>
      <w:r>
        <w:rPr>
          <w:sz w:val="24"/>
          <w:szCs w:val="24"/>
          <w:lang w:val="en-US"/>
        </w:rPr>
        <w:t xml:space="preserve">organizational </w:t>
      </w:r>
      <w:r w:rsidR="000346FC">
        <w:rPr>
          <w:sz w:val="24"/>
          <w:szCs w:val="24"/>
          <w:lang w:val="en-US"/>
        </w:rPr>
        <w:t>cells’ with no more than 25 employees each.</w:t>
      </w:r>
      <w:r w:rsidR="00641D6C">
        <w:rPr>
          <w:sz w:val="24"/>
          <w:szCs w:val="24"/>
          <w:lang w:val="en-US"/>
        </w:rPr>
        <w:t xml:space="preserve"> </w:t>
      </w:r>
      <w:r w:rsidR="00434F56">
        <w:rPr>
          <w:sz w:val="24"/>
          <w:szCs w:val="24"/>
          <w:lang w:val="en-US"/>
        </w:rPr>
        <w:t>The cells are for the large part their own legal entities with separate accounts and their own clients and projects</w:t>
      </w:r>
      <w:r w:rsidR="00C835A8">
        <w:rPr>
          <w:sz w:val="24"/>
          <w:szCs w:val="24"/>
          <w:lang w:val="en-US"/>
        </w:rPr>
        <w:t xml:space="preserve"> and are accordingly </w:t>
      </w:r>
      <w:r w:rsidR="00DB1BC0">
        <w:rPr>
          <w:sz w:val="24"/>
          <w:szCs w:val="24"/>
          <w:lang w:val="en-US"/>
        </w:rPr>
        <w:t>very free in how they organize themselves</w:t>
      </w:r>
      <w:r w:rsidR="00C835A8">
        <w:rPr>
          <w:sz w:val="24"/>
          <w:szCs w:val="24"/>
          <w:lang w:val="en-US"/>
        </w:rPr>
        <w:t>.</w:t>
      </w:r>
      <w:r w:rsidR="00DB1BC0">
        <w:rPr>
          <w:sz w:val="24"/>
          <w:szCs w:val="24"/>
          <w:lang w:val="en-US"/>
        </w:rPr>
        <w:t xml:space="preserve"> </w:t>
      </w:r>
      <w:r w:rsidR="00C835A8">
        <w:rPr>
          <w:sz w:val="24"/>
          <w:szCs w:val="24"/>
          <w:lang w:val="en-US"/>
        </w:rPr>
        <w:t>S</w:t>
      </w:r>
      <w:r w:rsidR="00DB1BC0">
        <w:rPr>
          <w:sz w:val="24"/>
          <w:szCs w:val="24"/>
          <w:lang w:val="en-US"/>
        </w:rPr>
        <w:t xml:space="preserve">ome opt for more hierarchical systems, some are more participatory, and one is a completely self-organized system. </w:t>
      </w:r>
      <w:r w:rsidR="00434F56">
        <w:rPr>
          <w:sz w:val="24"/>
          <w:szCs w:val="24"/>
          <w:lang w:val="en-US"/>
        </w:rPr>
        <w:t>Coordination among cells is achieved through the Board of Directors meetings, where each cell CEO is a member along with two founders, one of which now has the role of President,</w:t>
      </w:r>
      <w:r w:rsidR="00C835A8">
        <w:rPr>
          <w:sz w:val="24"/>
          <w:szCs w:val="24"/>
          <w:lang w:val="en-US"/>
        </w:rPr>
        <w:t xml:space="preserve"> and</w:t>
      </w:r>
      <w:r w:rsidR="00434F56">
        <w:rPr>
          <w:sz w:val="24"/>
          <w:szCs w:val="24"/>
          <w:lang w:val="en-US"/>
        </w:rPr>
        <w:t xml:space="preserve"> one the role of group CEO.</w:t>
      </w:r>
      <w:r w:rsidR="000346FC">
        <w:rPr>
          <w:sz w:val="24"/>
          <w:szCs w:val="24"/>
          <w:lang w:val="en-US"/>
        </w:rPr>
        <w:t xml:space="preserve"> </w:t>
      </w:r>
      <w:r w:rsidR="007A15A8">
        <w:rPr>
          <w:sz w:val="24"/>
          <w:szCs w:val="24"/>
          <w:lang w:val="en-US"/>
        </w:rPr>
        <w:t xml:space="preserve">Coordination is </w:t>
      </w:r>
      <w:r w:rsidR="00C835A8">
        <w:rPr>
          <w:sz w:val="24"/>
          <w:szCs w:val="24"/>
          <w:lang w:val="en-US"/>
        </w:rPr>
        <w:t xml:space="preserve">further </w:t>
      </w:r>
      <w:r w:rsidR="007A15A8">
        <w:rPr>
          <w:sz w:val="24"/>
          <w:szCs w:val="24"/>
          <w:lang w:val="en-US"/>
        </w:rPr>
        <w:t xml:space="preserve">achieved through annual group meetings, where large-scale workshop formats are used to align all employees. </w:t>
      </w:r>
    </w:p>
    <w:p w14:paraId="0B34F14F" w14:textId="402D1CFD" w:rsidR="007A15A8" w:rsidRDefault="007A15A8" w:rsidP="00EF3E68">
      <w:pPr>
        <w:spacing w:line="360" w:lineRule="auto"/>
        <w:jc w:val="both"/>
        <w:rPr>
          <w:sz w:val="24"/>
          <w:szCs w:val="24"/>
          <w:lang w:val="en-US"/>
        </w:rPr>
      </w:pPr>
      <w:r>
        <w:rPr>
          <w:sz w:val="24"/>
          <w:szCs w:val="24"/>
          <w:lang w:val="en-US"/>
        </w:rPr>
        <w:t>The cell structure also means that there are no centralized departments providing services for the entire group</w:t>
      </w:r>
      <w:r w:rsidR="00C835A8">
        <w:rPr>
          <w:sz w:val="24"/>
          <w:szCs w:val="24"/>
          <w:lang w:val="en-US"/>
        </w:rPr>
        <w:t>.</w:t>
      </w:r>
      <w:r w:rsidR="0055286C">
        <w:rPr>
          <w:sz w:val="24"/>
          <w:szCs w:val="24"/>
          <w:lang w:val="en-US"/>
        </w:rPr>
        <w:t xml:space="preserve"> </w:t>
      </w:r>
      <w:r w:rsidR="00C835A8">
        <w:rPr>
          <w:sz w:val="24"/>
          <w:szCs w:val="24"/>
          <w:lang w:val="en-US"/>
        </w:rPr>
        <w:t>I</w:t>
      </w:r>
      <w:r>
        <w:rPr>
          <w:sz w:val="24"/>
          <w:szCs w:val="24"/>
          <w:lang w:val="en-US"/>
        </w:rPr>
        <w:t xml:space="preserve">nstead, each cell is in charge of its own operations including accounting and hiring processes. </w:t>
      </w:r>
    </w:p>
    <w:p w14:paraId="4F7DBF30" w14:textId="51F5A1DD" w:rsidR="00731299" w:rsidRDefault="00986941" w:rsidP="00EF3E68">
      <w:pPr>
        <w:spacing w:line="360" w:lineRule="auto"/>
        <w:jc w:val="both"/>
        <w:rPr>
          <w:sz w:val="24"/>
          <w:szCs w:val="24"/>
          <w:lang w:val="en-US"/>
        </w:rPr>
      </w:pPr>
      <w:r>
        <w:rPr>
          <w:sz w:val="24"/>
          <w:szCs w:val="24"/>
          <w:lang w:val="en-US"/>
        </w:rPr>
        <w:t xml:space="preserve">Interestingly, it is not at first glance – whether on the company website or its communications and self-presentation – clear what the company does in terms of </w:t>
      </w:r>
      <w:r w:rsidR="00181FBB">
        <w:rPr>
          <w:sz w:val="24"/>
          <w:szCs w:val="24"/>
          <w:lang w:val="en-US"/>
        </w:rPr>
        <w:t>business</w:t>
      </w:r>
      <w:r>
        <w:rPr>
          <w:sz w:val="24"/>
          <w:szCs w:val="24"/>
          <w:lang w:val="en-US"/>
        </w:rPr>
        <w:t xml:space="preserve">. This is partly due to the fluid nature of its </w:t>
      </w:r>
      <w:r w:rsidR="00DB1BC0">
        <w:rPr>
          <w:sz w:val="24"/>
          <w:szCs w:val="24"/>
          <w:lang w:val="en-US"/>
        </w:rPr>
        <w:t xml:space="preserve">digital </w:t>
      </w:r>
      <w:r>
        <w:rPr>
          <w:sz w:val="24"/>
          <w:szCs w:val="24"/>
          <w:lang w:val="en-US"/>
        </w:rPr>
        <w:t xml:space="preserve">services adapting to the customers’ needs and the speed of technological development, but even more so due to the founders’ strong purpose-driven sense in founding and developing the organization. </w:t>
      </w:r>
      <w:r w:rsidR="00495523">
        <w:rPr>
          <w:sz w:val="24"/>
          <w:szCs w:val="24"/>
          <w:lang w:val="en-US"/>
        </w:rPr>
        <w:t xml:space="preserve">Integral to </w:t>
      </w:r>
      <w:r w:rsidR="00C621AB">
        <w:rPr>
          <w:sz w:val="24"/>
          <w:szCs w:val="24"/>
          <w:lang w:val="en-US"/>
        </w:rPr>
        <w:t>this is</w:t>
      </w:r>
      <w:r w:rsidR="00495523">
        <w:rPr>
          <w:sz w:val="24"/>
          <w:szCs w:val="24"/>
          <w:lang w:val="en-US"/>
        </w:rPr>
        <w:t xml:space="preserve"> the </w:t>
      </w:r>
      <w:r w:rsidR="006335FC">
        <w:rPr>
          <w:sz w:val="24"/>
          <w:szCs w:val="24"/>
          <w:lang w:val="en-US"/>
        </w:rPr>
        <w:t xml:space="preserve">aim </w:t>
      </w:r>
      <w:r w:rsidR="009F193C">
        <w:rPr>
          <w:sz w:val="24"/>
          <w:szCs w:val="24"/>
          <w:lang w:val="en-US"/>
        </w:rPr>
        <w:t>to create</w:t>
      </w:r>
      <w:r w:rsidR="006335FC">
        <w:rPr>
          <w:sz w:val="24"/>
          <w:szCs w:val="24"/>
          <w:lang w:val="en-US"/>
        </w:rPr>
        <w:t xml:space="preserve"> an </w:t>
      </w:r>
      <w:r w:rsidR="0002012E">
        <w:rPr>
          <w:sz w:val="24"/>
          <w:szCs w:val="24"/>
          <w:lang w:val="en-US"/>
        </w:rPr>
        <w:t xml:space="preserve">organization not only with an economic purpose, but </w:t>
      </w:r>
      <w:r w:rsidR="00C9488B">
        <w:rPr>
          <w:sz w:val="24"/>
          <w:szCs w:val="24"/>
          <w:lang w:val="en-US"/>
        </w:rPr>
        <w:t>as</w:t>
      </w:r>
      <w:r w:rsidR="0002012E">
        <w:rPr>
          <w:sz w:val="24"/>
          <w:szCs w:val="24"/>
          <w:lang w:val="en-US"/>
        </w:rPr>
        <w:t xml:space="preserve"> </w:t>
      </w:r>
      <w:r w:rsidR="001452B1">
        <w:rPr>
          <w:sz w:val="24"/>
          <w:szCs w:val="24"/>
          <w:lang w:val="en-US"/>
        </w:rPr>
        <w:t>a new organizational form</w:t>
      </w:r>
      <w:r w:rsidR="002461A3">
        <w:rPr>
          <w:sz w:val="24"/>
          <w:szCs w:val="24"/>
          <w:lang w:val="en-US"/>
        </w:rPr>
        <w:t xml:space="preserve"> </w:t>
      </w:r>
      <w:r w:rsidR="00CF633E">
        <w:rPr>
          <w:sz w:val="24"/>
          <w:szCs w:val="24"/>
          <w:lang w:val="en-US"/>
        </w:rPr>
        <w:t>enabling human development</w:t>
      </w:r>
      <w:r w:rsidR="00DB1BC0">
        <w:rPr>
          <w:sz w:val="24"/>
          <w:szCs w:val="24"/>
          <w:lang w:val="en-US"/>
        </w:rPr>
        <w:t>.</w:t>
      </w:r>
      <w:r w:rsidR="00E53240">
        <w:rPr>
          <w:sz w:val="24"/>
          <w:szCs w:val="24"/>
          <w:lang w:val="en-US"/>
        </w:rPr>
        <w:t xml:space="preserve"> </w:t>
      </w:r>
      <w:r w:rsidR="00DB1BC0">
        <w:rPr>
          <w:sz w:val="24"/>
          <w:szCs w:val="24"/>
          <w:lang w:val="en-US"/>
        </w:rPr>
        <w:t xml:space="preserve">This </w:t>
      </w:r>
      <w:r w:rsidR="00E53240">
        <w:rPr>
          <w:sz w:val="24"/>
          <w:szCs w:val="24"/>
          <w:lang w:val="en-US"/>
        </w:rPr>
        <w:t xml:space="preserve">is reflected in </w:t>
      </w:r>
      <w:proofErr w:type="spellStart"/>
      <w:r w:rsidR="00DB1BC0">
        <w:rPr>
          <w:sz w:val="24"/>
          <w:szCs w:val="24"/>
          <w:lang w:val="en-US"/>
        </w:rPr>
        <w:t>Cellular’s</w:t>
      </w:r>
      <w:proofErr w:type="spellEnd"/>
      <w:r w:rsidR="00E53240">
        <w:rPr>
          <w:sz w:val="24"/>
          <w:szCs w:val="24"/>
          <w:lang w:val="en-US"/>
        </w:rPr>
        <w:t xml:space="preserve"> philosophy of ‘combining </w:t>
      </w:r>
      <w:r w:rsidR="00420072">
        <w:rPr>
          <w:sz w:val="24"/>
          <w:szCs w:val="24"/>
          <w:lang w:val="en-US"/>
        </w:rPr>
        <w:t xml:space="preserve">human </w:t>
      </w:r>
      <w:r w:rsidR="00420072" w:rsidRPr="001C53EA">
        <w:rPr>
          <w:i/>
          <w:iCs/>
          <w:sz w:val="24"/>
          <w:szCs w:val="24"/>
          <w:lang w:val="en-US"/>
        </w:rPr>
        <w:t>being</w:t>
      </w:r>
      <w:r w:rsidR="00420072">
        <w:rPr>
          <w:sz w:val="24"/>
          <w:szCs w:val="24"/>
          <w:lang w:val="en-US"/>
        </w:rPr>
        <w:t xml:space="preserve"> and economic </w:t>
      </w:r>
      <w:r w:rsidR="00420072" w:rsidRPr="001C53EA">
        <w:rPr>
          <w:i/>
          <w:iCs/>
          <w:sz w:val="24"/>
          <w:szCs w:val="24"/>
          <w:lang w:val="en-US"/>
        </w:rPr>
        <w:t>acting</w:t>
      </w:r>
      <w:r w:rsidR="001C53EA" w:rsidRPr="001C53EA">
        <w:rPr>
          <w:i/>
          <w:iCs/>
          <w:sz w:val="24"/>
          <w:szCs w:val="24"/>
          <w:lang w:val="en-US"/>
        </w:rPr>
        <w:t>’</w:t>
      </w:r>
      <w:r w:rsidR="001C53EA">
        <w:rPr>
          <w:sz w:val="24"/>
          <w:szCs w:val="24"/>
          <w:lang w:val="en-US"/>
        </w:rPr>
        <w:t xml:space="preserve"> </w:t>
      </w:r>
      <w:r w:rsidR="00291DF7">
        <w:rPr>
          <w:sz w:val="24"/>
          <w:szCs w:val="24"/>
          <w:lang w:val="en-US"/>
        </w:rPr>
        <w:t xml:space="preserve">and </w:t>
      </w:r>
      <w:r w:rsidR="00DB1BC0">
        <w:rPr>
          <w:sz w:val="24"/>
          <w:szCs w:val="24"/>
          <w:lang w:val="en-US"/>
        </w:rPr>
        <w:t>expressed as</w:t>
      </w:r>
      <w:r w:rsidR="00291DF7">
        <w:rPr>
          <w:sz w:val="24"/>
          <w:szCs w:val="24"/>
          <w:lang w:val="en-US"/>
        </w:rPr>
        <w:t xml:space="preserve"> </w:t>
      </w:r>
      <w:r w:rsidR="008436A9">
        <w:rPr>
          <w:sz w:val="24"/>
          <w:szCs w:val="24"/>
          <w:lang w:val="en-US"/>
        </w:rPr>
        <w:t>the company having a social, not just economic, responsibility</w:t>
      </w:r>
      <w:r w:rsidR="001C53EA">
        <w:rPr>
          <w:sz w:val="24"/>
          <w:szCs w:val="24"/>
          <w:lang w:val="en-US"/>
        </w:rPr>
        <w:t>.</w:t>
      </w:r>
      <w:r w:rsidR="00EB3246">
        <w:rPr>
          <w:sz w:val="24"/>
          <w:szCs w:val="24"/>
          <w:lang w:val="en-US"/>
        </w:rPr>
        <w:t xml:space="preserve"> </w:t>
      </w:r>
      <w:r>
        <w:rPr>
          <w:sz w:val="24"/>
          <w:szCs w:val="24"/>
          <w:lang w:val="en-US"/>
        </w:rPr>
        <w:t xml:space="preserve">Indeed, this purpose of supporting the development of its employees is also explicitly included in </w:t>
      </w:r>
      <w:proofErr w:type="spellStart"/>
      <w:r w:rsidR="00C835A8">
        <w:rPr>
          <w:sz w:val="24"/>
          <w:szCs w:val="24"/>
          <w:lang w:val="en-US"/>
        </w:rPr>
        <w:t>Cellular’s</w:t>
      </w:r>
      <w:proofErr w:type="spellEnd"/>
      <w:r w:rsidR="00C835A8">
        <w:rPr>
          <w:sz w:val="24"/>
          <w:szCs w:val="24"/>
          <w:lang w:val="en-US"/>
        </w:rPr>
        <w:t xml:space="preserve"> holding group’s</w:t>
      </w:r>
      <w:r>
        <w:rPr>
          <w:sz w:val="24"/>
          <w:szCs w:val="24"/>
          <w:lang w:val="en-US"/>
        </w:rPr>
        <w:t xml:space="preserve"> commercial registry entry as a corporation</w:t>
      </w:r>
      <w:r w:rsidR="00F46760">
        <w:rPr>
          <w:sz w:val="24"/>
          <w:szCs w:val="24"/>
          <w:lang w:val="en-US"/>
        </w:rPr>
        <w:t xml:space="preserve">. This </w:t>
      </w:r>
      <w:r w:rsidR="00C835A8">
        <w:rPr>
          <w:sz w:val="24"/>
          <w:szCs w:val="24"/>
          <w:lang w:val="en-US"/>
        </w:rPr>
        <w:t xml:space="preserve">purpose </w:t>
      </w:r>
      <w:r w:rsidR="00F46760">
        <w:rPr>
          <w:sz w:val="24"/>
          <w:szCs w:val="24"/>
          <w:lang w:val="en-US"/>
        </w:rPr>
        <w:t>is</w:t>
      </w:r>
      <w:r w:rsidR="00C835A8">
        <w:rPr>
          <w:sz w:val="24"/>
          <w:szCs w:val="24"/>
          <w:lang w:val="en-US"/>
        </w:rPr>
        <w:t xml:space="preserve"> further</w:t>
      </w:r>
      <w:r w:rsidR="00F46760">
        <w:rPr>
          <w:sz w:val="24"/>
          <w:szCs w:val="24"/>
          <w:lang w:val="en-US"/>
        </w:rPr>
        <w:t xml:space="preserve"> reflected in the encouragement of employees to be proactive, in the open discussions during orientation days for new employees, and in the changing art installations in each office meant to inspire employees.</w:t>
      </w:r>
    </w:p>
    <w:p w14:paraId="763B7DBD" w14:textId="661DC08D" w:rsidR="00AE5D3C" w:rsidRDefault="008436A9" w:rsidP="00EF3E68">
      <w:pPr>
        <w:spacing w:line="360" w:lineRule="auto"/>
        <w:jc w:val="both"/>
        <w:rPr>
          <w:sz w:val="24"/>
          <w:szCs w:val="24"/>
          <w:lang w:val="en-US"/>
        </w:rPr>
      </w:pPr>
      <w:r>
        <w:rPr>
          <w:sz w:val="24"/>
          <w:szCs w:val="24"/>
          <w:lang w:val="en-US"/>
        </w:rPr>
        <w:lastRenderedPageBreak/>
        <w:t xml:space="preserve">The company </w:t>
      </w:r>
      <w:r w:rsidR="00C621AB">
        <w:rPr>
          <w:sz w:val="24"/>
          <w:szCs w:val="24"/>
          <w:lang w:val="en-US"/>
        </w:rPr>
        <w:t>is</w:t>
      </w:r>
      <w:r>
        <w:rPr>
          <w:sz w:val="24"/>
          <w:szCs w:val="24"/>
          <w:lang w:val="en-US"/>
        </w:rPr>
        <w:t xml:space="preserve"> </w:t>
      </w:r>
      <w:r w:rsidR="00D33E2B">
        <w:rPr>
          <w:sz w:val="24"/>
          <w:szCs w:val="24"/>
          <w:lang w:val="en-US"/>
        </w:rPr>
        <w:t xml:space="preserve">explicitly </w:t>
      </w:r>
      <w:r w:rsidR="00372E3C">
        <w:rPr>
          <w:sz w:val="24"/>
          <w:szCs w:val="24"/>
          <w:lang w:val="en-US"/>
        </w:rPr>
        <w:t>conceived as a social</w:t>
      </w:r>
      <w:r w:rsidR="00C42574">
        <w:rPr>
          <w:sz w:val="24"/>
          <w:szCs w:val="24"/>
          <w:lang w:val="en-US"/>
        </w:rPr>
        <w:t xml:space="preserve">, not just economic, </w:t>
      </w:r>
      <w:r w:rsidR="00372E3C">
        <w:rPr>
          <w:sz w:val="24"/>
          <w:szCs w:val="24"/>
          <w:lang w:val="en-US"/>
        </w:rPr>
        <w:t>experiment</w:t>
      </w:r>
      <w:r w:rsidR="008F29E1">
        <w:rPr>
          <w:sz w:val="24"/>
          <w:szCs w:val="24"/>
          <w:lang w:val="en-US"/>
        </w:rPr>
        <w:t>, following the founder’s experiences in creating a series of successful companies</w:t>
      </w:r>
      <w:r w:rsidR="007B2993">
        <w:rPr>
          <w:sz w:val="24"/>
          <w:szCs w:val="24"/>
          <w:lang w:val="en-US"/>
        </w:rPr>
        <w:t xml:space="preserve"> and </w:t>
      </w:r>
      <w:r w:rsidR="00F46760">
        <w:rPr>
          <w:sz w:val="24"/>
          <w:szCs w:val="24"/>
          <w:lang w:val="en-US"/>
        </w:rPr>
        <w:t>their</w:t>
      </w:r>
      <w:r w:rsidR="007B2993">
        <w:rPr>
          <w:sz w:val="24"/>
          <w:szCs w:val="24"/>
          <w:lang w:val="en-US"/>
        </w:rPr>
        <w:t xml:space="preserve"> aim to experiment with new forms of organizing</w:t>
      </w:r>
      <w:r w:rsidR="00336435">
        <w:rPr>
          <w:sz w:val="24"/>
          <w:szCs w:val="24"/>
          <w:lang w:val="en-US"/>
        </w:rPr>
        <w:t xml:space="preserve">, difficult to realize </w:t>
      </w:r>
      <w:r w:rsidR="007B2993">
        <w:rPr>
          <w:sz w:val="24"/>
          <w:szCs w:val="24"/>
          <w:lang w:val="en-US"/>
        </w:rPr>
        <w:t>in more traditional companies</w:t>
      </w:r>
      <w:r w:rsidR="00372E3C">
        <w:rPr>
          <w:sz w:val="24"/>
          <w:szCs w:val="24"/>
          <w:lang w:val="en-US"/>
        </w:rPr>
        <w:t>.</w:t>
      </w:r>
      <w:r w:rsidR="00C42574">
        <w:rPr>
          <w:sz w:val="24"/>
          <w:szCs w:val="24"/>
          <w:lang w:val="en-US"/>
        </w:rPr>
        <w:t xml:space="preserve"> </w:t>
      </w:r>
      <w:r w:rsidR="00A12F72">
        <w:rPr>
          <w:sz w:val="24"/>
          <w:szCs w:val="24"/>
          <w:lang w:val="en-US"/>
        </w:rPr>
        <w:t>As such, they position themselves in differentiation to more traditional organizational concepts, such as stating they have no strategy, no vision, no mission, and no marketing. T</w:t>
      </w:r>
      <w:r w:rsidR="00C42574">
        <w:rPr>
          <w:sz w:val="24"/>
          <w:szCs w:val="24"/>
          <w:lang w:val="en-US"/>
        </w:rPr>
        <w:t xml:space="preserve">he founders’ explicit aim </w:t>
      </w:r>
      <w:r w:rsidR="00C621AB">
        <w:rPr>
          <w:sz w:val="24"/>
          <w:szCs w:val="24"/>
          <w:lang w:val="en-US"/>
        </w:rPr>
        <w:t>is</w:t>
      </w:r>
      <w:r w:rsidR="00C42574">
        <w:rPr>
          <w:sz w:val="24"/>
          <w:szCs w:val="24"/>
          <w:lang w:val="en-US"/>
        </w:rPr>
        <w:t xml:space="preserve"> to create an organization that </w:t>
      </w:r>
      <w:r w:rsidR="00C621AB">
        <w:rPr>
          <w:sz w:val="24"/>
          <w:szCs w:val="24"/>
          <w:lang w:val="en-US"/>
        </w:rPr>
        <w:t>is</w:t>
      </w:r>
      <w:r w:rsidR="00C42574">
        <w:rPr>
          <w:sz w:val="24"/>
          <w:szCs w:val="24"/>
          <w:lang w:val="en-US"/>
        </w:rPr>
        <w:t xml:space="preserve"> not only economically successful as well as scalable, but provide</w:t>
      </w:r>
      <w:r w:rsidR="00C621AB">
        <w:rPr>
          <w:sz w:val="24"/>
          <w:szCs w:val="24"/>
          <w:lang w:val="en-US"/>
        </w:rPr>
        <w:t>s</w:t>
      </w:r>
      <w:r w:rsidR="00C42574">
        <w:rPr>
          <w:sz w:val="24"/>
          <w:szCs w:val="24"/>
          <w:lang w:val="en-US"/>
        </w:rPr>
        <w:t xml:space="preserve"> an environment where employees can thrive and develop themselves.</w:t>
      </w:r>
      <w:r w:rsidR="00372E3C">
        <w:rPr>
          <w:sz w:val="24"/>
          <w:szCs w:val="24"/>
          <w:lang w:val="en-US"/>
        </w:rPr>
        <w:t xml:space="preserve"> </w:t>
      </w:r>
      <w:r w:rsidR="004B38B8">
        <w:rPr>
          <w:sz w:val="24"/>
          <w:szCs w:val="24"/>
          <w:lang w:val="en-US"/>
        </w:rPr>
        <w:t xml:space="preserve">Accordingly, they see themselves as </w:t>
      </w:r>
      <w:r w:rsidR="00C24FFF">
        <w:rPr>
          <w:sz w:val="24"/>
          <w:szCs w:val="24"/>
          <w:lang w:val="en-US"/>
        </w:rPr>
        <w:t>‘</w:t>
      </w:r>
      <w:r w:rsidR="004B38B8">
        <w:rPr>
          <w:sz w:val="24"/>
          <w:szCs w:val="24"/>
          <w:lang w:val="en-US"/>
        </w:rPr>
        <w:t>living an experiment</w:t>
      </w:r>
      <w:r w:rsidR="00C24FFF">
        <w:rPr>
          <w:sz w:val="24"/>
          <w:szCs w:val="24"/>
          <w:lang w:val="en-US"/>
        </w:rPr>
        <w:t>’</w:t>
      </w:r>
      <w:r w:rsidR="004B38B8">
        <w:rPr>
          <w:sz w:val="24"/>
          <w:szCs w:val="24"/>
          <w:lang w:val="en-US"/>
        </w:rPr>
        <w:t xml:space="preserve"> </w:t>
      </w:r>
      <w:r w:rsidR="000346FC">
        <w:rPr>
          <w:sz w:val="24"/>
          <w:szCs w:val="24"/>
          <w:lang w:val="en-US"/>
        </w:rPr>
        <w:t>both in the overarching company, as well as in the cells themselves</w:t>
      </w:r>
      <w:r w:rsidR="00EB3246">
        <w:rPr>
          <w:sz w:val="24"/>
          <w:szCs w:val="24"/>
          <w:lang w:val="en-US"/>
        </w:rPr>
        <w:t xml:space="preserve">, which are </w:t>
      </w:r>
      <w:r w:rsidR="00DD51C7">
        <w:rPr>
          <w:sz w:val="24"/>
          <w:szCs w:val="24"/>
          <w:lang w:val="en-US"/>
        </w:rPr>
        <w:t>‘living units’ that are allowed to wither and die</w:t>
      </w:r>
      <w:r w:rsidR="0077529F">
        <w:rPr>
          <w:sz w:val="24"/>
          <w:szCs w:val="24"/>
          <w:lang w:val="en-US"/>
        </w:rPr>
        <w:t xml:space="preserve"> if they do not function.</w:t>
      </w:r>
      <w:r w:rsidR="00027022">
        <w:rPr>
          <w:sz w:val="24"/>
          <w:szCs w:val="24"/>
          <w:lang w:val="en-US"/>
        </w:rPr>
        <w:t xml:space="preserve"> </w:t>
      </w:r>
      <w:r w:rsidR="00997290">
        <w:rPr>
          <w:sz w:val="24"/>
          <w:szCs w:val="24"/>
          <w:lang w:val="en-US"/>
        </w:rPr>
        <w:t xml:space="preserve">Indeed, four cells </w:t>
      </w:r>
      <w:r w:rsidR="00C621AB">
        <w:rPr>
          <w:sz w:val="24"/>
          <w:szCs w:val="24"/>
          <w:lang w:val="en-US"/>
        </w:rPr>
        <w:t>have been</w:t>
      </w:r>
      <w:r w:rsidR="00997290">
        <w:rPr>
          <w:sz w:val="24"/>
          <w:szCs w:val="24"/>
          <w:lang w:val="en-US"/>
        </w:rPr>
        <w:t xml:space="preserve"> closed since the founding. </w:t>
      </w:r>
      <w:r w:rsidR="003A1FF8">
        <w:rPr>
          <w:sz w:val="24"/>
          <w:szCs w:val="24"/>
          <w:lang w:val="en-US"/>
        </w:rPr>
        <w:t>Overall, an argument can be made for the experiment’s success: a strong period of growth followed the founding, with an expansion to 1</w:t>
      </w:r>
      <w:r w:rsidR="00D16D0A">
        <w:rPr>
          <w:sz w:val="24"/>
          <w:szCs w:val="24"/>
          <w:lang w:val="en-US"/>
        </w:rPr>
        <w:t>8</w:t>
      </w:r>
      <w:r w:rsidR="003A1FF8">
        <w:rPr>
          <w:sz w:val="24"/>
          <w:szCs w:val="24"/>
          <w:lang w:val="en-US"/>
        </w:rPr>
        <w:t xml:space="preserve"> cells</w:t>
      </w:r>
      <w:r w:rsidR="00997290">
        <w:rPr>
          <w:sz w:val="24"/>
          <w:szCs w:val="24"/>
          <w:lang w:val="en-US"/>
        </w:rPr>
        <w:t xml:space="preserve"> including to Australia as a new continent, three more cells in concrete planning, </w:t>
      </w:r>
      <w:r w:rsidR="003A1FF8">
        <w:rPr>
          <w:sz w:val="24"/>
          <w:szCs w:val="24"/>
          <w:lang w:val="en-US"/>
        </w:rPr>
        <w:t>and just over 2</w:t>
      </w:r>
      <w:r w:rsidR="00997290">
        <w:rPr>
          <w:sz w:val="24"/>
          <w:szCs w:val="24"/>
          <w:lang w:val="en-US"/>
        </w:rPr>
        <w:t>2</w:t>
      </w:r>
      <w:r w:rsidR="003A1FF8">
        <w:rPr>
          <w:sz w:val="24"/>
          <w:szCs w:val="24"/>
          <w:lang w:val="en-US"/>
        </w:rPr>
        <w:t xml:space="preserve">0 employees, with more to follow. </w:t>
      </w:r>
    </w:p>
    <w:p w14:paraId="3D000567" w14:textId="77777777" w:rsidR="006B22A5" w:rsidRDefault="006B22A5" w:rsidP="00EF3E68">
      <w:pPr>
        <w:spacing w:line="360" w:lineRule="auto"/>
        <w:jc w:val="both"/>
        <w:rPr>
          <w:sz w:val="24"/>
          <w:szCs w:val="24"/>
          <w:lang w:val="en-US"/>
        </w:rPr>
      </w:pPr>
    </w:p>
    <w:p w14:paraId="6E614F39" w14:textId="72464C32" w:rsidR="00F63A29" w:rsidRPr="00F63A29" w:rsidRDefault="00F63A29" w:rsidP="00F63A29">
      <w:pPr>
        <w:pStyle w:val="Listenabsatz"/>
        <w:numPr>
          <w:ilvl w:val="1"/>
          <w:numId w:val="1"/>
        </w:numPr>
        <w:spacing w:line="360" w:lineRule="auto"/>
        <w:jc w:val="both"/>
        <w:rPr>
          <w:b/>
          <w:bCs/>
          <w:sz w:val="24"/>
          <w:szCs w:val="24"/>
          <w:lang w:val="en-US"/>
        </w:rPr>
      </w:pPr>
      <w:r w:rsidRPr="00F63A29">
        <w:rPr>
          <w:b/>
          <w:bCs/>
          <w:sz w:val="24"/>
          <w:szCs w:val="24"/>
          <w:lang w:val="en-US"/>
        </w:rPr>
        <w:t>Data Collection</w:t>
      </w:r>
      <w:r w:rsidR="00054008">
        <w:rPr>
          <w:b/>
          <w:bCs/>
          <w:sz w:val="24"/>
          <w:szCs w:val="24"/>
          <w:lang w:val="en-US"/>
        </w:rPr>
        <w:t xml:space="preserve"> &amp; </w:t>
      </w:r>
      <w:r w:rsidR="00731299">
        <w:rPr>
          <w:b/>
          <w:bCs/>
          <w:sz w:val="24"/>
          <w:szCs w:val="24"/>
          <w:lang w:val="en-US"/>
        </w:rPr>
        <w:t xml:space="preserve">Data </w:t>
      </w:r>
      <w:r w:rsidR="00054008">
        <w:rPr>
          <w:b/>
          <w:bCs/>
          <w:sz w:val="24"/>
          <w:szCs w:val="24"/>
          <w:lang w:val="en-US"/>
        </w:rPr>
        <w:t>Analysis</w:t>
      </w:r>
    </w:p>
    <w:p w14:paraId="43B26A92" w14:textId="3819E89B" w:rsidR="00121664" w:rsidRDefault="0067262F" w:rsidP="00F63A29">
      <w:pPr>
        <w:spacing w:line="360" w:lineRule="auto"/>
        <w:jc w:val="both"/>
        <w:rPr>
          <w:sz w:val="24"/>
          <w:szCs w:val="24"/>
          <w:lang w:val="en-US"/>
        </w:rPr>
      </w:pPr>
      <w:r>
        <w:rPr>
          <w:sz w:val="24"/>
          <w:szCs w:val="24"/>
          <w:lang w:val="en-US"/>
        </w:rPr>
        <w:t xml:space="preserve">The </w:t>
      </w:r>
      <w:r w:rsidR="00057373">
        <w:rPr>
          <w:sz w:val="24"/>
          <w:szCs w:val="24"/>
          <w:lang w:val="en-US"/>
        </w:rPr>
        <w:t>interconnectedness between theorizing and methodological choices</w:t>
      </w:r>
      <w:r w:rsidR="001A79BC">
        <w:rPr>
          <w:sz w:val="24"/>
          <w:szCs w:val="24"/>
          <w:lang w:val="en-US"/>
        </w:rPr>
        <w:t xml:space="preserve"> (</w:t>
      </w:r>
      <w:r w:rsidR="003F12C8" w:rsidRPr="003F12C8">
        <w:rPr>
          <w:sz w:val="24"/>
          <w:szCs w:val="24"/>
          <w:lang w:val="en-US"/>
        </w:rPr>
        <w:t xml:space="preserve">Van </w:t>
      </w:r>
      <w:proofErr w:type="spellStart"/>
      <w:r w:rsidR="003F12C8" w:rsidRPr="003F12C8">
        <w:rPr>
          <w:sz w:val="24"/>
          <w:szCs w:val="24"/>
          <w:lang w:val="en-US"/>
        </w:rPr>
        <w:t>Maanen</w:t>
      </w:r>
      <w:proofErr w:type="spellEnd"/>
      <w:r w:rsidR="003F12C8" w:rsidRPr="003F12C8">
        <w:rPr>
          <w:sz w:val="24"/>
          <w:szCs w:val="24"/>
          <w:lang w:val="en-US"/>
        </w:rPr>
        <w:t xml:space="preserve">, </w:t>
      </w:r>
      <w:proofErr w:type="spellStart"/>
      <w:r w:rsidR="003F12C8" w:rsidRPr="003F12C8">
        <w:rPr>
          <w:sz w:val="24"/>
          <w:szCs w:val="24"/>
          <w:lang w:val="en-US"/>
        </w:rPr>
        <w:t>Sørensen</w:t>
      </w:r>
      <w:proofErr w:type="spellEnd"/>
      <w:r w:rsidR="003F12C8" w:rsidRPr="003F12C8">
        <w:rPr>
          <w:sz w:val="24"/>
          <w:szCs w:val="24"/>
          <w:lang w:val="en-US"/>
        </w:rPr>
        <w:t>, &amp; Mitchell</w:t>
      </w:r>
      <w:r w:rsidR="00057373">
        <w:rPr>
          <w:sz w:val="24"/>
          <w:szCs w:val="24"/>
          <w:lang w:val="en-US"/>
        </w:rPr>
        <w:t xml:space="preserve">, </w:t>
      </w:r>
      <w:r w:rsidR="00A84ACF">
        <w:rPr>
          <w:sz w:val="24"/>
          <w:szCs w:val="24"/>
          <w:lang w:val="en-US"/>
        </w:rPr>
        <w:t>2007)</w:t>
      </w:r>
      <w:r>
        <w:rPr>
          <w:sz w:val="24"/>
          <w:szCs w:val="24"/>
          <w:lang w:val="en-US"/>
        </w:rPr>
        <w:t xml:space="preserve"> meant that </w:t>
      </w:r>
      <w:r w:rsidR="009328FB">
        <w:rPr>
          <w:sz w:val="24"/>
          <w:szCs w:val="24"/>
          <w:lang w:val="en-US"/>
        </w:rPr>
        <w:t xml:space="preserve">such choices not only </w:t>
      </w:r>
      <w:r w:rsidR="007B4F37">
        <w:rPr>
          <w:sz w:val="24"/>
          <w:szCs w:val="24"/>
          <w:lang w:val="en-US"/>
        </w:rPr>
        <w:t>build</w:t>
      </w:r>
      <w:r w:rsidR="009328FB">
        <w:rPr>
          <w:sz w:val="24"/>
          <w:szCs w:val="24"/>
          <w:lang w:val="en-US"/>
        </w:rPr>
        <w:t xml:space="preserve"> the methodo</w:t>
      </w:r>
      <w:r w:rsidR="007B4F37">
        <w:rPr>
          <w:sz w:val="24"/>
          <w:szCs w:val="24"/>
          <w:lang w:val="en-US"/>
        </w:rPr>
        <w:t>logical framework upon which the study is conducted,</w:t>
      </w:r>
      <w:r w:rsidR="00ED7EB1">
        <w:rPr>
          <w:sz w:val="24"/>
          <w:szCs w:val="24"/>
          <w:lang w:val="en-US"/>
        </w:rPr>
        <w:t xml:space="preserve"> </w:t>
      </w:r>
      <w:r w:rsidR="007B4F37">
        <w:rPr>
          <w:sz w:val="24"/>
          <w:szCs w:val="24"/>
          <w:lang w:val="en-US"/>
        </w:rPr>
        <w:t xml:space="preserve">but </w:t>
      </w:r>
      <w:r w:rsidR="007A3709">
        <w:rPr>
          <w:sz w:val="24"/>
          <w:szCs w:val="24"/>
          <w:lang w:val="en-US"/>
        </w:rPr>
        <w:t xml:space="preserve">help to actually create the reality we are trying to understand </w:t>
      </w:r>
      <w:r w:rsidR="0086734B">
        <w:rPr>
          <w:sz w:val="24"/>
          <w:szCs w:val="24"/>
          <w:lang w:val="en-US"/>
        </w:rPr>
        <w:t xml:space="preserve">as one that is </w:t>
      </w:r>
      <w:r w:rsidR="00AA24E3" w:rsidRPr="00AA24E3">
        <w:rPr>
          <w:sz w:val="24"/>
          <w:szCs w:val="24"/>
          <w:lang w:val="en-US"/>
        </w:rPr>
        <w:t>“complex, diffuse, and messy” (Law 2004, p. 2)</w:t>
      </w:r>
      <w:r w:rsidR="008F4374">
        <w:rPr>
          <w:sz w:val="24"/>
          <w:szCs w:val="24"/>
          <w:lang w:val="en-US"/>
        </w:rPr>
        <w:t xml:space="preserve">. </w:t>
      </w:r>
      <w:r>
        <w:rPr>
          <w:sz w:val="24"/>
          <w:szCs w:val="24"/>
          <w:lang w:val="en-US"/>
        </w:rPr>
        <w:t>Accordingly,</w:t>
      </w:r>
      <w:r w:rsidR="006B780C">
        <w:rPr>
          <w:sz w:val="24"/>
          <w:szCs w:val="24"/>
          <w:lang w:val="en-US"/>
        </w:rPr>
        <w:t xml:space="preserve"> transparenc</w:t>
      </w:r>
      <w:r w:rsidR="006E7F28">
        <w:rPr>
          <w:sz w:val="24"/>
          <w:szCs w:val="24"/>
          <w:lang w:val="en-US"/>
        </w:rPr>
        <w:t xml:space="preserve">y in </w:t>
      </w:r>
      <w:r w:rsidR="006B780C">
        <w:rPr>
          <w:sz w:val="24"/>
          <w:szCs w:val="24"/>
          <w:lang w:val="en-US"/>
        </w:rPr>
        <w:t xml:space="preserve">these choices must be achieved </w:t>
      </w:r>
      <w:r w:rsidR="008F4374">
        <w:rPr>
          <w:sz w:val="24"/>
          <w:szCs w:val="24"/>
          <w:lang w:val="en-US"/>
        </w:rPr>
        <w:t xml:space="preserve">in order to generate theory that is </w:t>
      </w:r>
      <w:r w:rsidR="00655A90">
        <w:rPr>
          <w:sz w:val="24"/>
          <w:szCs w:val="24"/>
          <w:lang w:val="en-US"/>
        </w:rPr>
        <w:t>persuasive</w:t>
      </w:r>
      <w:r w:rsidR="00ED2BAB">
        <w:rPr>
          <w:sz w:val="24"/>
          <w:szCs w:val="24"/>
          <w:lang w:val="en-US"/>
        </w:rPr>
        <w:t xml:space="preserve"> </w:t>
      </w:r>
      <w:r w:rsidR="00BD35A7">
        <w:rPr>
          <w:sz w:val="24"/>
          <w:szCs w:val="24"/>
          <w:lang w:val="en-US"/>
        </w:rPr>
        <w:t>and plausible</w:t>
      </w:r>
      <w:r w:rsidR="006B780C">
        <w:rPr>
          <w:sz w:val="24"/>
          <w:szCs w:val="24"/>
          <w:lang w:val="en-US"/>
        </w:rPr>
        <w:t>.</w:t>
      </w:r>
      <w:r w:rsidR="00655A90">
        <w:rPr>
          <w:sz w:val="24"/>
          <w:szCs w:val="24"/>
          <w:lang w:val="en-US"/>
        </w:rPr>
        <w:t xml:space="preserve"> </w:t>
      </w:r>
      <w:r w:rsidR="00336435">
        <w:rPr>
          <w:sz w:val="24"/>
          <w:szCs w:val="24"/>
          <w:lang w:val="en-US"/>
        </w:rPr>
        <w:t>This is what we aim for in</w:t>
      </w:r>
      <w:r w:rsidR="00093FFD">
        <w:rPr>
          <w:sz w:val="24"/>
          <w:szCs w:val="24"/>
          <w:lang w:val="en-US"/>
        </w:rPr>
        <w:t xml:space="preserve"> </w:t>
      </w:r>
      <w:r w:rsidR="000D4785">
        <w:rPr>
          <w:sz w:val="24"/>
          <w:szCs w:val="24"/>
          <w:lang w:val="en-US"/>
        </w:rPr>
        <w:t>our “</w:t>
      </w:r>
      <w:r w:rsidR="00926D89" w:rsidRPr="00926D89">
        <w:rPr>
          <w:sz w:val="24"/>
          <w:szCs w:val="24"/>
          <w:lang w:val="en-US"/>
        </w:rPr>
        <w:t>ongoing interpretation of meaning produced by individuals engaged in a common project of observation” (Suddaby 2006, p. 633)</w:t>
      </w:r>
      <w:r w:rsidR="00196AC8">
        <w:rPr>
          <w:sz w:val="24"/>
          <w:szCs w:val="24"/>
          <w:lang w:val="en-US"/>
        </w:rPr>
        <w:t xml:space="preserve"> as an iterative approach between data collection and </w:t>
      </w:r>
      <w:r w:rsidR="00336435">
        <w:rPr>
          <w:sz w:val="24"/>
          <w:szCs w:val="24"/>
          <w:lang w:val="en-US"/>
        </w:rPr>
        <w:t xml:space="preserve">data </w:t>
      </w:r>
      <w:r w:rsidR="00196AC8">
        <w:rPr>
          <w:sz w:val="24"/>
          <w:szCs w:val="24"/>
          <w:lang w:val="en-US"/>
        </w:rPr>
        <w:t xml:space="preserve">analysis. </w:t>
      </w:r>
    </w:p>
    <w:p w14:paraId="1BB383EA" w14:textId="35801420" w:rsidR="0067262F" w:rsidRDefault="00121664" w:rsidP="00F63A29">
      <w:pPr>
        <w:spacing w:line="360" w:lineRule="auto"/>
        <w:jc w:val="both"/>
        <w:rPr>
          <w:sz w:val="24"/>
          <w:szCs w:val="24"/>
          <w:lang w:val="en-US"/>
        </w:rPr>
      </w:pPr>
      <w:r>
        <w:rPr>
          <w:sz w:val="24"/>
          <w:szCs w:val="24"/>
          <w:lang w:val="en-US"/>
        </w:rPr>
        <w:t xml:space="preserve">We employ </w:t>
      </w:r>
      <w:r w:rsidR="00D50D6A" w:rsidRPr="00F63A29">
        <w:rPr>
          <w:sz w:val="24"/>
          <w:szCs w:val="24"/>
          <w:lang w:val="en-US"/>
        </w:rPr>
        <w:t>a</w:t>
      </w:r>
      <w:r w:rsidR="00EF3E68" w:rsidRPr="00F63A29">
        <w:rPr>
          <w:sz w:val="24"/>
          <w:szCs w:val="24"/>
          <w:lang w:val="en-US"/>
        </w:rPr>
        <w:t xml:space="preserve"> longitudinal case study</w:t>
      </w:r>
      <w:r>
        <w:rPr>
          <w:sz w:val="24"/>
          <w:szCs w:val="24"/>
          <w:lang w:val="en-US"/>
        </w:rPr>
        <w:t xml:space="preserve"> to </w:t>
      </w:r>
      <w:r w:rsidR="00EF3E68" w:rsidRPr="00F63A29">
        <w:rPr>
          <w:sz w:val="24"/>
          <w:szCs w:val="24"/>
          <w:lang w:val="en-US"/>
        </w:rPr>
        <w:t xml:space="preserve">describe the </w:t>
      </w:r>
      <w:r>
        <w:rPr>
          <w:sz w:val="24"/>
          <w:szCs w:val="24"/>
          <w:lang w:val="en-US"/>
        </w:rPr>
        <w:t xml:space="preserve">company’s </w:t>
      </w:r>
      <w:r w:rsidR="00EF3E68" w:rsidRPr="00F63A29">
        <w:rPr>
          <w:sz w:val="24"/>
          <w:szCs w:val="24"/>
          <w:lang w:val="en-US"/>
        </w:rPr>
        <w:t xml:space="preserve">founding and </w:t>
      </w:r>
      <w:r w:rsidR="00D50D6A" w:rsidRPr="00F63A29">
        <w:rPr>
          <w:sz w:val="24"/>
          <w:szCs w:val="24"/>
          <w:lang w:val="en-US"/>
        </w:rPr>
        <w:t>scaling</w:t>
      </w:r>
      <w:r w:rsidR="00EF3E68" w:rsidRPr="00F63A29">
        <w:rPr>
          <w:sz w:val="24"/>
          <w:szCs w:val="24"/>
          <w:lang w:val="en-US"/>
        </w:rPr>
        <w:t xml:space="preserve"> process in a narratively rich account (Langley et al.</w:t>
      </w:r>
      <w:r w:rsidR="00301FB6">
        <w:rPr>
          <w:sz w:val="24"/>
          <w:szCs w:val="24"/>
          <w:lang w:val="en-US"/>
        </w:rPr>
        <w:t>,</w:t>
      </w:r>
      <w:r w:rsidR="00EF3E68" w:rsidRPr="00F63A29">
        <w:rPr>
          <w:sz w:val="24"/>
          <w:szCs w:val="24"/>
          <w:lang w:val="en-US"/>
        </w:rPr>
        <w:t xml:space="preserve"> 2013)</w:t>
      </w:r>
      <w:r w:rsidR="00DA1517" w:rsidRPr="00F63A29">
        <w:rPr>
          <w:sz w:val="24"/>
          <w:szCs w:val="24"/>
          <w:lang w:val="en-US"/>
        </w:rPr>
        <w:t xml:space="preserve">, </w:t>
      </w:r>
      <w:r w:rsidR="00EF3E68" w:rsidRPr="00F63A29">
        <w:rPr>
          <w:sz w:val="24"/>
          <w:szCs w:val="24"/>
          <w:lang w:val="en-US"/>
        </w:rPr>
        <w:t>us</w:t>
      </w:r>
      <w:r w:rsidR="00DA1517" w:rsidRPr="00F63A29">
        <w:rPr>
          <w:sz w:val="24"/>
          <w:szCs w:val="24"/>
          <w:lang w:val="en-US"/>
        </w:rPr>
        <w:t>ing</w:t>
      </w:r>
      <w:r w:rsidR="00EF3E68" w:rsidRPr="00F63A29">
        <w:rPr>
          <w:sz w:val="24"/>
          <w:szCs w:val="24"/>
          <w:lang w:val="en-US"/>
        </w:rPr>
        <w:t xml:space="preserve"> an ethnographic approach combining non-participant observation and interviews to trace the process </w:t>
      </w:r>
      <w:r w:rsidR="00336435">
        <w:rPr>
          <w:sz w:val="24"/>
          <w:szCs w:val="24"/>
          <w:lang w:val="en-US"/>
        </w:rPr>
        <w:t xml:space="preserve">of organizational inquiry, as well as modes of managerial engagement in this process, in particular situations as well as </w:t>
      </w:r>
      <w:r w:rsidR="00EF3E68" w:rsidRPr="00F63A29">
        <w:rPr>
          <w:sz w:val="24"/>
          <w:szCs w:val="24"/>
          <w:lang w:val="en-US"/>
        </w:rPr>
        <w:t>over time</w:t>
      </w:r>
      <w:r w:rsidR="00D50D6A" w:rsidRPr="00F63A29">
        <w:rPr>
          <w:sz w:val="24"/>
          <w:szCs w:val="24"/>
          <w:lang w:val="en-US"/>
        </w:rPr>
        <w:t xml:space="preserve"> </w:t>
      </w:r>
      <w:r w:rsidR="00EF3E68" w:rsidRPr="00F63A29">
        <w:rPr>
          <w:sz w:val="24"/>
          <w:szCs w:val="24"/>
          <w:lang w:val="en-US"/>
        </w:rPr>
        <w:t>(</w:t>
      </w:r>
      <w:proofErr w:type="spellStart"/>
      <w:r w:rsidR="00EF3E68" w:rsidRPr="00F63A29">
        <w:rPr>
          <w:sz w:val="24"/>
          <w:szCs w:val="24"/>
          <w:lang w:val="en-US"/>
        </w:rPr>
        <w:t>Czarniawska</w:t>
      </w:r>
      <w:proofErr w:type="spellEnd"/>
      <w:r w:rsidR="00301FB6">
        <w:rPr>
          <w:sz w:val="24"/>
          <w:szCs w:val="24"/>
          <w:lang w:val="en-US"/>
        </w:rPr>
        <w:t>,</w:t>
      </w:r>
      <w:r w:rsidR="00EF3E68" w:rsidRPr="00F63A29">
        <w:rPr>
          <w:sz w:val="24"/>
          <w:szCs w:val="24"/>
          <w:lang w:val="en-US"/>
        </w:rPr>
        <w:t xml:space="preserve"> 2014)</w:t>
      </w:r>
      <w:r w:rsidR="006C6490">
        <w:rPr>
          <w:sz w:val="24"/>
          <w:szCs w:val="24"/>
          <w:lang w:val="en-US"/>
        </w:rPr>
        <w:t>, beginning in February 2022</w:t>
      </w:r>
      <w:r w:rsidR="00EF3E68" w:rsidRPr="00F63A29">
        <w:rPr>
          <w:sz w:val="24"/>
          <w:szCs w:val="24"/>
          <w:lang w:val="en-US"/>
        </w:rPr>
        <w:t>.</w:t>
      </w:r>
      <w:r w:rsidR="003110F4">
        <w:rPr>
          <w:sz w:val="24"/>
          <w:szCs w:val="24"/>
          <w:lang w:val="en-US"/>
        </w:rPr>
        <w:t xml:space="preserve"> </w:t>
      </w:r>
      <w:r w:rsidR="00CC1862">
        <w:rPr>
          <w:sz w:val="24"/>
          <w:szCs w:val="24"/>
          <w:lang w:val="en-US"/>
        </w:rPr>
        <w:t xml:space="preserve">We </w:t>
      </w:r>
      <w:r w:rsidR="00336435">
        <w:rPr>
          <w:sz w:val="24"/>
          <w:szCs w:val="24"/>
          <w:lang w:val="en-US"/>
        </w:rPr>
        <w:t xml:space="preserve">complement these </w:t>
      </w:r>
      <w:r w:rsidR="00CC1862">
        <w:rPr>
          <w:sz w:val="24"/>
          <w:szCs w:val="24"/>
          <w:lang w:val="en-US"/>
        </w:rPr>
        <w:t>interview</w:t>
      </w:r>
      <w:r w:rsidR="00336435">
        <w:rPr>
          <w:sz w:val="24"/>
          <w:szCs w:val="24"/>
          <w:lang w:val="en-US"/>
        </w:rPr>
        <w:t>s</w:t>
      </w:r>
      <w:r w:rsidR="00CC1862">
        <w:rPr>
          <w:sz w:val="24"/>
          <w:szCs w:val="24"/>
          <w:lang w:val="en-US"/>
        </w:rPr>
        <w:t xml:space="preserve"> and </w:t>
      </w:r>
      <w:r w:rsidR="00336435">
        <w:rPr>
          <w:sz w:val="24"/>
          <w:szCs w:val="24"/>
          <w:lang w:val="en-US"/>
        </w:rPr>
        <w:t>observations</w:t>
      </w:r>
      <w:r w:rsidR="00CC1862">
        <w:rPr>
          <w:sz w:val="24"/>
          <w:szCs w:val="24"/>
          <w:lang w:val="en-US"/>
        </w:rPr>
        <w:t xml:space="preserve"> </w:t>
      </w:r>
      <w:r w:rsidR="00336435">
        <w:rPr>
          <w:sz w:val="24"/>
          <w:szCs w:val="24"/>
          <w:lang w:val="en-US"/>
        </w:rPr>
        <w:t xml:space="preserve">with </w:t>
      </w:r>
      <w:r w:rsidR="00855C10">
        <w:rPr>
          <w:sz w:val="24"/>
          <w:szCs w:val="24"/>
          <w:lang w:val="en-US"/>
        </w:rPr>
        <w:t xml:space="preserve">documents </w:t>
      </w:r>
      <w:r w:rsidR="009A05A8">
        <w:rPr>
          <w:sz w:val="24"/>
          <w:szCs w:val="24"/>
          <w:lang w:val="en-US"/>
        </w:rPr>
        <w:t xml:space="preserve">collected by the researchers, including </w:t>
      </w:r>
      <w:r w:rsidR="000331B1">
        <w:rPr>
          <w:sz w:val="24"/>
          <w:szCs w:val="24"/>
          <w:lang w:val="en-US"/>
        </w:rPr>
        <w:t xml:space="preserve">recordings of interviews with the founders online; </w:t>
      </w:r>
      <w:r w:rsidR="00C41A1C">
        <w:rPr>
          <w:sz w:val="24"/>
          <w:szCs w:val="24"/>
          <w:lang w:val="en-US"/>
        </w:rPr>
        <w:t xml:space="preserve">public documents of the company; </w:t>
      </w:r>
      <w:r w:rsidR="003A1FF8">
        <w:rPr>
          <w:sz w:val="24"/>
          <w:szCs w:val="24"/>
          <w:lang w:val="en-US"/>
        </w:rPr>
        <w:t>a book</w:t>
      </w:r>
      <w:r w:rsidR="00C41A1C">
        <w:rPr>
          <w:sz w:val="24"/>
          <w:szCs w:val="24"/>
          <w:lang w:val="en-US"/>
        </w:rPr>
        <w:t xml:space="preserve"> written by one </w:t>
      </w:r>
      <w:r w:rsidR="00336435">
        <w:rPr>
          <w:sz w:val="24"/>
          <w:szCs w:val="24"/>
          <w:lang w:val="en-US"/>
        </w:rPr>
        <w:t xml:space="preserve">of </w:t>
      </w:r>
      <w:r w:rsidR="00C41A1C">
        <w:rPr>
          <w:sz w:val="24"/>
          <w:szCs w:val="24"/>
          <w:lang w:val="en-US"/>
        </w:rPr>
        <w:t xml:space="preserve">the founders outlining the company’s </w:t>
      </w:r>
      <w:r w:rsidR="00C63A2A">
        <w:rPr>
          <w:sz w:val="24"/>
          <w:szCs w:val="24"/>
          <w:lang w:val="en-US"/>
        </w:rPr>
        <w:t>philosophy and its procedures</w:t>
      </w:r>
      <w:r w:rsidR="00C97CA0">
        <w:rPr>
          <w:sz w:val="24"/>
          <w:szCs w:val="24"/>
          <w:lang w:val="en-US"/>
        </w:rPr>
        <w:t xml:space="preserve">; books recommended </w:t>
      </w:r>
      <w:r w:rsidR="00C97CA0">
        <w:rPr>
          <w:sz w:val="24"/>
          <w:szCs w:val="24"/>
          <w:lang w:val="en-US"/>
        </w:rPr>
        <w:lastRenderedPageBreak/>
        <w:t xml:space="preserve">by one of the founders as </w:t>
      </w:r>
      <w:r w:rsidR="006F4238">
        <w:rPr>
          <w:sz w:val="24"/>
          <w:szCs w:val="24"/>
          <w:lang w:val="en-US"/>
        </w:rPr>
        <w:t>having given the impulses that have made the company to what it is today</w:t>
      </w:r>
      <w:r w:rsidR="001C287C">
        <w:rPr>
          <w:sz w:val="24"/>
          <w:szCs w:val="24"/>
          <w:lang w:val="en-US"/>
        </w:rPr>
        <w:t xml:space="preserve"> and which are also required readings for </w:t>
      </w:r>
      <w:r w:rsidR="0017591D">
        <w:rPr>
          <w:sz w:val="24"/>
          <w:szCs w:val="24"/>
          <w:lang w:val="en-US"/>
        </w:rPr>
        <w:t>people taking on leadership roles internally.</w:t>
      </w:r>
    </w:p>
    <w:p w14:paraId="507A927C" w14:textId="013E5646" w:rsidR="00EF3E68" w:rsidRDefault="0067262F" w:rsidP="00F63A29">
      <w:pPr>
        <w:spacing w:line="360" w:lineRule="auto"/>
        <w:jc w:val="both"/>
        <w:rPr>
          <w:sz w:val="24"/>
          <w:szCs w:val="24"/>
          <w:lang w:val="en-US"/>
        </w:rPr>
      </w:pPr>
      <w:r>
        <w:rPr>
          <w:sz w:val="24"/>
          <w:szCs w:val="24"/>
          <w:lang w:val="en-US"/>
        </w:rPr>
        <w:t>Regarding data analysis, the first author</w:t>
      </w:r>
      <w:r w:rsidR="00677201">
        <w:rPr>
          <w:sz w:val="24"/>
          <w:szCs w:val="24"/>
          <w:lang w:val="en-US"/>
        </w:rPr>
        <w:t xml:space="preserve"> collected this data in the field, </w:t>
      </w:r>
      <w:r w:rsidR="008142EB">
        <w:rPr>
          <w:sz w:val="24"/>
          <w:szCs w:val="24"/>
          <w:lang w:val="en-US"/>
        </w:rPr>
        <w:t>capturing it</w:t>
      </w:r>
      <w:r w:rsidR="00677201">
        <w:rPr>
          <w:sz w:val="24"/>
          <w:szCs w:val="24"/>
          <w:lang w:val="en-US"/>
        </w:rPr>
        <w:t xml:space="preserve"> with field notes </w:t>
      </w:r>
      <w:r w:rsidR="008142EB">
        <w:rPr>
          <w:sz w:val="24"/>
          <w:szCs w:val="24"/>
          <w:lang w:val="en-US"/>
        </w:rPr>
        <w:t xml:space="preserve">which were then condensed into </w:t>
      </w:r>
      <w:r w:rsidR="009C1CCD">
        <w:rPr>
          <w:sz w:val="24"/>
          <w:szCs w:val="24"/>
          <w:lang w:val="en-US"/>
        </w:rPr>
        <w:t xml:space="preserve">memos and </w:t>
      </w:r>
      <w:r w:rsidR="008142EB">
        <w:rPr>
          <w:sz w:val="24"/>
          <w:szCs w:val="24"/>
          <w:lang w:val="en-US"/>
        </w:rPr>
        <w:t>vignettes</w:t>
      </w:r>
      <w:r w:rsidR="00D40A89">
        <w:rPr>
          <w:sz w:val="24"/>
          <w:szCs w:val="24"/>
          <w:lang w:val="en-US"/>
        </w:rPr>
        <w:t xml:space="preserve">. </w:t>
      </w:r>
      <w:r w:rsidR="00D25A19">
        <w:rPr>
          <w:sz w:val="24"/>
          <w:szCs w:val="24"/>
          <w:lang w:val="en-US"/>
        </w:rPr>
        <w:t>This information, along with interviews and documents, were analyzed and reflected both individually and collectively by both authors</w:t>
      </w:r>
      <w:r w:rsidR="00336435">
        <w:rPr>
          <w:sz w:val="24"/>
          <w:szCs w:val="24"/>
          <w:lang w:val="en-US"/>
        </w:rPr>
        <w:t>,</w:t>
      </w:r>
      <w:r w:rsidR="007F523D">
        <w:rPr>
          <w:sz w:val="24"/>
          <w:szCs w:val="24"/>
          <w:lang w:val="en-US"/>
        </w:rPr>
        <w:t xml:space="preserve"> “</w:t>
      </w:r>
      <w:r w:rsidR="007F523D" w:rsidRPr="007F523D">
        <w:rPr>
          <w:sz w:val="24"/>
          <w:szCs w:val="24"/>
          <w:lang w:val="en-US"/>
        </w:rPr>
        <w:t>to speculate, discover, and document, as well as to provisionally order, explain, and predict, (presumably) observable social processes and structures</w:t>
      </w:r>
      <w:r w:rsidR="007F523D">
        <w:rPr>
          <w:sz w:val="24"/>
          <w:szCs w:val="24"/>
          <w:lang w:val="en-US"/>
        </w:rPr>
        <w:t>”</w:t>
      </w:r>
      <w:r w:rsidR="00D25A19">
        <w:rPr>
          <w:sz w:val="24"/>
          <w:szCs w:val="24"/>
          <w:lang w:val="en-US"/>
        </w:rPr>
        <w:t xml:space="preserve"> </w:t>
      </w:r>
      <w:r w:rsidR="007F523D">
        <w:rPr>
          <w:sz w:val="24"/>
          <w:szCs w:val="24"/>
          <w:lang w:val="en-US"/>
        </w:rPr>
        <w:t>(</w:t>
      </w:r>
      <w:r w:rsidR="007F523D" w:rsidRPr="003F12C8">
        <w:rPr>
          <w:sz w:val="24"/>
          <w:szCs w:val="24"/>
          <w:lang w:val="en-US"/>
        </w:rPr>
        <w:t xml:space="preserve">Van </w:t>
      </w:r>
      <w:proofErr w:type="spellStart"/>
      <w:r w:rsidR="007F523D" w:rsidRPr="003F12C8">
        <w:rPr>
          <w:sz w:val="24"/>
          <w:szCs w:val="24"/>
          <w:lang w:val="en-US"/>
        </w:rPr>
        <w:t>Maanen</w:t>
      </w:r>
      <w:proofErr w:type="spellEnd"/>
      <w:r w:rsidR="007F523D" w:rsidRPr="003F12C8">
        <w:rPr>
          <w:sz w:val="24"/>
          <w:szCs w:val="24"/>
          <w:lang w:val="en-US"/>
        </w:rPr>
        <w:t xml:space="preserve">, </w:t>
      </w:r>
      <w:proofErr w:type="spellStart"/>
      <w:r w:rsidR="007F523D" w:rsidRPr="003F12C8">
        <w:rPr>
          <w:sz w:val="24"/>
          <w:szCs w:val="24"/>
          <w:lang w:val="en-US"/>
        </w:rPr>
        <w:t>Sørensen</w:t>
      </w:r>
      <w:proofErr w:type="spellEnd"/>
      <w:r w:rsidR="007F523D" w:rsidRPr="003F12C8">
        <w:rPr>
          <w:sz w:val="24"/>
          <w:szCs w:val="24"/>
          <w:lang w:val="en-US"/>
        </w:rPr>
        <w:t>, &amp; Mitchell</w:t>
      </w:r>
      <w:r w:rsidR="007F523D">
        <w:rPr>
          <w:sz w:val="24"/>
          <w:szCs w:val="24"/>
          <w:lang w:val="en-US"/>
        </w:rPr>
        <w:t>, 2007</w:t>
      </w:r>
      <w:r w:rsidR="00B77E63">
        <w:rPr>
          <w:sz w:val="24"/>
          <w:szCs w:val="24"/>
          <w:lang w:val="en-US"/>
        </w:rPr>
        <w:t>, p. 1145</w:t>
      </w:r>
      <w:r w:rsidR="007F523D">
        <w:rPr>
          <w:sz w:val="24"/>
          <w:szCs w:val="24"/>
          <w:lang w:val="en-US"/>
        </w:rPr>
        <w:t>)</w:t>
      </w:r>
      <w:r w:rsidR="00DE2113">
        <w:rPr>
          <w:sz w:val="24"/>
          <w:szCs w:val="24"/>
          <w:lang w:val="en-US"/>
        </w:rPr>
        <w:t>.</w:t>
      </w:r>
      <w:r w:rsidR="00B77E63">
        <w:rPr>
          <w:sz w:val="24"/>
          <w:szCs w:val="24"/>
          <w:lang w:val="en-US"/>
        </w:rPr>
        <w:t xml:space="preserve"> </w:t>
      </w:r>
      <w:r w:rsidR="00BD0B1F">
        <w:rPr>
          <w:sz w:val="24"/>
          <w:szCs w:val="24"/>
          <w:lang w:val="en-US"/>
        </w:rPr>
        <w:t>We followed an abductive process</w:t>
      </w:r>
      <w:r w:rsidR="00336435">
        <w:rPr>
          <w:sz w:val="24"/>
          <w:szCs w:val="24"/>
          <w:lang w:val="en-US"/>
        </w:rPr>
        <w:t>,</w:t>
      </w:r>
      <w:r w:rsidR="00BD0B1F">
        <w:rPr>
          <w:sz w:val="24"/>
          <w:szCs w:val="24"/>
          <w:lang w:val="en-US"/>
        </w:rPr>
        <w:t xml:space="preserve"> </w:t>
      </w:r>
      <w:r w:rsidR="00C31429">
        <w:rPr>
          <w:sz w:val="24"/>
          <w:szCs w:val="24"/>
          <w:lang w:val="en-US"/>
        </w:rPr>
        <w:t xml:space="preserve">oscillating between data collection and </w:t>
      </w:r>
      <w:r w:rsidR="00336435">
        <w:rPr>
          <w:sz w:val="24"/>
          <w:szCs w:val="24"/>
          <w:lang w:val="en-US"/>
        </w:rPr>
        <w:t xml:space="preserve">data </w:t>
      </w:r>
      <w:r w:rsidR="00C31429">
        <w:rPr>
          <w:sz w:val="24"/>
          <w:szCs w:val="24"/>
          <w:lang w:val="en-US"/>
        </w:rPr>
        <w:t>an</w:t>
      </w:r>
      <w:r w:rsidR="00DE2113">
        <w:rPr>
          <w:sz w:val="24"/>
          <w:szCs w:val="24"/>
          <w:lang w:val="en-US"/>
        </w:rPr>
        <w:t xml:space="preserve">alysis </w:t>
      </w:r>
      <w:r w:rsidR="00BB15DF">
        <w:rPr>
          <w:sz w:val="24"/>
          <w:szCs w:val="24"/>
          <w:lang w:val="en-US"/>
        </w:rPr>
        <w:t>with the aim of uncovering surprising</w:t>
      </w:r>
      <w:r w:rsidR="00F91B60">
        <w:rPr>
          <w:sz w:val="24"/>
          <w:szCs w:val="24"/>
          <w:lang w:val="en-US"/>
        </w:rPr>
        <w:t xml:space="preserve"> moments that generate doubt</w:t>
      </w:r>
      <w:r w:rsidR="0010275E">
        <w:rPr>
          <w:sz w:val="24"/>
          <w:szCs w:val="24"/>
          <w:lang w:val="en-US"/>
        </w:rPr>
        <w:t xml:space="preserve">, thus </w:t>
      </w:r>
      <w:r w:rsidR="00A0428F">
        <w:rPr>
          <w:sz w:val="24"/>
          <w:szCs w:val="24"/>
          <w:lang w:val="en-US"/>
        </w:rPr>
        <w:t>leading to new ideas and insights (</w:t>
      </w:r>
      <w:r w:rsidR="00EA749F" w:rsidRPr="00EA749F">
        <w:rPr>
          <w:sz w:val="24"/>
          <w:szCs w:val="24"/>
          <w:lang w:val="en-US"/>
        </w:rPr>
        <w:t>Golden-Biddle</w:t>
      </w:r>
      <w:r w:rsidR="00EA749F">
        <w:rPr>
          <w:sz w:val="24"/>
          <w:szCs w:val="24"/>
          <w:lang w:val="en-US"/>
        </w:rPr>
        <w:t xml:space="preserve"> </w:t>
      </w:r>
      <w:r w:rsidR="00EA749F" w:rsidRPr="00EA749F">
        <w:rPr>
          <w:sz w:val="24"/>
          <w:szCs w:val="24"/>
          <w:lang w:val="en-US"/>
        </w:rPr>
        <w:t>&amp; Feldman</w:t>
      </w:r>
      <w:r w:rsidR="00EA749F">
        <w:rPr>
          <w:sz w:val="24"/>
          <w:szCs w:val="24"/>
          <w:lang w:val="en-US"/>
        </w:rPr>
        <w:t xml:space="preserve">, 2008). </w:t>
      </w:r>
      <w:r w:rsidR="0051206D">
        <w:rPr>
          <w:sz w:val="24"/>
          <w:szCs w:val="24"/>
          <w:lang w:val="en-US"/>
        </w:rPr>
        <w:t>O</w:t>
      </w:r>
      <w:r w:rsidR="005262FA">
        <w:rPr>
          <w:sz w:val="24"/>
          <w:szCs w:val="24"/>
          <w:lang w:val="en-US"/>
        </w:rPr>
        <w:t>ur research is still in an exploratory phase</w:t>
      </w:r>
      <w:r w:rsidR="001B69DB">
        <w:rPr>
          <w:sz w:val="24"/>
          <w:szCs w:val="24"/>
          <w:lang w:val="en-US"/>
        </w:rPr>
        <w:t xml:space="preserve"> that allowed us to identify the </w:t>
      </w:r>
      <w:r w:rsidR="004B0BBC">
        <w:rPr>
          <w:sz w:val="24"/>
          <w:szCs w:val="24"/>
          <w:lang w:val="en-US"/>
        </w:rPr>
        <w:t xml:space="preserve">main points of interest in the empirical case, which will be further deepened in subsequent data collection and analysis </w:t>
      </w:r>
      <w:r w:rsidR="00FB26D2">
        <w:rPr>
          <w:sz w:val="24"/>
          <w:szCs w:val="24"/>
          <w:lang w:val="en-US"/>
        </w:rPr>
        <w:t xml:space="preserve">rounds. </w:t>
      </w:r>
    </w:p>
    <w:p w14:paraId="65DCDFDF" w14:textId="77777777" w:rsidR="00853072" w:rsidRPr="00F63A29" w:rsidRDefault="00853072" w:rsidP="00F63A29">
      <w:pPr>
        <w:spacing w:line="360" w:lineRule="auto"/>
        <w:jc w:val="both"/>
        <w:rPr>
          <w:sz w:val="24"/>
          <w:szCs w:val="24"/>
          <w:lang w:val="en-US"/>
        </w:rPr>
      </w:pPr>
    </w:p>
    <w:p w14:paraId="0CAA046A" w14:textId="6AC730B9" w:rsidR="00D50D6A" w:rsidRDefault="00863E96" w:rsidP="00D50D6A">
      <w:pPr>
        <w:pStyle w:val="Listenabsatz"/>
        <w:numPr>
          <w:ilvl w:val="0"/>
          <w:numId w:val="1"/>
        </w:numPr>
        <w:spacing w:line="360" w:lineRule="auto"/>
        <w:jc w:val="both"/>
        <w:rPr>
          <w:b/>
          <w:bCs/>
          <w:sz w:val="28"/>
          <w:szCs w:val="28"/>
          <w:lang w:val="en-US"/>
        </w:rPr>
      </w:pPr>
      <w:r>
        <w:rPr>
          <w:b/>
          <w:bCs/>
          <w:sz w:val="28"/>
          <w:szCs w:val="28"/>
          <w:lang w:val="en-US"/>
        </w:rPr>
        <w:t>Findings</w:t>
      </w:r>
    </w:p>
    <w:p w14:paraId="50749485" w14:textId="1D7CD697" w:rsidR="00134368" w:rsidRDefault="00514E11" w:rsidP="00134368">
      <w:pPr>
        <w:spacing w:line="360" w:lineRule="auto"/>
        <w:jc w:val="both"/>
        <w:rPr>
          <w:sz w:val="24"/>
          <w:szCs w:val="24"/>
          <w:lang w:val="en-US"/>
        </w:rPr>
      </w:pPr>
      <w:r>
        <w:rPr>
          <w:sz w:val="24"/>
          <w:szCs w:val="24"/>
          <w:lang w:val="en-US"/>
        </w:rPr>
        <w:t>While our research is ongoing and evolving, in the following we present where we currently see</w:t>
      </w:r>
      <w:r w:rsidR="00336435">
        <w:rPr>
          <w:sz w:val="24"/>
          <w:szCs w:val="24"/>
          <w:lang w:val="en-US"/>
        </w:rPr>
        <w:t xml:space="preserve"> organizational</w:t>
      </w:r>
      <w:r>
        <w:rPr>
          <w:sz w:val="24"/>
          <w:szCs w:val="24"/>
          <w:lang w:val="en-US"/>
        </w:rPr>
        <w:t xml:space="preserve"> </w:t>
      </w:r>
      <w:r w:rsidR="00134368" w:rsidRPr="00134368">
        <w:rPr>
          <w:sz w:val="24"/>
          <w:szCs w:val="24"/>
          <w:lang w:val="en-US"/>
        </w:rPr>
        <w:t>inquiry processes tak</w:t>
      </w:r>
      <w:r>
        <w:rPr>
          <w:sz w:val="24"/>
          <w:szCs w:val="24"/>
          <w:lang w:val="en-US"/>
        </w:rPr>
        <w:t>ing</w:t>
      </w:r>
      <w:r w:rsidR="00134368" w:rsidRPr="00134368">
        <w:rPr>
          <w:sz w:val="24"/>
          <w:szCs w:val="24"/>
          <w:lang w:val="en-US"/>
        </w:rPr>
        <w:t xml:space="preserve"> place in the company</w:t>
      </w:r>
      <w:r w:rsidR="00336435">
        <w:rPr>
          <w:sz w:val="24"/>
          <w:szCs w:val="24"/>
          <w:lang w:val="en-US"/>
        </w:rPr>
        <w:t>,</w:t>
      </w:r>
      <w:r>
        <w:rPr>
          <w:sz w:val="24"/>
          <w:szCs w:val="24"/>
          <w:lang w:val="en-US"/>
        </w:rPr>
        <w:t xml:space="preserve"> </w:t>
      </w:r>
      <w:r w:rsidR="00336435">
        <w:rPr>
          <w:sz w:val="24"/>
          <w:szCs w:val="24"/>
          <w:lang w:val="en-US"/>
        </w:rPr>
        <w:t xml:space="preserve">as well as </w:t>
      </w:r>
      <w:r w:rsidR="00134368" w:rsidRPr="00134368">
        <w:rPr>
          <w:sz w:val="24"/>
          <w:szCs w:val="24"/>
          <w:lang w:val="en-US"/>
        </w:rPr>
        <w:t>how</w:t>
      </w:r>
      <w:r w:rsidR="00336435">
        <w:rPr>
          <w:sz w:val="24"/>
          <w:szCs w:val="24"/>
          <w:lang w:val="en-US"/>
        </w:rPr>
        <w:t xml:space="preserve"> and why</w:t>
      </w:r>
      <w:r w:rsidR="00134368" w:rsidRPr="00134368">
        <w:rPr>
          <w:sz w:val="24"/>
          <w:szCs w:val="24"/>
          <w:lang w:val="en-US"/>
        </w:rPr>
        <w:t xml:space="preserve"> strategic management </w:t>
      </w:r>
      <w:r>
        <w:rPr>
          <w:sz w:val="24"/>
          <w:szCs w:val="24"/>
          <w:lang w:val="en-US"/>
        </w:rPr>
        <w:t xml:space="preserve">routines </w:t>
      </w:r>
      <w:r w:rsidR="00134368" w:rsidRPr="00134368">
        <w:rPr>
          <w:sz w:val="24"/>
          <w:szCs w:val="24"/>
          <w:lang w:val="en-US"/>
        </w:rPr>
        <w:t xml:space="preserve">enable </w:t>
      </w:r>
      <w:r>
        <w:rPr>
          <w:sz w:val="24"/>
          <w:szCs w:val="24"/>
          <w:lang w:val="en-US"/>
        </w:rPr>
        <w:t xml:space="preserve">the enactment of such experimentation. </w:t>
      </w:r>
      <w:r w:rsidR="00336435">
        <w:rPr>
          <w:sz w:val="24"/>
          <w:szCs w:val="24"/>
          <w:lang w:val="en-US"/>
        </w:rPr>
        <w:t>In the further development of this preliminary study, we intend to deepen our understanding of processes of inquiry within and with organizing, as well as to study in particular depth how management routines themselves are created, sustained and changed through strategizing in relation to these inquiry processes.</w:t>
      </w:r>
    </w:p>
    <w:p w14:paraId="6220C40F" w14:textId="3D3371C1" w:rsidR="00855945" w:rsidRDefault="00855945" w:rsidP="00134368">
      <w:pPr>
        <w:spacing w:line="360" w:lineRule="auto"/>
        <w:jc w:val="both"/>
        <w:rPr>
          <w:sz w:val="24"/>
          <w:szCs w:val="24"/>
          <w:lang w:val="en-US"/>
        </w:rPr>
      </w:pPr>
    </w:p>
    <w:p w14:paraId="799FC550" w14:textId="5233B432" w:rsidR="00855945" w:rsidRPr="00C835A8" w:rsidRDefault="00855945" w:rsidP="00134368">
      <w:pPr>
        <w:spacing w:line="360" w:lineRule="auto"/>
        <w:jc w:val="both"/>
        <w:rPr>
          <w:b/>
          <w:bCs/>
          <w:sz w:val="24"/>
          <w:szCs w:val="24"/>
          <w:lang w:val="en-US"/>
        </w:rPr>
      </w:pPr>
      <w:r w:rsidRPr="00C835A8">
        <w:rPr>
          <w:b/>
          <w:bCs/>
          <w:sz w:val="24"/>
          <w:szCs w:val="24"/>
          <w:lang w:val="en-US"/>
        </w:rPr>
        <w:t>4.1 Organizational Inquiry</w:t>
      </w:r>
    </w:p>
    <w:p w14:paraId="42A578E5" w14:textId="548A4C9D" w:rsidR="00EC3ABE" w:rsidRDefault="00514E11" w:rsidP="00134368">
      <w:pPr>
        <w:spacing w:line="360" w:lineRule="auto"/>
        <w:jc w:val="both"/>
        <w:rPr>
          <w:sz w:val="24"/>
          <w:szCs w:val="24"/>
          <w:lang w:val="en-US"/>
        </w:rPr>
      </w:pPr>
      <w:r>
        <w:rPr>
          <w:sz w:val="24"/>
          <w:szCs w:val="24"/>
          <w:lang w:val="en-US"/>
        </w:rPr>
        <w:t>We begin with t</w:t>
      </w:r>
      <w:r w:rsidR="0009625E">
        <w:rPr>
          <w:sz w:val="24"/>
          <w:szCs w:val="24"/>
          <w:lang w:val="en-US"/>
        </w:rPr>
        <w:t>he founding phase of the company</w:t>
      </w:r>
      <w:r>
        <w:rPr>
          <w:sz w:val="24"/>
          <w:szCs w:val="24"/>
          <w:lang w:val="en-US"/>
        </w:rPr>
        <w:t>, which</w:t>
      </w:r>
      <w:r w:rsidR="0009625E">
        <w:rPr>
          <w:sz w:val="24"/>
          <w:szCs w:val="24"/>
          <w:lang w:val="en-US"/>
        </w:rPr>
        <w:t xml:space="preserve"> </w:t>
      </w:r>
      <w:r w:rsidR="008C650F">
        <w:rPr>
          <w:sz w:val="24"/>
          <w:szCs w:val="24"/>
          <w:lang w:val="en-US"/>
        </w:rPr>
        <w:t>can be seen as</w:t>
      </w:r>
      <w:r w:rsidR="0009625E">
        <w:rPr>
          <w:sz w:val="24"/>
          <w:szCs w:val="24"/>
          <w:lang w:val="en-US"/>
        </w:rPr>
        <w:t xml:space="preserve"> experimental in </w:t>
      </w:r>
      <w:r w:rsidR="000B29F9">
        <w:rPr>
          <w:sz w:val="24"/>
          <w:szCs w:val="24"/>
          <w:lang w:val="en-US"/>
        </w:rPr>
        <w:t>a variety of ways</w:t>
      </w:r>
      <w:r w:rsidR="002126DC">
        <w:rPr>
          <w:sz w:val="24"/>
          <w:szCs w:val="24"/>
          <w:lang w:val="en-US"/>
        </w:rPr>
        <w:t>. First, the f</w:t>
      </w:r>
      <w:r>
        <w:rPr>
          <w:sz w:val="24"/>
          <w:szCs w:val="24"/>
          <w:lang w:val="en-US"/>
        </w:rPr>
        <w:t>o</w:t>
      </w:r>
      <w:r w:rsidR="002126DC">
        <w:rPr>
          <w:sz w:val="24"/>
          <w:szCs w:val="24"/>
          <w:lang w:val="en-US"/>
        </w:rPr>
        <w:t>unders explicitly conceived the company as a social experiment</w:t>
      </w:r>
      <w:r w:rsidR="0005228A">
        <w:rPr>
          <w:sz w:val="24"/>
          <w:szCs w:val="24"/>
          <w:lang w:val="en-US"/>
        </w:rPr>
        <w:t xml:space="preserve"> and referred to it as such. Secondly, the cell structure implicitly reinforced this experimental </w:t>
      </w:r>
      <w:r w:rsidR="00336435">
        <w:rPr>
          <w:sz w:val="24"/>
          <w:szCs w:val="24"/>
          <w:lang w:val="en-US"/>
        </w:rPr>
        <w:t>approach</w:t>
      </w:r>
      <w:r w:rsidR="0005228A">
        <w:rPr>
          <w:sz w:val="24"/>
          <w:szCs w:val="24"/>
          <w:lang w:val="en-US"/>
        </w:rPr>
        <w:t xml:space="preserve">, since </w:t>
      </w:r>
      <w:r w:rsidR="00336435">
        <w:rPr>
          <w:sz w:val="24"/>
          <w:szCs w:val="24"/>
          <w:lang w:val="en-US"/>
        </w:rPr>
        <w:t xml:space="preserve">the </w:t>
      </w:r>
      <w:r w:rsidR="0005228A">
        <w:rPr>
          <w:sz w:val="24"/>
          <w:szCs w:val="24"/>
          <w:lang w:val="en-US"/>
        </w:rPr>
        <w:t>cell</w:t>
      </w:r>
      <w:r w:rsidR="00336435">
        <w:rPr>
          <w:sz w:val="24"/>
          <w:szCs w:val="24"/>
          <w:lang w:val="en-US"/>
        </w:rPr>
        <w:t>s are</w:t>
      </w:r>
      <w:r w:rsidR="0005228A">
        <w:rPr>
          <w:sz w:val="24"/>
          <w:szCs w:val="24"/>
          <w:lang w:val="en-US"/>
        </w:rPr>
        <w:t xml:space="preserve"> </w:t>
      </w:r>
      <w:r w:rsidR="00336435">
        <w:rPr>
          <w:sz w:val="24"/>
          <w:szCs w:val="24"/>
          <w:lang w:val="en-US"/>
        </w:rPr>
        <w:t xml:space="preserve">their </w:t>
      </w:r>
      <w:r w:rsidR="0005228A">
        <w:rPr>
          <w:sz w:val="24"/>
          <w:szCs w:val="24"/>
          <w:lang w:val="en-US"/>
        </w:rPr>
        <w:t xml:space="preserve">own ‘mini-experiment’, in that </w:t>
      </w:r>
      <w:r w:rsidR="00336435">
        <w:rPr>
          <w:sz w:val="24"/>
          <w:szCs w:val="24"/>
          <w:lang w:val="en-US"/>
        </w:rPr>
        <w:t xml:space="preserve">they </w:t>
      </w:r>
      <w:r w:rsidR="008C3B9C">
        <w:rPr>
          <w:sz w:val="24"/>
          <w:szCs w:val="24"/>
          <w:lang w:val="en-US"/>
        </w:rPr>
        <w:t>can organize themselves semi-autonomously</w:t>
      </w:r>
      <w:r w:rsidR="00336435">
        <w:rPr>
          <w:sz w:val="24"/>
          <w:szCs w:val="24"/>
          <w:lang w:val="en-US"/>
        </w:rPr>
        <w:t>,</w:t>
      </w:r>
      <w:r w:rsidR="008C3B9C">
        <w:rPr>
          <w:sz w:val="24"/>
          <w:szCs w:val="24"/>
          <w:lang w:val="en-US"/>
        </w:rPr>
        <w:t xml:space="preserve"> </w:t>
      </w:r>
      <w:r w:rsidR="00336435">
        <w:rPr>
          <w:sz w:val="24"/>
          <w:szCs w:val="24"/>
          <w:lang w:val="en-US"/>
        </w:rPr>
        <w:t>including the possibility that they</w:t>
      </w:r>
      <w:r w:rsidR="008C3B9C">
        <w:rPr>
          <w:sz w:val="24"/>
          <w:szCs w:val="24"/>
          <w:lang w:val="en-US"/>
        </w:rPr>
        <w:t xml:space="preserve"> fail and cease to exist as a cell. </w:t>
      </w:r>
      <w:r w:rsidR="001F4526">
        <w:rPr>
          <w:sz w:val="24"/>
          <w:szCs w:val="24"/>
          <w:lang w:val="en-US"/>
        </w:rPr>
        <w:t xml:space="preserve">Thirdly, </w:t>
      </w:r>
      <w:r w:rsidR="001F4526">
        <w:rPr>
          <w:sz w:val="24"/>
          <w:szCs w:val="24"/>
          <w:lang w:val="en-US"/>
        </w:rPr>
        <w:lastRenderedPageBreak/>
        <w:t>we observe the inquiry process among the founders</w:t>
      </w:r>
      <w:r w:rsidR="00336435">
        <w:rPr>
          <w:sz w:val="24"/>
          <w:szCs w:val="24"/>
          <w:lang w:val="en-US"/>
        </w:rPr>
        <w:t>:</w:t>
      </w:r>
      <w:r w:rsidR="001F4526">
        <w:rPr>
          <w:sz w:val="24"/>
          <w:szCs w:val="24"/>
          <w:lang w:val="en-US"/>
        </w:rPr>
        <w:t xml:space="preserve"> experiencing </w:t>
      </w:r>
      <w:r w:rsidR="001F4526" w:rsidRPr="001F4526">
        <w:rPr>
          <w:i/>
          <w:iCs/>
          <w:sz w:val="24"/>
          <w:szCs w:val="24"/>
          <w:lang w:val="en-US"/>
        </w:rPr>
        <w:t>doubt</w:t>
      </w:r>
      <w:r w:rsidR="001F4526">
        <w:rPr>
          <w:sz w:val="24"/>
          <w:szCs w:val="24"/>
          <w:lang w:val="en-US"/>
        </w:rPr>
        <w:t xml:space="preserve"> (something is not quite right</w:t>
      </w:r>
      <w:r w:rsidR="00336435">
        <w:rPr>
          <w:sz w:val="24"/>
          <w:szCs w:val="24"/>
          <w:lang w:val="en-US"/>
        </w:rPr>
        <w:t xml:space="preserve"> in</w:t>
      </w:r>
      <w:r w:rsidR="001F4526">
        <w:rPr>
          <w:sz w:val="24"/>
          <w:szCs w:val="24"/>
          <w:lang w:val="en-US"/>
        </w:rPr>
        <w:t xml:space="preserve"> the </w:t>
      </w:r>
      <w:r w:rsidR="00336435">
        <w:rPr>
          <w:sz w:val="24"/>
          <w:szCs w:val="24"/>
          <w:lang w:val="en-US"/>
        </w:rPr>
        <w:t xml:space="preserve">current </w:t>
      </w:r>
      <w:r w:rsidR="001F4526">
        <w:rPr>
          <w:sz w:val="24"/>
          <w:szCs w:val="24"/>
          <w:lang w:val="en-US"/>
        </w:rPr>
        <w:t xml:space="preserve">world of work); formulating a </w:t>
      </w:r>
      <w:r w:rsidR="001F4526" w:rsidRPr="001F4526">
        <w:rPr>
          <w:i/>
          <w:iCs/>
          <w:sz w:val="24"/>
          <w:szCs w:val="24"/>
          <w:lang w:val="en-US"/>
        </w:rPr>
        <w:t>problem statement</w:t>
      </w:r>
      <w:r w:rsidR="001F4526">
        <w:rPr>
          <w:sz w:val="24"/>
          <w:szCs w:val="24"/>
          <w:lang w:val="en-US"/>
        </w:rPr>
        <w:t xml:space="preserve"> (companies are not structured in a way that allows employees to develop themselves); coming up with </w:t>
      </w:r>
      <w:r w:rsidR="001F4526" w:rsidRPr="001F4526">
        <w:rPr>
          <w:i/>
          <w:iCs/>
          <w:sz w:val="24"/>
          <w:szCs w:val="24"/>
          <w:lang w:val="en-US"/>
        </w:rPr>
        <w:t>hypotheses</w:t>
      </w:r>
      <w:r w:rsidR="001F4526">
        <w:rPr>
          <w:sz w:val="24"/>
          <w:szCs w:val="24"/>
          <w:lang w:val="en-US"/>
        </w:rPr>
        <w:t xml:space="preserve"> (if we structure the organization as loosely coupled small cells, we can ensure autonomy and development of our employees); </w:t>
      </w:r>
      <w:r w:rsidR="001F4526" w:rsidRPr="001F4526">
        <w:rPr>
          <w:i/>
          <w:iCs/>
          <w:sz w:val="24"/>
          <w:szCs w:val="24"/>
          <w:lang w:val="en-US"/>
        </w:rPr>
        <w:t>reasoning</w:t>
      </w:r>
      <w:r w:rsidR="001F4526">
        <w:rPr>
          <w:sz w:val="24"/>
          <w:szCs w:val="24"/>
          <w:lang w:val="en-US"/>
        </w:rPr>
        <w:t xml:space="preserve"> through them (if we structure the organization as cells, we need some coordination in the form of alignment among cell CEOs and a strong identity); and </w:t>
      </w:r>
      <w:r w:rsidR="001F4526" w:rsidRPr="001F4526">
        <w:rPr>
          <w:i/>
          <w:iCs/>
          <w:sz w:val="24"/>
          <w:szCs w:val="24"/>
          <w:lang w:val="en-US"/>
        </w:rPr>
        <w:t>testing</w:t>
      </w:r>
      <w:r w:rsidR="001F4526">
        <w:rPr>
          <w:sz w:val="24"/>
          <w:szCs w:val="24"/>
          <w:lang w:val="en-US"/>
        </w:rPr>
        <w:t xml:space="preserve"> them (let’s try </w:t>
      </w:r>
      <w:r w:rsidR="00006086">
        <w:rPr>
          <w:sz w:val="24"/>
          <w:szCs w:val="24"/>
          <w:lang w:val="en-US"/>
        </w:rPr>
        <w:t>the cell structure</w:t>
      </w:r>
      <w:r w:rsidR="001F4526">
        <w:rPr>
          <w:sz w:val="24"/>
          <w:szCs w:val="24"/>
          <w:lang w:val="en-US"/>
        </w:rPr>
        <w:t xml:space="preserve"> and </w:t>
      </w:r>
      <w:r w:rsidR="00006086">
        <w:rPr>
          <w:sz w:val="24"/>
          <w:szCs w:val="24"/>
          <w:lang w:val="en-US"/>
        </w:rPr>
        <w:t>evaluate</w:t>
      </w:r>
      <w:r w:rsidR="001F4526">
        <w:rPr>
          <w:sz w:val="24"/>
          <w:szCs w:val="24"/>
          <w:lang w:val="en-US"/>
        </w:rPr>
        <w:t xml:space="preserve"> what </w:t>
      </w:r>
      <w:r w:rsidR="00006086">
        <w:rPr>
          <w:sz w:val="24"/>
          <w:szCs w:val="24"/>
          <w:lang w:val="en-US"/>
        </w:rPr>
        <w:t>works</w:t>
      </w:r>
      <w:r w:rsidR="001F4526">
        <w:rPr>
          <w:sz w:val="24"/>
          <w:szCs w:val="24"/>
          <w:lang w:val="en-US"/>
        </w:rPr>
        <w:t>).</w:t>
      </w:r>
      <w:r w:rsidR="00957747">
        <w:rPr>
          <w:sz w:val="24"/>
          <w:szCs w:val="24"/>
          <w:lang w:val="en-US"/>
        </w:rPr>
        <w:t xml:space="preserve"> This example shows that inquiry was already a necessary element in </w:t>
      </w:r>
      <w:proofErr w:type="spellStart"/>
      <w:r w:rsidR="00957747">
        <w:rPr>
          <w:sz w:val="24"/>
          <w:szCs w:val="24"/>
          <w:lang w:val="en-US"/>
        </w:rPr>
        <w:t>Cellular’s</w:t>
      </w:r>
      <w:proofErr w:type="spellEnd"/>
      <w:r w:rsidR="00957747">
        <w:rPr>
          <w:sz w:val="24"/>
          <w:szCs w:val="24"/>
          <w:lang w:val="en-US"/>
        </w:rPr>
        <w:t xml:space="preserve"> founding. </w:t>
      </w:r>
    </w:p>
    <w:p w14:paraId="6CF0604D" w14:textId="17DE504C" w:rsidR="00336435" w:rsidRDefault="00336435" w:rsidP="00134368">
      <w:pPr>
        <w:spacing w:line="360" w:lineRule="auto"/>
        <w:jc w:val="both"/>
        <w:rPr>
          <w:sz w:val="24"/>
          <w:szCs w:val="24"/>
          <w:lang w:val="en-US"/>
        </w:rPr>
      </w:pPr>
      <w:r>
        <w:rPr>
          <w:sz w:val="24"/>
          <w:szCs w:val="24"/>
          <w:lang w:val="en-US"/>
        </w:rPr>
        <w:t>More specifically</w:t>
      </w:r>
      <w:r w:rsidR="00850684">
        <w:rPr>
          <w:sz w:val="24"/>
          <w:szCs w:val="24"/>
          <w:lang w:val="en-US"/>
        </w:rPr>
        <w:t xml:space="preserve">, what interests us in the following is not in zooming in on the experimental nature of the founding phase, but in </w:t>
      </w:r>
      <w:r w:rsidR="00006086">
        <w:rPr>
          <w:sz w:val="24"/>
          <w:szCs w:val="24"/>
          <w:lang w:val="en-US"/>
        </w:rPr>
        <w:t xml:space="preserve">observing experimentation in the form of inquiry processes among the broader organization once it had established itself. For this, we </w:t>
      </w:r>
      <w:r w:rsidR="008D1AFD">
        <w:rPr>
          <w:sz w:val="24"/>
          <w:szCs w:val="24"/>
          <w:lang w:val="en-US"/>
        </w:rPr>
        <w:t>refocus</w:t>
      </w:r>
      <w:r w:rsidR="00006086">
        <w:rPr>
          <w:sz w:val="24"/>
          <w:szCs w:val="24"/>
          <w:lang w:val="en-US"/>
        </w:rPr>
        <w:t xml:space="preserve"> attention from the founders and the founding phase</w:t>
      </w:r>
      <w:r w:rsidR="00301FB6">
        <w:rPr>
          <w:sz w:val="24"/>
          <w:szCs w:val="24"/>
          <w:lang w:val="en-US"/>
        </w:rPr>
        <w:t xml:space="preserve"> to the </w:t>
      </w:r>
      <w:r w:rsidR="00703070">
        <w:rPr>
          <w:sz w:val="24"/>
          <w:szCs w:val="24"/>
          <w:lang w:val="en-US"/>
        </w:rPr>
        <w:t xml:space="preserve">following </w:t>
      </w:r>
      <w:r w:rsidR="00301FB6">
        <w:rPr>
          <w:sz w:val="24"/>
          <w:szCs w:val="24"/>
          <w:lang w:val="en-US"/>
        </w:rPr>
        <w:t>operational phase</w:t>
      </w:r>
      <w:r w:rsidR="00703070">
        <w:rPr>
          <w:sz w:val="24"/>
          <w:szCs w:val="24"/>
          <w:lang w:val="en-US"/>
        </w:rPr>
        <w:t>s</w:t>
      </w:r>
      <w:r w:rsidR="00301FB6">
        <w:rPr>
          <w:sz w:val="24"/>
          <w:szCs w:val="24"/>
          <w:lang w:val="en-US"/>
        </w:rPr>
        <w:t xml:space="preserve"> of the company</w:t>
      </w:r>
      <w:r>
        <w:rPr>
          <w:sz w:val="24"/>
          <w:szCs w:val="24"/>
          <w:lang w:val="en-US"/>
        </w:rPr>
        <w:t>:</w:t>
      </w:r>
    </w:p>
    <w:p w14:paraId="036EF5AE" w14:textId="0253D6F2" w:rsidR="00336435" w:rsidRDefault="00336435" w:rsidP="00134368">
      <w:pPr>
        <w:spacing w:line="360" w:lineRule="auto"/>
        <w:jc w:val="both"/>
        <w:rPr>
          <w:sz w:val="24"/>
          <w:szCs w:val="24"/>
          <w:lang w:val="en-US"/>
        </w:rPr>
      </w:pPr>
      <w:r>
        <w:rPr>
          <w:sz w:val="24"/>
          <w:szCs w:val="24"/>
          <w:lang w:val="en-US"/>
        </w:rPr>
        <w:t xml:space="preserve">_ </w:t>
      </w:r>
      <w:r w:rsidR="00055C01">
        <w:rPr>
          <w:sz w:val="24"/>
          <w:szCs w:val="24"/>
          <w:lang w:val="en-US"/>
        </w:rPr>
        <w:t xml:space="preserve">The </w:t>
      </w:r>
      <w:r w:rsidR="00055C01" w:rsidRPr="00F543C8">
        <w:rPr>
          <w:b/>
          <w:bCs/>
          <w:i/>
          <w:iCs/>
          <w:sz w:val="24"/>
          <w:szCs w:val="24"/>
          <w:lang w:val="en-US"/>
        </w:rPr>
        <w:t>founding phase</w:t>
      </w:r>
      <w:r w:rsidR="00055C01">
        <w:rPr>
          <w:sz w:val="24"/>
          <w:szCs w:val="24"/>
          <w:lang w:val="en-US"/>
        </w:rPr>
        <w:t xml:space="preserve"> begins with the creation of the holding cell in 2010, and continues with the opening of the first four </w:t>
      </w:r>
      <w:r>
        <w:rPr>
          <w:sz w:val="24"/>
          <w:szCs w:val="24"/>
          <w:lang w:val="en-US"/>
        </w:rPr>
        <w:t xml:space="preserve">organizational </w:t>
      </w:r>
      <w:r w:rsidR="00055C01">
        <w:rPr>
          <w:sz w:val="24"/>
          <w:szCs w:val="24"/>
          <w:lang w:val="en-US"/>
        </w:rPr>
        <w:t>cells in 2011.</w:t>
      </w:r>
      <w:r w:rsidR="00C835A8">
        <w:rPr>
          <w:sz w:val="24"/>
          <w:szCs w:val="24"/>
          <w:lang w:val="en-US"/>
        </w:rPr>
        <w:t xml:space="preserve"> Even in this early stage, we observe experimentation taking place. </w:t>
      </w:r>
      <w:r w:rsidR="005F4F87">
        <w:rPr>
          <w:sz w:val="24"/>
          <w:szCs w:val="24"/>
          <w:lang w:val="en-US"/>
        </w:rPr>
        <w:t xml:space="preserve">One of the initial cells was opened without having a CEO in place, and it subsequently failed to establish itself as a viable unit. Due to this experience, cells are now opened only after a </w:t>
      </w:r>
      <w:r>
        <w:rPr>
          <w:sz w:val="24"/>
          <w:szCs w:val="24"/>
          <w:lang w:val="en-US"/>
        </w:rPr>
        <w:t xml:space="preserve">potential </w:t>
      </w:r>
      <w:r w:rsidR="005F4F87">
        <w:rPr>
          <w:sz w:val="24"/>
          <w:szCs w:val="24"/>
          <w:lang w:val="en-US"/>
        </w:rPr>
        <w:t xml:space="preserve">CEO </w:t>
      </w:r>
      <w:r>
        <w:rPr>
          <w:sz w:val="24"/>
          <w:szCs w:val="24"/>
          <w:lang w:val="en-US"/>
        </w:rPr>
        <w:t>is taking the initiative or is identified</w:t>
      </w:r>
      <w:r w:rsidR="005F4F87">
        <w:rPr>
          <w:sz w:val="24"/>
          <w:szCs w:val="24"/>
          <w:lang w:val="en-US"/>
        </w:rPr>
        <w:t>.</w:t>
      </w:r>
    </w:p>
    <w:p w14:paraId="3126D7E6" w14:textId="440AA5AB" w:rsidR="00336435" w:rsidRDefault="00336435" w:rsidP="00134368">
      <w:pPr>
        <w:spacing w:line="360" w:lineRule="auto"/>
        <w:jc w:val="both"/>
        <w:rPr>
          <w:sz w:val="24"/>
          <w:szCs w:val="24"/>
          <w:lang w:val="en-US"/>
        </w:rPr>
      </w:pPr>
      <w:r>
        <w:rPr>
          <w:sz w:val="24"/>
          <w:szCs w:val="24"/>
          <w:lang w:val="en-US"/>
        </w:rPr>
        <w:t xml:space="preserve">_ </w:t>
      </w:r>
      <w:r w:rsidR="00055C01">
        <w:rPr>
          <w:sz w:val="24"/>
          <w:szCs w:val="24"/>
          <w:lang w:val="en-US"/>
        </w:rPr>
        <w:t xml:space="preserve">Subsequently, the </w:t>
      </w:r>
      <w:r w:rsidRPr="00F543C8">
        <w:rPr>
          <w:b/>
          <w:bCs/>
          <w:i/>
          <w:iCs/>
          <w:sz w:val="24"/>
          <w:szCs w:val="24"/>
          <w:lang w:val="en-US"/>
        </w:rPr>
        <w:t>development</w:t>
      </w:r>
      <w:r w:rsidR="00055C01" w:rsidRPr="00F543C8">
        <w:rPr>
          <w:b/>
          <w:bCs/>
          <w:i/>
          <w:iCs/>
          <w:sz w:val="24"/>
          <w:szCs w:val="24"/>
          <w:lang w:val="en-US"/>
        </w:rPr>
        <w:t xml:space="preserve"> phase</w:t>
      </w:r>
      <w:r w:rsidR="00055C01">
        <w:rPr>
          <w:sz w:val="24"/>
          <w:szCs w:val="24"/>
          <w:lang w:val="en-US"/>
        </w:rPr>
        <w:t xml:space="preserve"> is focused on creating solid customer relationships, developing the business offerings, and laying the groundwork for expansion.</w:t>
      </w:r>
      <w:r w:rsidR="005F4F87">
        <w:rPr>
          <w:sz w:val="24"/>
          <w:szCs w:val="24"/>
          <w:lang w:val="en-US"/>
        </w:rPr>
        <w:t xml:space="preserve"> As in the founding phase, inquiry processes take place, with Cellular experimenting with the election of CEOs by cell employees and with installing external people as CEO. These, again, failed as experiments, and CEOs are now always internal employees nominated by two ‘godparents’.</w:t>
      </w:r>
    </w:p>
    <w:p w14:paraId="799F29AD" w14:textId="2AF426D0" w:rsidR="00336435" w:rsidRDefault="00336435" w:rsidP="00134368">
      <w:pPr>
        <w:spacing w:line="360" w:lineRule="auto"/>
        <w:jc w:val="both"/>
        <w:rPr>
          <w:sz w:val="24"/>
          <w:szCs w:val="24"/>
          <w:lang w:val="en-US"/>
        </w:rPr>
      </w:pPr>
      <w:r>
        <w:rPr>
          <w:sz w:val="24"/>
          <w:szCs w:val="24"/>
          <w:lang w:val="en-US"/>
        </w:rPr>
        <w:t xml:space="preserve">_ </w:t>
      </w:r>
      <w:r w:rsidR="005F4F87">
        <w:rPr>
          <w:sz w:val="24"/>
          <w:szCs w:val="24"/>
          <w:lang w:val="en-US"/>
        </w:rPr>
        <w:t xml:space="preserve">Subsequently, </w:t>
      </w:r>
      <w:r>
        <w:rPr>
          <w:sz w:val="24"/>
          <w:szCs w:val="24"/>
          <w:lang w:val="en-US"/>
        </w:rPr>
        <w:t>we can identify an</w:t>
      </w:r>
      <w:r w:rsidR="00055C01">
        <w:rPr>
          <w:sz w:val="24"/>
          <w:szCs w:val="24"/>
          <w:lang w:val="en-US"/>
        </w:rPr>
        <w:t xml:space="preserve"> </w:t>
      </w:r>
      <w:r w:rsidR="00055C01" w:rsidRPr="00F543C8">
        <w:rPr>
          <w:b/>
          <w:bCs/>
          <w:i/>
          <w:iCs/>
          <w:sz w:val="24"/>
          <w:szCs w:val="24"/>
          <w:lang w:val="en-US"/>
        </w:rPr>
        <w:t>expansion phase</w:t>
      </w:r>
      <w:r w:rsidR="00055C01">
        <w:rPr>
          <w:sz w:val="24"/>
          <w:szCs w:val="24"/>
          <w:lang w:val="en-US"/>
        </w:rPr>
        <w:t xml:space="preserve"> </w:t>
      </w:r>
      <w:r>
        <w:rPr>
          <w:sz w:val="24"/>
          <w:szCs w:val="24"/>
          <w:lang w:val="en-US"/>
        </w:rPr>
        <w:t>starting</w:t>
      </w:r>
      <w:r w:rsidR="00055C01">
        <w:rPr>
          <w:sz w:val="24"/>
          <w:szCs w:val="24"/>
          <w:lang w:val="en-US"/>
        </w:rPr>
        <w:t xml:space="preserve"> in 2016 with the opening of cells in Stuttgart and Frankfurt, as well as Hamburg in 2017.</w:t>
      </w:r>
    </w:p>
    <w:p w14:paraId="6A1FD100" w14:textId="6D7D82FD" w:rsidR="00FD67A7" w:rsidRDefault="00336435" w:rsidP="00134368">
      <w:pPr>
        <w:spacing w:line="360" w:lineRule="auto"/>
        <w:jc w:val="both"/>
        <w:rPr>
          <w:sz w:val="24"/>
          <w:szCs w:val="24"/>
          <w:lang w:val="en-US"/>
        </w:rPr>
      </w:pPr>
      <w:r>
        <w:rPr>
          <w:sz w:val="24"/>
          <w:szCs w:val="24"/>
          <w:lang w:val="en-US"/>
        </w:rPr>
        <w:t xml:space="preserve">_ </w:t>
      </w:r>
      <w:r w:rsidR="005F4F87">
        <w:rPr>
          <w:sz w:val="24"/>
          <w:szCs w:val="24"/>
          <w:lang w:val="en-US"/>
        </w:rPr>
        <w:t>This scaling process proved successful and provided the impetus for t</w:t>
      </w:r>
      <w:r w:rsidR="00055C01">
        <w:rPr>
          <w:sz w:val="24"/>
          <w:szCs w:val="24"/>
          <w:lang w:val="en-US"/>
        </w:rPr>
        <w:t xml:space="preserve">he </w:t>
      </w:r>
      <w:r>
        <w:rPr>
          <w:b/>
          <w:bCs/>
          <w:i/>
          <w:iCs/>
          <w:sz w:val="24"/>
          <w:szCs w:val="24"/>
          <w:lang w:val="en-US"/>
        </w:rPr>
        <w:t>globalization</w:t>
      </w:r>
      <w:r w:rsidR="00055C01" w:rsidRPr="00F543C8">
        <w:rPr>
          <w:b/>
          <w:bCs/>
          <w:i/>
          <w:iCs/>
          <w:sz w:val="24"/>
          <w:szCs w:val="24"/>
          <w:lang w:val="en-US"/>
        </w:rPr>
        <w:t xml:space="preserve"> phase</w:t>
      </w:r>
      <w:r>
        <w:rPr>
          <w:sz w:val="24"/>
          <w:szCs w:val="24"/>
          <w:lang w:val="en-US"/>
        </w:rPr>
        <w:t xml:space="preserve">, </w:t>
      </w:r>
      <w:r w:rsidR="00055C01">
        <w:rPr>
          <w:sz w:val="24"/>
          <w:szCs w:val="24"/>
          <w:lang w:val="en-US"/>
        </w:rPr>
        <w:t>begin</w:t>
      </w:r>
      <w:r>
        <w:rPr>
          <w:sz w:val="24"/>
          <w:szCs w:val="24"/>
          <w:lang w:val="en-US"/>
        </w:rPr>
        <w:t>ning</w:t>
      </w:r>
      <w:r w:rsidR="00055C01">
        <w:rPr>
          <w:sz w:val="24"/>
          <w:szCs w:val="24"/>
          <w:lang w:val="en-US"/>
        </w:rPr>
        <w:t xml:space="preserve"> with the opening of the first office on another continent in Melbourne, Australia, in 2018 and includes Sydney today.  </w:t>
      </w:r>
    </w:p>
    <w:p w14:paraId="5515EF52" w14:textId="5E83BF8C" w:rsidR="00E423BA" w:rsidRDefault="00301FB6" w:rsidP="00134368">
      <w:pPr>
        <w:spacing w:line="360" w:lineRule="auto"/>
        <w:jc w:val="both"/>
        <w:rPr>
          <w:sz w:val="24"/>
          <w:szCs w:val="24"/>
          <w:lang w:val="en-US"/>
        </w:rPr>
      </w:pPr>
      <w:r>
        <w:rPr>
          <w:sz w:val="24"/>
          <w:szCs w:val="24"/>
          <w:lang w:val="en-US"/>
        </w:rPr>
        <w:t xml:space="preserve">A crucial shift had to occur in the expansion of the company from its smaller founding to </w:t>
      </w:r>
      <w:r w:rsidR="00F51F34">
        <w:rPr>
          <w:sz w:val="24"/>
          <w:szCs w:val="24"/>
          <w:lang w:val="en-US"/>
        </w:rPr>
        <w:t xml:space="preserve">its </w:t>
      </w:r>
      <w:r w:rsidR="00336435">
        <w:rPr>
          <w:sz w:val="24"/>
          <w:szCs w:val="24"/>
          <w:lang w:val="en-US"/>
        </w:rPr>
        <w:t>globalization</w:t>
      </w:r>
      <w:r w:rsidR="00BB1BB1">
        <w:rPr>
          <w:sz w:val="24"/>
          <w:szCs w:val="24"/>
          <w:lang w:val="en-US"/>
        </w:rPr>
        <w:t xml:space="preserve"> </w:t>
      </w:r>
      <w:r>
        <w:rPr>
          <w:sz w:val="24"/>
          <w:szCs w:val="24"/>
          <w:lang w:val="en-US"/>
        </w:rPr>
        <w:t xml:space="preserve">phase. The cell structure of the company as the result of the founding inquiry </w:t>
      </w:r>
      <w:r>
        <w:rPr>
          <w:sz w:val="24"/>
          <w:szCs w:val="24"/>
          <w:lang w:val="en-US"/>
        </w:rPr>
        <w:lastRenderedPageBreak/>
        <w:t xml:space="preserve">had gone from doubt to belief (Peirce, 1992), </w:t>
      </w:r>
      <w:r w:rsidR="00AC6261">
        <w:rPr>
          <w:sz w:val="24"/>
          <w:szCs w:val="24"/>
          <w:lang w:val="en-US"/>
        </w:rPr>
        <w:t xml:space="preserve">and experimentation shifted from </w:t>
      </w:r>
      <w:r w:rsidR="00306AAB">
        <w:rPr>
          <w:sz w:val="24"/>
          <w:szCs w:val="24"/>
          <w:lang w:val="en-US"/>
        </w:rPr>
        <w:t xml:space="preserve">experimentation with this cell structure to more finely-grained organizational inquiries. Examples include </w:t>
      </w:r>
      <w:proofErr w:type="spellStart"/>
      <w:r w:rsidR="00306AAB">
        <w:rPr>
          <w:sz w:val="24"/>
          <w:szCs w:val="24"/>
          <w:lang w:val="en-US"/>
        </w:rPr>
        <w:t>Cellular’s</w:t>
      </w:r>
      <w:proofErr w:type="spellEnd"/>
      <w:r w:rsidR="00306AAB">
        <w:rPr>
          <w:sz w:val="24"/>
          <w:szCs w:val="24"/>
          <w:lang w:val="en-US"/>
        </w:rPr>
        <w:t xml:space="preserve"> ownership structure. While initially owned by the founders and investors, employees are increasingly encouraged to purchase shares. Whenever dividends are paid out, all employees, whether they own shares or not, receive the same amount distributed evenly among them. In addition, a further shift occurred from experimenting with the organization itself to experimentation in its business operations. </w:t>
      </w:r>
      <w:r w:rsidR="00F51F34">
        <w:rPr>
          <w:sz w:val="24"/>
          <w:szCs w:val="24"/>
          <w:lang w:val="en-US"/>
        </w:rPr>
        <w:t>In the project work for customers, employees conducted inquiry processes to build the digital product and service solutions required in a collective</w:t>
      </w:r>
      <w:r w:rsidR="002F3A9D">
        <w:rPr>
          <w:sz w:val="24"/>
          <w:szCs w:val="24"/>
          <w:lang w:val="en-US"/>
        </w:rPr>
        <w:t xml:space="preserve"> and recurrent</w:t>
      </w:r>
      <w:r w:rsidR="00F51F34">
        <w:rPr>
          <w:sz w:val="24"/>
          <w:szCs w:val="24"/>
          <w:lang w:val="en-US"/>
        </w:rPr>
        <w:t xml:space="preserve"> manner. Within each cell, </w:t>
      </w:r>
      <w:r w:rsidR="002F3A9D">
        <w:rPr>
          <w:sz w:val="24"/>
          <w:szCs w:val="24"/>
          <w:lang w:val="en-US"/>
        </w:rPr>
        <w:t xml:space="preserve">doubts on internal organization ranging from the required number of bank accounts to hiring </w:t>
      </w:r>
      <w:r w:rsidR="00072A8F">
        <w:rPr>
          <w:sz w:val="24"/>
          <w:szCs w:val="24"/>
          <w:lang w:val="en-US"/>
        </w:rPr>
        <w:t xml:space="preserve">routines </w:t>
      </w:r>
      <w:r w:rsidR="002F3A9D">
        <w:rPr>
          <w:sz w:val="24"/>
          <w:szCs w:val="24"/>
          <w:lang w:val="en-US"/>
        </w:rPr>
        <w:t xml:space="preserve">had to be resolved. </w:t>
      </w:r>
      <w:r w:rsidR="00E37B7A">
        <w:rPr>
          <w:sz w:val="24"/>
          <w:szCs w:val="24"/>
          <w:lang w:val="en-US"/>
        </w:rPr>
        <w:t xml:space="preserve">Inquiry processes served to refine </w:t>
      </w:r>
      <w:proofErr w:type="spellStart"/>
      <w:r w:rsidR="00E37B7A">
        <w:rPr>
          <w:sz w:val="24"/>
          <w:szCs w:val="24"/>
          <w:lang w:val="en-US"/>
        </w:rPr>
        <w:t>Cellular’s</w:t>
      </w:r>
      <w:proofErr w:type="spellEnd"/>
      <w:r w:rsidR="00E37B7A">
        <w:rPr>
          <w:sz w:val="24"/>
          <w:szCs w:val="24"/>
          <w:lang w:val="en-US"/>
        </w:rPr>
        <w:t xml:space="preserve"> trust-based approach to contracts, which are very lean, often encompassing only one or two pages. </w:t>
      </w:r>
    </w:p>
    <w:p w14:paraId="4809E448" w14:textId="07F266A5" w:rsidR="00850684" w:rsidRDefault="00306AAB" w:rsidP="00134368">
      <w:pPr>
        <w:spacing w:line="360" w:lineRule="auto"/>
        <w:jc w:val="both"/>
        <w:rPr>
          <w:sz w:val="24"/>
          <w:szCs w:val="24"/>
          <w:lang w:val="en-US"/>
        </w:rPr>
      </w:pPr>
      <w:r>
        <w:rPr>
          <w:sz w:val="24"/>
          <w:szCs w:val="24"/>
          <w:lang w:val="en-US"/>
        </w:rPr>
        <w:t xml:space="preserve">In a </w:t>
      </w:r>
      <w:r w:rsidR="00336435">
        <w:rPr>
          <w:sz w:val="24"/>
          <w:szCs w:val="24"/>
          <w:lang w:val="en-US"/>
        </w:rPr>
        <w:t>next analytical</w:t>
      </w:r>
      <w:r>
        <w:rPr>
          <w:sz w:val="24"/>
          <w:szCs w:val="24"/>
          <w:lang w:val="en-US"/>
        </w:rPr>
        <w:t xml:space="preserve"> step</w:t>
      </w:r>
      <w:r w:rsidR="002F3A9D">
        <w:rPr>
          <w:sz w:val="24"/>
          <w:szCs w:val="24"/>
          <w:lang w:val="en-US"/>
        </w:rPr>
        <w:t xml:space="preserve">, we turn </w:t>
      </w:r>
      <w:r w:rsidR="00336435">
        <w:rPr>
          <w:sz w:val="24"/>
          <w:szCs w:val="24"/>
          <w:lang w:val="en-US"/>
        </w:rPr>
        <w:t xml:space="preserve">now </w:t>
      </w:r>
      <w:r w:rsidR="002F3A9D">
        <w:rPr>
          <w:sz w:val="24"/>
          <w:szCs w:val="24"/>
          <w:lang w:val="en-US"/>
        </w:rPr>
        <w:t xml:space="preserve">to the issue of how it was possible to enable the enactment of such inquiry processes throughout the organization – in effect, how it was possible to enable </w:t>
      </w:r>
      <w:r w:rsidR="00336435">
        <w:rPr>
          <w:sz w:val="24"/>
          <w:szCs w:val="24"/>
          <w:lang w:val="en-US"/>
        </w:rPr>
        <w:t xml:space="preserve">managers and </w:t>
      </w:r>
      <w:r w:rsidR="002F3A9D">
        <w:rPr>
          <w:sz w:val="24"/>
          <w:szCs w:val="24"/>
          <w:lang w:val="en-US"/>
        </w:rPr>
        <w:t>employees in separate cells to work in a self-organized</w:t>
      </w:r>
      <w:r w:rsidR="00336435">
        <w:rPr>
          <w:sz w:val="24"/>
          <w:szCs w:val="24"/>
          <w:lang w:val="en-US"/>
        </w:rPr>
        <w:t>, open</w:t>
      </w:r>
      <w:r w:rsidR="002F3A9D">
        <w:rPr>
          <w:sz w:val="24"/>
          <w:szCs w:val="24"/>
          <w:lang w:val="en-US"/>
        </w:rPr>
        <w:t xml:space="preserve"> manner</w:t>
      </w:r>
      <w:r w:rsidR="00336435">
        <w:rPr>
          <w:sz w:val="24"/>
          <w:szCs w:val="24"/>
          <w:lang w:val="en-US"/>
        </w:rPr>
        <w:t xml:space="preserve">, exploring how to ideally advance the individual cell, the interplay between different cells to realize projects together, </w:t>
      </w:r>
      <w:r w:rsidR="00F543C8">
        <w:rPr>
          <w:sz w:val="24"/>
          <w:szCs w:val="24"/>
          <w:lang w:val="en-US"/>
        </w:rPr>
        <w:t>and how</w:t>
      </w:r>
      <w:r w:rsidR="00336435">
        <w:rPr>
          <w:sz w:val="24"/>
          <w:szCs w:val="24"/>
          <w:lang w:val="en-US"/>
        </w:rPr>
        <w:t xml:space="preserve"> to align shared financial, technological, cultural and structural challenges and opportunities</w:t>
      </w:r>
      <w:r w:rsidR="002F3A9D">
        <w:rPr>
          <w:sz w:val="24"/>
          <w:szCs w:val="24"/>
          <w:lang w:val="en-US"/>
        </w:rPr>
        <w:t>.</w:t>
      </w:r>
    </w:p>
    <w:p w14:paraId="78BF1E5C" w14:textId="41ED6E09" w:rsidR="00855945" w:rsidRDefault="00855945" w:rsidP="00134368">
      <w:pPr>
        <w:spacing w:line="360" w:lineRule="auto"/>
        <w:jc w:val="both"/>
        <w:rPr>
          <w:sz w:val="24"/>
          <w:szCs w:val="24"/>
          <w:lang w:val="en-US"/>
        </w:rPr>
      </w:pPr>
    </w:p>
    <w:p w14:paraId="4CA3358C" w14:textId="13EA9235" w:rsidR="00855945" w:rsidRPr="00306AAB" w:rsidRDefault="00855945" w:rsidP="00134368">
      <w:pPr>
        <w:spacing w:line="360" w:lineRule="auto"/>
        <w:jc w:val="both"/>
        <w:rPr>
          <w:b/>
          <w:bCs/>
          <w:sz w:val="24"/>
          <w:szCs w:val="24"/>
          <w:lang w:val="en-US"/>
        </w:rPr>
      </w:pPr>
      <w:r w:rsidRPr="00306AAB">
        <w:rPr>
          <w:b/>
          <w:bCs/>
          <w:sz w:val="24"/>
          <w:szCs w:val="24"/>
          <w:lang w:val="en-US"/>
        </w:rPr>
        <w:t>4.2 Strategic Management Routines</w:t>
      </w:r>
    </w:p>
    <w:p w14:paraId="5F7D94A5" w14:textId="15F714CA" w:rsidR="002F3A9D" w:rsidRDefault="00336435" w:rsidP="00134368">
      <w:pPr>
        <w:spacing w:line="360" w:lineRule="auto"/>
        <w:jc w:val="both"/>
        <w:rPr>
          <w:sz w:val="24"/>
          <w:szCs w:val="24"/>
          <w:lang w:val="en-US"/>
        </w:rPr>
      </w:pPr>
      <w:r>
        <w:rPr>
          <w:sz w:val="24"/>
          <w:szCs w:val="24"/>
          <w:lang w:val="en-US"/>
        </w:rPr>
        <w:t xml:space="preserve">In our analysis, we were surprised to find rather stable collective patterns of managerial actions, which are typically not addressed as part of self-organizing processes. Furthermore, we found patterns of strategizing, </w:t>
      </w:r>
      <w:r w:rsidR="00A12F72">
        <w:rPr>
          <w:sz w:val="24"/>
          <w:szCs w:val="24"/>
          <w:lang w:val="en-US"/>
        </w:rPr>
        <w:t>even though</w:t>
      </w:r>
      <w:r>
        <w:rPr>
          <w:sz w:val="24"/>
          <w:szCs w:val="24"/>
          <w:lang w:val="en-US"/>
        </w:rPr>
        <w:t xml:space="preserve"> the founders and managers recurrently insist that they are not doing strategy. We</w:t>
      </w:r>
      <w:r w:rsidR="002F3A9D">
        <w:rPr>
          <w:sz w:val="24"/>
          <w:szCs w:val="24"/>
          <w:lang w:val="en-US"/>
        </w:rPr>
        <w:t xml:space="preserve"> </w:t>
      </w:r>
      <w:r>
        <w:rPr>
          <w:sz w:val="24"/>
          <w:szCs w:val="24"/>
          <w:lang w:val="en-US"/>
        </w:rPr>
        <w:t>address these patterns</w:t>
      </w:r>
      <w:r w:rsidR="002F3A9D">
        <w:rPr>
          <w:sz w:val="24"/>
          <w:szCs w:val="24"/>
          <w:lang w:val="en-US"/>
        </w:rPr>
        <w:t xml:space="preserve"> </w:t>
      </w:r>
      <w:r>
        <w:rPr>
          <w:sz w:val="24"/>
          <w:szCs w:val="24"/>
          <w:lang w:val="en-US"/>
        </w:rPr>
        <w:t xml:space="preserve">as </w:t>
      </w:r>
      <w:r w:rsidR="00957747">
        <w:rPr>
          <w:sz w:val="24"/>
          <w:szCs w:val="24"/>
          <w:lang w:val="en-US"/>
        </w:rPr>
        <w:t xml:space="preserve">strategic </w:t>
      </w:r>
      <w:r w:rsidR="002F3A9D">
        <w:rPr>
          <w:sz w:val="24"/>
          <w:szCs w:val="24"/>
          <w:lang w:val="en-US"/>
        </w:rPr>
        <w:t>management routines</w:t>
      </w:r>
      <w:r>
        <w:rPr>
          <w:sz w:val="24"/>
          <w:szCs w:val="24"/>
          <w:lang w:val="en-US"/>
        </w:rPr>
        <w:t>, according to our definition above</w:t>
      </w:r>
      <w:r w:rsidR="002F3A9D">
        <w:rPr>
          <w:sz w:val="24"/>
          <w:szCs w:val="24"/>
          <w:lang w:val="en-US"/>
        </w:rPr>
        <w:t xml:space="preserve">. </w:t>
      </w:r>
      <w:r w:rsidR="00514E11">
        <w:rPr>
          <w:sz w:val="24"/>
          <w:szCs w:val="24"/>
          <w:lang w:val="en-US"/>
        </w:rPr>
        <w:t xml:space="preserve">We see a number of </w:t>
      </w:r>
      <w:r w:rsidR="00957747">
        <w:rPr>
          <w:sz w:val="24"/>
          <w:szCs w:val="24"/>
          <w:lang w:val="en-US"/>
        </w:rPr>
        <w:t xml:space="preserve">such </w:t>
      </w:r>
      <w:r w:rsidR="00514E11">
        <w:rPr>
          <w:sz w:val="24"/>
          <w:szCs w:val="24"/>
          <w:lang w:val="en-US"/>
        </w:rPr>
        <w:t xml:space="preserve">routines enabling </w:t>
      </w:r>
      <w:r>
        <w:rPr>
          <w:sz w:val="24"/>
          <w:szCs w:val="24"/>
          <w:lang w:val="en-US"/>
        </w:rPr>
        <w:t>organizational</w:t>
      </w:r>
      <w:r w:rsidR="00514E11">
        <w:rPr>
          <w:sz w:val="24"/>
          <w:szCs w:val="24"/>
          <w:lang w:val="en-US"/>
        </w:rPr>
        <w:t xml:space="preserve"> </w:t>
      </w:r>
      <w:r>
        <w:rPr>
          <w:sz w:val="24"/>
          <w:szCs w:val="24"/>
          <w:lang w:val="en-US"/>
        </w:rPr>
        <w:t xml:space="preserve">inquiry </w:t>
      </w:r>
      <w:r w:rsidR="00514E11">
        <w:rPr>
          <w:sz w:val="24"/>
          <w:szCs w:val="24"/>
          <w:lang w:val="en-US"/>
        </w:rPr>
        <w:t>by providing the setting</w:t>
      </w:r>
      <w:r>
        <w:rPr>
          <w:sz w:val="24"/>
          <w:szCs w:val="24"/>
          <w:lang w:val="en-US"/>
        </w:rPr>
        <w:t>s, contexts and orientations</w:t>
      </w:r>
      <w:r w:rsidR="00514E11">
        <w:rPr>
          <w:sz w:val="24"/>
          <w:szCs w:val="24"/>
          <w:lang w:val="en-US"/>
        </w:rPr>
        <w:t xml:space="preserve"> </w:t>
      </w:r>
      <w:r>
        <w:rPr>
          <w:sz w:val="24"/>
          <w:szCs w:val="24"/>
          <w:lang w:val="en-US"/>
        </w:rPr>
        <w:t>necessary to make inquiry possible</w:t>
      </w:r>
      <w:r w:rsidR="00514E11">
        <w:rPr>
          <w:sz w:val="24"/>
          <w:szCs w:val="24"/>
          <w:lang w:val="en-US"/>
        </w:rPr>
        <w:t xml:space="preserve">. These </w:t>
      </w:r>
      <w:r w:rsidR="00957747">
        <w:rPr>
          <w:sz w:val="24"/>
          <w:szCs w:val="24"/>
          <w:lang w:val="en-US"/>
        </w:rPr>
        <w:t xml:space="preserve">strategic </w:t>
      </w:r>
      <w:r w:rsidR="00514E11">
        <w:rPr>
          <w:sz w:val="24"/>
          <w:szCs w:val="24"/>
          <w:lang w:val="en-US"/>
        </w:rPr>
        <w:t xml:space="preserve">management routines </w:t>
      </w:r>
      <w:r>
        <w:rPr>
          <w:sz w:val="24"/>
          <w:szCs w:val="24"/>
          <w:lang w:val="en-US"/>
        </w:rPr>
        <w:t xml:space="preserve">seem to </w:t>
      </w:r>
      <w:r w:rsidR="00514E11">
        <w:rPr>
          <w:sz w:val="24"/>
          <w:szCs w:val="24"/>
          <w:lang w:val="en-US"/>
        </w:rPr>
        <w:t xml:space="preserve">serve </w:t>
      </w:r>
      <w:r>
        <w:rPr>
          <w:sz w:val="24"/>
          <w:szCs w:val="24"/>
          <w:lang w:val="en-US"/>
        </w:rPr>
        <w:t>as</w:t>
      </w:r>
      <w:r w:rsidR="00514E11">
        <w:rPr>
          <w:sz w:val="24"/>
          <w:szCs w:val="24"/>
          <w:lang w:val="en-US"/>
        </w:rPr>
        <w:t xml:space="preserve"> a framework wherein recurrent, self-organized, and collective inquiry can take place in the individual cells without destabilizing the overarching group organization. </w:t>
      </w:r>
    </w:p>
    <w:p w14:paraId="42E55762" w14:textId="77777777" w:rsidR="00740081" w:rsidRDefault="00740081" w:rsidP="00134368">
      <w:pPr>
        <w:spacing w:line="360" w:lineRule="auto"/>
        <w:jc w:val="both"/>
        <w:rPr>
          <w:sz w:val="24"/>
          <w:szCs w:val="24"/>
          <w:lang w:val="en-US"/>
        </w:rPr>
      </w:pPr>
    </w:p>
    <w:p w14:paraId="0C33C214" w14:textId="349A13D1" w:rsidR="00740081" w:rsidRPr="00740081" w:rsidRDefault="00740081" w:rsidP="00134368">
      <w:pPr>
        <w:spacing w:line="360" w:lineRule="auto"/>
        <w:jc w:val="both"/>
        <w:rPr>
          <w:b/>
          <w:bCs/>
          <w:i/>
          <w:iCs/>
          <w:sz w:val="24"/>
          <w:szCs w:val="24"/>
          <w:lang w:val="en-US"/>
        </w:rPr>
      </w:pPr>
      <w:r w:rsidRPr="00740081">
        <w:rPr>
          <w:b/>
          <w:bCs/>
          <w:i/>
          <w:iCs/>
          <w:sz w:val="24"/>
          <w:szCs w:val="24"/>
          <w:lang w:val="en-US"/>
        </w:rPr>
        <w:lastRenderedPageBreak/>
        <w:t>Exhibiting routine</w:t>
      </w:r>
    </w:p>
    <w:p w14:paraId="1E8CE679" w14:textId="30741B10" w:rsidR="00336435" w:rsidRDefault="00A8699A" w:rsidP="00134368">
      <w:pPr>
        <w:spacing w:line="360" w:lineRule="auto"/>
        <w:jc w:val="both"/>
        <w:rPr>
          <w:sz w:val="24"/>
          <w:szCs w:val="24"/>
          <w:lang w:val="en-US"/>
        </w:rPr>
      </w:pPr>
      <w:r>
        <w:rPr>
          <w:sz w:val="24"/>
          <w:szCs w:val="24"/>
          <w:lang w:val="en-US"/>
        </w:rPr>
        <w:t xml:space="preserve">The first is </w:t>
      </w:r>
      <w:r w:rsidR="00072A8F">
        <w:rPr>
          <w:sz w:val="24"/>
          <w:szCs w:val="24"/>
          <w:lang w:val="en-US"/>
        </w:rPr>
        <w:t xml:space="preserve">the most idiosyncratic but also </w:t>
      </w:r>
      <w:r>
        <w:rPr>
          <w:sz w:val="24"/>
          <w:szCs w:val="24"/>
          <w:lang w:val="en-US"/>
        </w:rPr>
        <w:t xml:space="preserve">the least direct enabling </w:t>
      </w:r>
      <w:r w:rsidR="00336435">
        <w:rPr>
          <w:sz w:val="24"/>
          <w:szCs w:val="24"/>
          <w:lang w:val="en-US"/>
        </w:rPr>
        <w:t xml:space="preserve">managerial strategizing routine: the </w:t>
      </w:r>
      <w:r w:rsidR="00336435" w:rsidRPr="00A12F72">
        <w:rPr>
          <w:b/>
          <w:bCs/>
          <w:i/>
          <w:iCs/>
          <w:sz w:val="24"/>
          <w:szCs w:val="24"/>
          <w:lang w:val="en-US"/>
        </w:rPr>
        <w:t>exhibiting routine</w:t>
      </w:r>
      <w:r>
        <w:rPr>
          <w:sz w:val="24"/>
          <w:szCs w:val="24"/>
          <w:lang w:val="en-US"/>
        </w:rPr>
        <w:t xml:space="preserve">. It relates to the regularly recurring </w:t>
      </w:r>
      <w:r w:rsidR="006C6A0F">
        <w:rPr>
          <w:sz w:val="24"/>
          <w:szCs w:val="24"/>
          <w:lang w:val="en-US"/>
        </w:rPr>
        <w:t xml:space="preserve">contemporary </w:t>
      </w:r>
      <w:r>
        <w:rPr>
          <w:sz w:val="24"/>
          <w:szCs w:val="24"/>
          <w:lang w:val="en-US"/>
        </w:rPr>
        <w:t xml:space="preserve">art exhibitions in the cell’s offices. </w:t>
      </w:r>
      <w:r w:rsidR="00AB1998">
        <w:rPr>
          <w:sz w:val="24"/>
          <w:szCs w:val="24"/>
          <w:lang w:val="en-US"/>
        </w:rPr>
        <w:t>In each exhibition, an artist is selected and invited to display a series of works from different phases of the artist’s career in one of the company’s offices. The exhibition begins with a vernissage, where the artist</w:t>
      </w:r>
      <w:r w:rsidR="00336435">
        <w:rPr>
          <w:sz w:val="24"/>
          <w:szCs w:val="24"/>
          <w:lang w:val="en-US"/>
        </w:rPr>
        <w:t>s</w:t>
      </w:r>
      <w:r w:rsidR="00AB1998">
        <w:rPr>
          <w:sz w:val="24"/>
          <w:szCs w:val="24"/>
          <w:lang w:val="en-US"/>
        </w:rPr>
        <w:t xml:space="preserve"> discuss their work, and to which </w:t>
      </w:r>
      <w:r w:rsidR="00336435">
        <w:rPr>
          <w:sz w:val="24"/>
          <w:szCs w:val="24"/>
          <w:lang w:val="en-US"/>
        </w:rPr>
        <w:t xml:space="preserve">the </w:t>
      </w:r>
      <w:r w:rsidR="00AB1998">
        <w:rPr>
          <w:sz w:val="24"/>
          <w:szCs w:val="24"/>
          <w:lang w:val="en-US"/>
        </w:rPr>
        <w:t xml:space="preserve">employees </w:t>
      </w:r>
      <w:r w:rsidR="002A67EE">
        <w:rPr>
          <w:sz w:val="24"/>
          <w:szCs w:val="24"/>
          <w:lang w:val="en-US"/>
        </w:rPr>
        <w:t xml:space="preserve">and </w:t>
      </w:r>
      <w:r w:rsidR="00336435">
        <w:rPr>
          <w:sz w:val="24"/>
          <w:szCs w:val="24"/>
          <w:lang w:val="en-US"/>
        </w:rPr>
        <w:t xml:space="preserve">selected </w:t>
      </w:r>
      <w:r w:rsidR="002A67EE">
        <w:rPr>
          <w:sz w:val="24"/>
          <w:szCs w:val="24"/>
          <w:lang w:val="en-US"/>
        </w:rPr>
        <w:t xml:space="preserve">customers </w:t>
      </w:r>
      <w:r w:rsidR="00AB1998">
        <w:rPr>
          <w:sz w:val="24"/>
          <w:szCs w:val="24"/>
          <w:lang w:val="en-US"/>
        </w:rPr>
        <w:t xml:space="preserve">are invited. </w:t>
      </w:r>
      <w:r w:rsidR="00590D69">
        <w:rPr>
          <w:sz w:val="24"/>
          <w:szCs w:val="24"/>
          <w:lang w:val="en-US"/>
        </w:rPr>
        <w:t xml:space="preserve">The artwork is displayed on the office walls for </w:t>
      </w:r>
      <w:r w:rsidR="009F02C7">
        <w:rPr>
          <w:sz w:val="24"/>
          <w:szCs w:val="24"/>
          <w:lang w:val="en-US"/>
        </w:rPr>
        <w:t>one year</w:t>
      </w:r>
      <w:r w:rsidR="00590D69">
        <w:rPr>
          <w:sz w:val="24"/>
          <w:szCs w:val="24"/>
          <w:lang w:val="en-US"/>
        </w:rPr>
        <w:t xml:space="preserve">. </w:t>
      </w:r>
      <w:r w:rsidR="00AB1998">
        <w:rPr>
          <w:sz w:val="24"/>
          <w:szCs w:val="24"/>
          <w:lang w:val="en-US"/>
        </w:rPr>
        <w:t xml:space="preserve">A </w:t>
      </w:r>
      <w:proofErr w:type="spellStart"/>
      <w:r w:rsidR="00AB1998">
        <w:rPr>
          <w:sz w:val="24"/>
          <w:szCs w:val="24"/>
          <w:lang w:val="en-US"/>
        </w:rPr>
        <w:t>finissage</w:t>
      </w:r>
      <w:proofErr w:type="spellEnd"/>
      <w:r w:rsidR="00AB1998">
        <w:rPr>
          <w:sz w:val="24"/>
          <w:szCs w:val="24"/>
          <w:lang w:val="en-US"/>
        </w:rPr>
        <w:t xml:space="preserve"> </w:t>
      </w:r>
      <w:r w:rsidR="00F4559F">
        <w:rPr>
          <w:sz w:val="24"/>
          <w:szCs w:val="24"/>
          <w:lang w:val="en-US"/>
        </w:rPr>
        <w:t xml:space="preserve">is held to </w:t>
      </w:r>
      <w:r w:rsidR="002A67EE">
        <w:rPr>
          <w:sz w:val="24"/>
          <w:szCs w:val="24"/>
          <w:lang w:val="en-US"/>
        </w:rPr>
        <w:t xml:space="preserve">reflect on the exhibition. </w:t>
      </w:r>
    </w:p>
    <w:p w14:paraId="63E88D0A" w14:textId="6E8AAC73" w:rsidR="00336435" w:rsidRDefault="00AB1998" w:rsidP="00134368">
      <w:pPr>
        <w:spacing w:line="360" w:lineRule="auto"/>
        <w:jc w:val="both"/>
        <w:rPr>
          <w:sz w:val="24"/>
          <w:szCs w:val="24"/>
          <w:lang w:val="en-US"/>
        </w:rPr>
      </w:pPr>
      <w:r>
        <w:rPr>
          <w:sz w:val="24"/>
          <w:szCs w:val="24"/>
          <w:lang w:val="en-US"/>
        </w:rPr>
        <w:t>To date, 52 such exhibitions have taken place</w:t>
      </w:r>
      <w:r w:rsidR="00590D69">
        <w:rPr>
          <w:sz w:val="24"/>
          <w:szCs w:val="24"/>
          <w:lang w:val="en-US"/>
        </w:rPr>
        <w:t xml:space="preserve">, showing that this is by now an established </w:t>
      </w:r>
      <w:r w:rsidR="00072A8F">
        <w:rPr>
          <w:sz w:val="24"/>
          <w:szCs w:val="24"/>
          <w:lang w:val="en-US"/>
        </w:rPr>
        <w:t>routine</w:t>
      </w:r>
      <w:r w:rsidR="00590D69">
        <w:rPr>
          <w:sz w:val="24"/>
          <w:szCs w:val="24"/>
          <w:lang w:val="en-US"/>
        </w:rPr>
        <w:t>. The collective discussions to select an appropriate and interesting artist, the invitation to a specific cell, the resource allocation, the organization of the exhibition, and the communication both internally and externally</w:t>
      </w:r>
      <w:r w:rsidR="00B63771">
        <w:rPr>
          <w:sz w:val="24"/>
          <w:szCs w:val="24"/>
          <w:lang w:val="en-US"/>
        </w:rPr>
        <w:t xml:space="preserve"> including in collaboration with art historians</w:t>
      </w:r>
      <w:r w:rsidR="00590D69">
        <w:rPr>
          <w:sz w:val="24"/>
          <w:szCs w:val="24"/>
          <w:lang w:val="en-US"/>
        </w:rPr>
        <w:t xml:space="preserve">, form </w:t>
      </w:r>
      <w:r w:rsidR="00336435">
        <w:rPr>
          <w:sz w:val="24"/>
          <w:szCs w:val="24"/>
          <w:lang w:val="en-US"/>
        </w:rPr>
        <w:t>this</w:t>
      </w:r>
      <w:r w:rsidR="00590D69">
        <w:rPr>
          <w:sz w:val="24"/>
          <w:szCs w:val="24"/>
          <w:lang w:val="en-US"/>
        </w:rPr>
        <w:t xml:space="preserve"> management routine. The artwork</w:t>
      </w:r>
      <w:r w:rsidR="006C6A0F">
        <w:rPr>
          <w:sz w:val="24"/>
          <w:szCs w:val="24"/>
          <w:lang w:val="en-US"/>
        </w:rPr>
        <w:t xml:space="preserve"> in the offices </w:t>
      </w:r>
      <w:r w:rsidR="00336435">
        <w:rPr>
          <w:sz w:val="24"/>
          <w:szCs w:val="24"/>
          <w:lang w:val="en-US"/>
        </w:rPr>
        <w:t xml:space="preserve">is intended to </w:t>
      </w:r>
      <w:r w:rsidR="006C6A0F">
        <w:rPr>
          <w:sz w:val="24"/>
          <w:szCs w:val="24"/>
          <w:lang w:val="en-US"/>
        </w:rPr>
        <w:t xml:space="preserve">create an inspiring work atmosphere and also serves as visual artefacts of the company’s purpose to enable human </w:t>
      </w:r>
      <w:r w:rsidR="006C6A0F" w:rsidRPr="006C6A0F">
        <w:rPr>
          <w:i/>
          <w:iCs/>
          <w:sz w:val="24"/>
          <w:szCs w:val="24"/>
          <w:lang w:val="en-US"/>
        </w:rPr>
        <w:t>being</w:t>
      </w:r>
      <w:r w:rsidR="006C6A0F">
        <w:rPr>
          <w:sz w:val="24"/>
          <w:szCs w:val="24"/>
          <w:lang w:val="en-US"/>
        </w:rPr>
        <w:t xml:space="preserve"> – the artwork does not relate to </w:t>
      </w:r>
      <w:r w:rsidR="00C621AB">
        <w:rPr>
          <w:sz w:val="24"/>
          <w:szCs w:val="24"/>
          <w:lang w:val="en-US"/>
        </w:rPr>
        <w:t>business</w:t>
      </w:r>
      <w:r w:rsidR="006C6A0F">
        <w:rPr>
          <w:sz w:val="24"/>
          <w:szCs w:val="24"/>
          <w:lang w:val="en-US"/>
        </w:rPr>
        <w:t xml:space="preserve">, but </w:t>
      </w:r>
      <w:r w:rsidR="00336435">
        <w:rPr>
          <w:sz w:val="24"/>
          <w:szCs w:val="24"/>
          <w:lang w:val="en-US"/>
        </w:rPr>
        <w:t xml:space="preserve">to </w:t>
      </w:r>
      <w:r w:rsidR="006C6A0F">
        <w:rPr>
          <w:sz w:val="24"/>
          <w:szCs w:val="24"/>
          <w:lang w:val="en-US"/>
        </w:rPr>
        <w:t>human inspiration</w:t>
      </w:r>
      <w:r w:rsidR="00FB5EC7">
        <w:rPr>
          <w:sz w:val="24"/>
          <w:szCs w:val="24"/>
          <w:lang w:val="en-US"/>
        </w:rPr>
        <w:t xml:space="preserve"> and encourages </w:t>
      </w:r>
      <w:r w:rsidR="00336435">
        <w:rPr>
          <w:sz w:val="24"/>
          <w:szCs w:val="24"/>
          <w:lang w:val="en-US"/>
        </w:rPr>
        <w:t xml:space="preserve">personal reflections and </w:t>
      </w:r>
      <w:r w:rsidR="00FB5EC7">
        <w:rPr>
          <w:sz w:val="24"/>
          <w:szCs w:val="24"/>
          <w:lang w:val="en-US"/>
        </w:rPr>
        <w:t>interactions</w:t>
      </w:r>
      <w:r w:rsidR="006C6A0F">
        <w:rPr>
          <w:sz w:val="24"/>
          <w:szCs w:val="24"/>
          <w:lang w:val="en-US"/>
        </w:rPr>
        <w:t>. In addition, the continuous change of exhibitions and artworks encourage</w:t>
      </w:r>
      <w:r w:rsidR="00336435">
        <w:rPr>
          <w:sz w:val="24"/>
          <w:szCs w:val="24"/>
          <w:lang w:val="en-US"/>
        </w:rPr>
        <w:t>s</w:t>
      </w:r>
      <w:r w:rsidR="006C6A0F">
        <w:rPr>
          <w:sz w:val="24"/>
          <w:szCs w:val="24"/>
          <w:lang w:val="en-US"/>
        </w:rPr>
        <w:t xml:space="preserve"> people to constantly develop themselves in an ever-changing environment</w:t>
      </w:r>
      <w:r w:rsidR="00FB5EC7">
        <w:rPr>
          <w:sz w:val="24"/>
          <w:szCs w:val="24"/>
          <w:lang w:val="en-US"/>
        </w:rPr>
        <w:t>. The end of the exhibition and the removal of the artworks serves as a deliberate irritation in the daily work life, confronting employees with how they had become accustomed to an environment which has now changed</w:t>
      </w:r>
      <w:r w:rsidR="006C6A0F">
        <w:rPr>
          <w:sz w:val="24"/>
          <w:szCs w:val="24"/>
          <w:lang w:val="en-US"/>
        </w:rPr>
        <w:t xml:space="preserve">. </w:t>
      </w:r>
    </w:p>
    <w:p w14:paraId="6FFCCDBB" w14:textId="735627CF" w:rsidR="00A8699A" w:rsidRDefault="006C6A0F" w:rsidP="00134368">
      <w:pPr>
        <w:spacing w:line="360" w:lineRule="auto"/>
        <w:jc w:val="both"/>
        <w:rPr>
          <w:sz w:val="24"/>
          <w:szCs w:val="24"/>
          <w:lang w:val="en-US"/>
        </w:rPr>
      </w:pPr>
      <w:r>
        <w:rPr>
          <w:sz w:val="24"/>
          <w:szCs w:val="24"/>
          <w:lang w:val="en-US"/>
        </w:rPr>
        <w:t xml:space="preserve">As such, the art </w:t>
      </w:r>
      <w:r w:rsidR="00336435">
        <w:rPr>
          <w:sz w:val="24"/>
          <w:szCs w:val="24"/>
          <w:lang w:val="en-US"/>
        </w:rPr>
        <w:t xml:space="preserve">exhibiting </w:t>
      </w:r>
      <w:r>
        <w:rPr>
          <w:sz w:val="24"/>
          <w:szCs w:val="24"/>
          <w:lang w:val="en-US"/>
        </w:rPr>
        <w:t xml:space="preserve">routine creates the atmosphere of a setting where inspirational work can take place. </w:t>
      </w:r>
      <w:r w:rsidR="00E37B7A">
        <w:rPr>
          <w:sz w:val="24"/>
          <w:szCs w:val="24"/>
          <w:lang w:val="en-US"/>
        </w:rPr>
        <w:t xml:space="preserve">In addition, it serves as a ‘marketing’ mechanism, since Cellular does not conduct marketing operations in the classical sense. Instead, art exhibitions are used to connect with existing and potential customers and to communicate </w:t>
      </w:r>
      <w:proofErr w:type="spellStart"/>
      <w:r w:rsidR="00E37B7A">
        <w:rPr>
          <w:sz w:val="24"/>
          <w:szCs w:val="24"/>
          <w:lang w:val="en-US"/>
        </w:rPr>
        <w:t>Cellular’s</w:t>
      </w:r>
      <w:proofErr w:type="spellEnd"/>
      <w:r w:rsidR="00E37B7A">
        <w:rPr>
          <w:sz w:val="24"/>
          <w:szCs w:val="24"/>
          <w:lang w:val="en-US"/>
        </w:rPr>
        <w:t xml:space="preserve"> identity and brand to both employees and the public. As such, the art exhibitions serve the strategic function of creating closer relationships to customers as well as its own employees</w:t>
      </w:r>
      <w:r w:rsidR="00182BE7">
        <w:rPr>
          <w:sz w:val="24"/>
          <w:szCs w:val="24"/>
          <w:lang w:val="en-US"/>
        </w:rPr>
        <w:t>, while at the same time inviting for reflection and disruption, as well as for personal reflection and interaction</w:t>
      </w:r>
      <w:r w:rsidR="00E37B7A">
        <w:rPr>
          <w:sz w:val="24"/>
          <w:szCs w:val="24"/>
          <w:lang w:val="en-US"/>
        </w:rPr>
        <w:t xml:space="preserve">. </w:t>
      </w:r>
      <w:r w:rsidR="00182BE7">
        <w:rPr>
          <w:sz w:val="24"/>
          <w:szCs w:val="24"/>
          <w:lang w:val="en-US"/>
        </w:rPr>
        <w:t>Their strategic impact lies in keeping the individual cells, as well as the entire group on the move towards novel experiences and inquiries.</w:t>
      </w:r>
    </w:p>
    <w:p w14:paraId="4B422EE7" w14:textId="450E33C0" w:rsidR="00740081" w:rsidRDefault="00740081" w:rsidP="00134368">
      <w:pPr>
        <w:spacing w:line="360" w:lineRule="auto"/>
        <w:jc w:val="both"/>
        <w:rPr>
          <w:sz w:val="24"/>
          <w:szCs w:val="24"/>
          <w:lang w:val="en-US"/>
        </w:rPr>
      </w:pPr>
    </w:p>
    <w:p w14:paraId="4CE432CD" w14:textId="2AF2465A" w:rsidR="00740081" w:rsidRPr="00740081" w:rsidRDefault="00740081" w:rsidP="00134368">
      <w:pPr>
        <w:spacing w:line="360" w:lineRule="auto"/>
        <w:jc w:val="both"/>
        <w:rPr>
          <w:b/>
          <w:bCs/>
          <w:i/>
          <w:iCs/>
          <w:sz w:val="24"/>
          <w:szCs w:val="24"/>
          <w:lang w:val="en-US"/>
        </w:rPr>
      </w:pPr>
      <w:r w:rsidRPr="00740081">
        <w:rPr>
          <w:b/>
          <w:bCs/>
          <w:i/>
          <w:iCs/>
          <w:sz w:val="24"/>
          <w:szCs w:val="24"/>
          <w:lang w:val="en-US"/>
        </w:rPr>
        <w:lastRenderedPageBreak/>
        <w:t>Initiating routine</w:t>
      </w:r>
    </w:p>
    <w:p w14:paraId="5BC7AAAB" w14:textId="7529401F" w:rsidR="00336435" w:rsidRDefault="00903235" w:rsidP="00134368">
      <w:pPr>
        <w:spacing w:line="360" w:lineRule="auto"/>
        <w:jc w:val="both"/>
        <w:rPr>
          <w:sz w:val="24"/>
          <w:szCs w:val="24"/>
          <w:lang w:val="en-US"/>
        </w:rPr>
      </w:pPr>
      <w:r>
        <w:rPr>
          <w:sz w:val="24"/>
          <w:szCs w:val="24"/>
          <w:lang w:val="en-US"/>
        </w:rPr>
        <w:t>The second</w:t>
      </w:r>
      <w:r w:rsidR="00336435">
        <w:rPr>
          <w:sz w:val="24"/>
          <w:szCs w:val="24"/>
          <w:lang w:val="en-US"/>
        </w:rPr>
        <w:t xml:space="preserve"> strategic management routine, the </w:t>
      </w:r>
      <w:r w:rsidR="00336435" w:rsidRPr="00A12F72">
        <w:rPr>
          <w:b/>
          <w:bCs/>
          <w:i/>
          <w:iCs/>
          <w:sz w:val="24"/>
          <w:szCs w:val="24"/>
          <w:lang w:val="en-US"/>
        </w:rPr>
        <w:t>initiating routine</w:t>
      </w:r>
      <w:r w:rsidR="00336435">
        <w:rPr>
          <w:sz w:val="24"/>
          <w:szCs w:val="24"/>
          <w:lang w:val="en-US"/>
        </w:rPr>
        <w:t>,</w:t>
      </w:r>
      <w:r>
        <w:rPr>
          <w:sz w:val="24"/>
          <w:szCs w:val="24"/>
          <w:lang w:val="en-US"/>
        </w:rPr>
        <w:t xml:space="preserve"> more directly enables employees to develop inquiry capacities, </w:t>
      </w:r>
      <w:r w:rsidR="00E37B7A">
        <w:rPr>
          <w:sz w:val="24"/>
          <w:szCs w:val="24"/>
          <w:lang w:val="en-US"/>
        </w:rPr>
        <w:t xml:space="preserve">by which </w:t>
      </w:r>
      <w:r w:rsidR="00336435">
        <w:rPr>
          <w:sz w:val="24"/>
          <w:szCs w:val="24"/>
          <w:lang w:val="en-US"/>
        </w:rPr>
        <w:t>they inspire and foster</w:t>
      </w:r>
      <w:r w:rsidR="00E37B7A">
        <w:rPr>
          <w:sz w:val="24"/>
          <w:szCs w:val="24"/>
          <w:lang w:val="en-US"/>
        </w:rPr>
        <w:t xml:space="preserve"> the ability of employees to identify problems</w:t>
      </w:r>
      <w:r w:rsidR="00336435">
        <w:rPr>
          <w:sz w:val="24"/>
          <w:szCs w:val="24"/>
          <w:lang w:val="en-US"/>
        </w:rPr>
        <w:t xml:space="preserve"> in an independent, proactive and a self-organized manner</w:t>
      </w:r>
      <w:r w:rsidR="00E37B7A">
        <w:rPr>
          <w:sz w:val="24"/>
          <w:szCs w:val="24"/>
          <w:lang w:val="en-US"/>
        </w:rPr>
        <w:t>, analyz</w:t>
      </w:r>
      <w:r w:rsidR="00336435">
        <w:rPr>
          <w:sz w:val="24"/>
          <w:szCs w:val="24"/>
          <w:lang w:val="en-US"/>
        </w:rPr>
        <w:t>ing</w:t>
      </w:r>
      <w:r w:rsidR="00E37B7A">
        <w:rPr>
          <w:sz w:val="24"/>
          <w:szCs w:val="24"/>
          <w:lang w:val="en-US"/>
        </w:rPr>
        <w:t xml:space="preserve"> them and develop</w:t>
      </w:r>
      <w:r w:rsidR="00336435">
        <w:rPr>
          <w:sz w:val="24"/>
          <w:szCs w:val="24"/>
          <w:lang w:val="en-US"/>
        </w:rPr>
        <w:t>ing</w:t>
      </w:r>
      <w:r w:rsidR="00E37B7A">
        <w:rPr>
          <w:sz w:val="24"/>
          <w:szCs w:val="24"/>
          <w:lang w:val="en-US"/>
        </w:rPr>
        <w:t xml:space="preserve"> solutions, and reflect</w:t>
      </w:r>
      <w:r w:rsidR="00336435">
        <w:rPr>
          <w:sz w:val="24"/>
          <w:szCs w:val="24"/>
          <w:lang w:val="en-US"/>
        </w:rPr>
        <w:t>ing</w:t>
      </w:r>
      <w:r w:rsidR="00E37B7A">
        <w:rPr>
          <w:sz w:val="24"/>
          <w:szCs w:val="24"/>
          <w:lang w:val="en-US"/>
        </w:rPr>
        <w:t xml:space="preserve"> critically on their actions. In particular, we observe </w:t>
      </w:r>
      <w:r w:rsidR="0073129D">
        <w:rPr>
          <w:sz w:val="24"/>
          <w:szCs w:val="24"/>
          <w:lang w:val="en-US"/>
        </w:rPr>
        <w:t xml:space="preserve">that ‘proactiveness’ is the key element for </w:t>
      </w:r>
      <w:proofErr w:type="spellStart"/>
      <w:r w:rsidR="0073129D">
        <w:rPr>
          <w:sz w:val="24"/>
          <w:szCs w:val="24"/>
          <w:lang w:val="en-US"/>
        </w:rPr>
        <w:t>Cellular’s</w:t>
      </w:r>
      <w:proofErr w:type="spellEnd"/>
      <w:r w:rsidR="0073129D">
        <w:rPr>
          <w:sz w:val="24"/>
          <w:szCs w:val="24"/>
          <w:lang w:val="en-US"/>
        </w:rPr>
        <w:t xml:space="preserve"> self-organized approach to business operations, since employees cannot rely on centralized units taking on roles from marketing, over customer acquisition, to personnel development and accounting.</w:t>
      </w:r>
      <w:r w:rsidR="00E37B7A">
        <w:rPr>
          <w:sz w:val="24"/>
          <w:szCs w:val="24"/>
          <w:lang w:val="en-US"/>
        </w:rPr>
        <w:t xml:space="preserve"> Here, the</w:t>
      </w:r>
      <w:r>
        <w:rPr>
          <w:sz w:val="24"/>
          <w:szCs w:val="24"/>
          <w:lang w:val="en-US"/>
        </w:rPr>
        <w:t xml:space="preserve"> two-day introduction days that all new employees attend</w:t>
      </w:r>
      <w:r w:rsidR="00E37B7A">
        <w:rPr>
          <w:sz w:val="24"/>
          <w:szCs w:val="24"/>
          <w:lang w:val="en-US"/>
        </w:rPr>
        <w:t xml:space="preserve"> take on a crucial role</w:t>
      </w:r>
      <w:r>
        <w:rPr>
          <w:sz w:val="24"/>
          <w:szCs w:val="24"/>
          <w:lang w:val="en-US"/>
        </w:rPr>
        <w:t>.</w:t>
      </w:r>
    </w:p>
    <w:p w14:paraId="3418514C" w14:textId="618BB717" w:rsidR="00182BE7" w:rsidRDefault="00903235" w:rsidP="00134368">
      <w:pPr>
        <w:spacing w:line="360" w:lineRule="auto"/>
        <w:jc w:val="both"/>
        <w:rPr>
          <w:sz w:val="24"/>
          <w:szCs w:val="24"/>
          <w:lang w:val="en-US"/>
        </w:rPr>
      </w:pPr>
      <w:r>
        <w:rPr>
          <w:sz w:val="24"/>
          <w:szCs w:val="24"/>
          <w:lang w:val="en-US"/>
        </w:rPr>
        <w:t xml:space="preserve">Over the past five-and-a-half years, they have been held 25 times and now form an established management routine. </w:t>
      </w:r>
      <w:r w:rsidR="00A12F72">
        <w:rPr>
          <w:sz w:val="24"/>
          <w:szCs w:val="24"/>
          <w:lang w:val="en-US"/>
        </w:rPr>
        <w:t>Cell leaders send new employees to</w:t>
      </w:r>
      <w:r w:rsidR="00500134">
        <w:rPr>
          <w:sz w:val="24"/>
          <w:szCs w:val="24"/>
          <w:lang w:val="en-US"/>
        </w:rPr>
        <w:t xml:space="preserve"> t</w:t>
      </w:r>
      <w:r>
        <w:rPr>
          <w:sz w:val="24"/>
          <w:szCs w:val="24"/>
          <w:lang w:val="en-US"/>
        </w:rPr>
        <w:t>he introduction days</w:t>
      </w:r>
      <w:r w:rsidR="00500134">
        <w:rPr>
          <w:sz w:val="24"/>
          <w:szCs w:val="24"/>
          <w:lang w:val="en-US"/>
        </w:rPr>
        <w:t xml:space="preserve">, which are in general </w:t>
      </w:r>
      <w:r>
        <w:rPr>
          <w:sz w:val="24"/>
          <w:szCs w:val="24"/>
          <w:lang w:val="en-US"/>
        </w:rPr>
        <w:t xml:space="preserve">led by the President and the Group CEO. </w:t>
      </w:r>
      <w:r w:rsidR="00500134">
        <w:rPr>
          <w:sz w:val="24"/>
          <w:szCs w:val="24"/>
          <w:lang w:val="en-US"/>
        </w:rPr>
        <w:t xml:space="preserve">In open discussions as well as presentations, they impart participants with knowledge of the company’s history and philosophy. A central element of this routine is that rather than setting the agenda entirely themselves, the moderators collect questions from participants, and combine storytelling episodes </w:t>
      </w:r>
      <w:r w:rsidR="004F2254">
        <w:rPr>
          <w:sz w:val="24"/>
          <w:szCs w:val="24"/>
          <w:lang w:val="en-US"/>
        </w:rPr>
        <w:t xml:space="preserve">of past experiences </w:t>
      </w:r>
      <w:r w:rsidR="00500134">
        <w:rPr>
          <w:sz w:val="24"/>
          <w:szCs w:val="24"/>
          <w:lang w:val="en-US"/>
        </w:rPr>
        <w:t>with coaching the participants to answer their own questions. This creates a more open process, and the lack of set agenda enables participants to structure the discussions via their questions. Indeed, the use of ‘no agenda’ can be seen as a routine in other meeting formats as well.</w:t>
      </w:r>
      <w:r w:rsidR="00DF02A6">
        <w:rPr>
          <w:sz w:val="24"/>
          <w:szCs w:val="24"/>
          <w:lang w:val="en-US"/>
        </w:rPr>
        <w:t xml:space="preserve"> </w:t>
      </w:r>
    </w:p>
    <w:p w14:paraId="61B5919F" w14:textId="0F171903" w:rsidR="00182BE7" w:rsidRDefault="00DF02A6" w:rsidP="00134368">
      <w:pPr>
        <w:spacing w:line="360" w:lineRule="auto"/>
        <w:jc w:val="both"/>
        <w:rPr>
          <w:sz w:val="24"/>
          <w:szCs w:val="24"/>
          <w:lang w:val="en-US"/>
        </w:rPr>
      </w:pPr>
      <w:r>
        <w:rPr>
          <w:sz w:val="24"/>
          <w:szCs w:val="24"/>
          <w:lang w:val="en-US"/>
        </w:rPr>
        <w:t>Critical and challenging questions are explicitly encouraged by the two moderators, who often refer to their own fallibility and lack of certainty in ‘finding their way’</w:t>
      </w:r>
      <w:r w:rsidR="009B3EDD">
        <w:rPr>
          <w:sz w:val="24"/>
          <w:szCs w:val="24"/>
          <w:lang w:val="en-US"/>
        </w:rPr>
        <w:t>, as well as recounting failed experiments, for instance of a cell creation that went wrong</w:t>
      </w:r>
      <w:r>
        <w:rPr>
          <w:sz w:val="24"/>
          <w:szCs w:val="24"/>
          <w:lang w:val="en-US"/>
        </w:rPr>
        <w:t xml:space="preserve">. Overall, the introduction days serve to provide new employees </w:t>
      </w:r>
      <w:r w:rsidR="009B3EDD">
        <w:rPr>
          <w:sz w:val="24"/>
          <w:szCs w:val="24"/>
          <w:lang w:val="en-US"/>
        </w:rPr>
        <w:t>with knowledge of the company philosophy</w:t>
      </w:r>
      <w:r w:rsidR="00B63771">
        <w:rPr>
          <w:sz w:val="24"/>
          <w:szCs w:val="24"/>
          <w:lang w:val="en-US"/>
        </w:rPr>
        <w:t xml:space="preserve">, </w:t>
      </w:r>
      <w:r w:rsidR="009B3EDD">
        <w:rPr>
          <w:sz w:val="24"/>
          <w:szCs w:val="24"/>
          <w:lang w:val="en-US"/>
        </w:rPr>
        <w:t xml:space="preserve">including with referrals to the philosophers upon whose works it is based, where the moderators often physically show the books; its values; the structure of the company; and its history. All throughout the two days, </w:t>
      </w:r>
      <w:r w:rsidR="00500134">
        <w:rPr>
          <w:sz w:val="24"/>
          <w:szCs w:val="24"/>
          <w:lang w:val="en-US"/>
        </w:rPr>
        <w:t xml:space="preserve">the moderators encourage participants </w:t>
      </w:r>
      <w:r w:rsidR="009B3EDD">
        <w:rPr>
          <w:sz w:val="24"/>
          <w:szCs w:val="24"/>
          <w:lang w:val="en-US"/>
        </w:rPr>
        <w:t xml:space="preserve">to </w:t>
      </w:r>
      <w:r w:rsidR="006B78F1">
        <w:rPr>
          <w:sz w:val="24"/>
          <w:szCs w:val="24"/>
          <w:lang w:val="en-US"/>
        </w:rPr>
        <w:t xml:space="preserve">be proactive and </w:t>
      </w:r>
      <w:r w:rsidR="009B3EDD">
        <w:rPr>
          <w:sz w:val="24"/>
          <w:szCs w:val="24"/>
          <w:lang w:val="en-US"/>
        </w:rPr>
        <w:t>try out new things</w:t>
      </w:r>
      <w:r w:rsidR="006B78F1">
        <w:rPr>
          <w:sz w:val="24"/>
          <w:szCs w:val="24"/>
          <w:lang w:val="en-US"/>
        </w:rPr>
        <w:t>, whether it is in project work, in customer interactions or in internal organizational matters, and to see doubts and uncertainties as positive creative elements.</w:t>
      </w:r>
      <w:r w:rsidR="00500134">
        <w:rPr>
          <w:sz w:val="24"/>
          <w:szCs w:val="24"/>
          <w:lang w:val="en-US"/>
        </w:rPr>
        <w:t xml:space="preserve"> </w:t>
      </w:r>
      <w:r w:rsidR="006B78F1">
        <w:rPr>
          <w:sz w:val="24"/>
          <w:szCs w:val="24"/>
          <w:lang w:val="en-US"/>
        </w:rPr>
        <w:t xml:space="preserve">In this manner, employees are implicitly but strongly encouraged to see inquiry processes as essential to their and the company’s development. </w:t>
      </w:r>
    </w:p>
    <w:p w14:paraId="10A2F00E" w14:textId="2B81A1FE" w:rsidR="00903235" w:rsidRDefault="006B78F1" w:rsidP="00134368">
      <w:pPr>
        <w:spacing w:line="360" w:lineRule="auto"/>
        <w:jc w:val="both"/>
        <w:rPr>
          <w:sz w:val="24"/>
          <w:szCs w:val="24"/>
          <w:lang w:val="en-US"/>
        </w:rPr>
      </w:pPr>
      <w:r>
        <w:rPr>
          <w:sz w:val="24"/>
          <w:szCs w:val="24"/>
          <w:lang w:val="en-US"/>
        </w:rPr>
        <w:lastRenderedPageBreak/>
        <w:t xml:space="preserve">The </w:t>
      </w:r>
      <w:r w:rsidR="00182BE7">
        <w:rPr>
          <w:sz w:val="24"/>
          <w:szCs w:val="24"/>
          <w:lang w:val="en-US"/>
        </w:rPr>
        <w:t>initiating</w:t>
      </w:r>
      <w:r>
        <w:rPr>
          <w:sz w:val="24"/>
          <w:szCs w:val="24"/>
          <w:lang w:val="en-US"/>
        </w:rPr>
        <w:t xml:space="preserve"> routine is integral to familiarizing new employees with an experimental approach to work</w:t>
      </w:r>
      <w:r w:rsidR="0073129D">
        <w:rPr>
          <w:sz w:val="24"/>
          <w:szCs w:val="24"/>
          <w:lang w:val="en-US"/>
        </w:rPr>
        <w:t xml:space="preserve">, </w:t>
      </w:r>
      <w:r w:rsidR="00CA2BF9">
        <w:rPr>
          <w:sz w:val="24"/>
          <w:szCs w:val="24"/>
          <w:lang w:val="en-US"/>
        </w:rPr>
        <w:t>and in developing their inquiry capacities. This is a key strategic element for Cellular, since it relies on proactive and independent employees to carry out business operations.</w:t>
      </w:r>
      <w:r w:rsidR="00182BE7">
        <w:rPr>
          <w:sz w:val="24"/>
          <w:szCs w:val="24"/>
          <w:lang w:val="en-US"/>
        </w:rPr>
        <w:t xml:space="preserve"> The strategic impact lies in making organizational inquiry a fundamental practice of each sell as well as of the group, legitimized by past experiences and the explicit expectation of the founders and the senior management of the organization.</w:t>
      </w:r>
    </w:p>
    <w:p w14:paraId="27306910" w14:textId="073B51D9" w:rsidR="00740081" w:rsidRDefault="00740081" w:rsidP="00134368">
      <w:pPr>
        <w:spacing w:line="360" w:lineRule="auto"/>
        <w:jc w:val="both"/>
        <w:rPr>
          <w:sz w:val="24"/>
          <w:szCs w:val="24"/>
          <w:lang w:val="en-US"/>
        </w:rPr>
      </w:pPr>
    </w:p>
    <w:p w14:paraId="09BFACCE" w14:textId="548BEDF6" w:rsidR="00740081" w:rsidRPr="00740081" w:rsidRDefault="00740081" w:rsidP="00134368">
      <w:pPr>
        <w:spacing w:line="360" w:lineRule="auto"/>
        <w:jc w:val="both"/>
        <w:rPr>
          <w:b/>
          <w:bCs/>
          <w:i/>
          <w:iCs/>
          <w:sz w:val="24"/>
          <w:szCs w:val="24"/>
          <w:lang w:val="en-US"/>
        </w:rPr>
      </w:pPr>
      <w:r>
        <w:rPr>
          <w:b/>
          <w:bCs/>
          <w:i/>
          <w:iCs/>
          <w:sz w:val="24"/>
          <w:szCs w:val="24"/>
          <w:lang w:val="en-US"/>
        </w:rPr>
        <w:t>Orchestrating routine</w:t>
      </w:r>
    </w:p>
    <w:p w14:paraId="46CD86AC" w14:textId="4CA57B2A" w:rsidR="00EA4BD8" w:rsidRDefault="009F02C7" w:rsidP="00134368">
      <w:pPr>
        <w:spacing w:line="360" w:lineRule="auto"/>
        <w:jc w:val="both"/>
        <w:rPr>
          <w:sz w:val="24"/>
          <w:szCs w:val="24"/>
          <w:lang w:val="en-US"/>
        </w:rPr>
      </w:pPr>
      <w:r>
        <w:rPr>
          <w:sz w:val="24"/>
          <w:szCs w:val="24"/>
          <w:lang w:val="en-US"/>
        </w:rPr>
        <w:t xml:space="preserve">The third </w:t>
      </w:r>
      <w:r w:rsidR="00182BE7" w:rsidRPr="004F2254">
        <w:rPr>
          <w:b/>
          <w:bCs/>
          <w:i/>
          <w:iCs/>
          <w:sz w:val="24"/>
          <w:szCs w:val="24"/>
          <w:lang w:val="en-US"/>
        </w:rPr>
        <w:t xml:space="preserve">orchestrating </w:t>
      </w:r>
      <w:r w:rsidR="00B8352E" w:rsidRPr="004F2254">
        <w:rPr>
          <w:b/>
          <w:bCs/>
          <w:i/>
          <w:iCs/>
          <w:sz w:val="24"/>
          <w:szCs w:val="24"/>
          <w:lang w:val="en-US"/>
        </w:rPr>
        <w:t>routine</w:t>
      </w:r>
      <w:r w:rsidR="00B8352E">
        <w:rPr>
          <w:sz w:val="24"/>
          <w:szCs w:val="24"/>
          <w:lang w:val="en-US"/>
        </w:rPr>
        <w:t xml:space="preserve"> is perhaps most clearly recognizable as such. It is referred to by the organization as an ‘integral management system’. This refers to the stabilizing rules and procedures that hold the organization together, </w:t>
      </w:r>
      <w:r w:rsidR="00182BE7">
        <w:rPr>
          <w:sz w:val="24"/>
          <w:szCs w:val="24"/>
          <w:lang w:val="en-US"/>
        </w:rPr>
        <w:t>including</w:t>
      </w:r>
      <w:r w:rsidR="00B8352E">
        <w:rPr>
          <w:sz w:val="24"/>
          <w:szCs w:val="24"/>
          <w:lang w:val="en-US"/>
        </w:rPr>
        <w:t xml:space="preserve"> the cell structure itself, </w:t>
      </w:r>
      <w:r w:rsidR="002408C2">
        <w:rPr>
          <w:sz w:val="24"/>
          <w:szCs w:val="24"/>
          <w:lang w:val="en-US"/>
        </w:rPr>
        <w:t xml:space="preserve">company values and charter, </w:t>
      </w:r>
      <w:r w:rsidR="00BF47A7">
        <w:rPr>
          <w:sz w:val="24"/>
          <w:szCs w:val="24"/>
          <w:lang w:val="en-US"/>
        </w:rPr>
        <w:t xml:space="preserve">the requirement for each cell to share a short written quarterly report to all employees and investors, </w:t>
      </w:r>
      <w:r w:rsidR="00D82C3D">
        <w:rPr>
          <w:sz w:val="24"/>
          <w:szCs w:val="24"/>
          <w:lang w:val="en-US"/>
        </w:rPr>
        <w:t xml:space="preserve">certain </w:t>
      </w:r>
      <w:r w:rsidR="00BF47A7">
        <w:rPr>
          <w:sz w:val="24"/>
          <w:szCs w:val="24"/>
          <w:lang w:val="en-US"/>
        </w:rPr>
        <w:t xml:space="preserve">set </w:t>
      </w:r>
      <w:r w:rsidR="00D82C3D">
        <w:rPr>
          <w:sz w:val="24"/>
          <w:szCs w:val="24"/>
          <w:lang w:val="en-US"/>
        </w:rPr>
        <w:t xml:space="preserve">processes, and legal ISO norms. </w:t>
      </w:r>
      <w:r w:rsidR="00BF47A7">
        <w:rPr>
          <w:sz w:val="24"/>
          <w:szCs w:val="24"/>
          <w:lang w:val="en-US"/>
        </w:rPr>
        <w:t xml:space="preserve">Each cell is also encouraged to report two quality issues that need to be addressed per quarter, although this goal is not yet currently achieved. </w:t>
      </w:r>
      <w:r w:rsidR="00D82C3D">
        <w:rPr>
          <w:sz w:val="24"/>
          <w:szCs w:val="24"/>
          <w:lang w:val="en-US"/>
        </w:rPr>
        <w:t xml:space="preserve">More particularly, </w:t>
      </w:r>
      <w:r w:rsidR="00BF47A7">
        <w:rPr>
          <w:sz w:val="24"/>
          <w:szCs w:val="24"/>
          <w:lang w:val="en-US"/>
        </w:rPr>
        <w:t>the integral management system</w:t>
      </w:r>
      <w:r w:rsidR="00D82C3D">
        <w:rPr>
          <w:sz w:val="24"/>
          <w:szCs w:val="24"/>
          <w:lang w:val="en-US"/>
        </w:rPr>
        <w:t xml:space="preserve"> includes </w:t>
      </w:r>
      <w:r w:rsidR="00BF47A7">
        <w:rPr>
          <w:sz w:val="24"/>
          <w:szCs w:val="24"/>
          <w:lang w:val="en-US"/>
        </w:rPr>
        <w:t>what is referred to as</w:t>
      </w:r>
      <w:r w:rsidR="00D82C3D">
        <w:rPr>
          <w:sz w:val="24"/>
          <w:szCs w:val="24"/>
          <w:lang w:val="en-US"/>
        </w:rPr>
        <w:t xml:space="preserve"> </w:t>
      </w:r>
      <w:r w:rsidR="00B8352E">
        <w:rPr>
          <w:sz w:val="24"/>
          <w:szCs w:val="24"/>
          <w:lang w:val="en-US"/>
        </w:rPr>
        <w:t>‘efficiency-divergency criteria’</w:t>
      </w:r>
      <w:r w:rsidR="00D82C3D">
        <w:rPr>
          <w:sz w:val="24"/>
          <w:szCs w:val="24"/>
          <w:lang w:val="en-US"/>
        </w:rPr>
        <w:t xml:space="preserve"> or ‘key indicators’. </w:t>
      </w:r>
    </w:p>
    <w:p w14:paraId="5D684882" w14:textId="3DD128B8" w:rsidR="00EA4BD8" w:rsidRDefault="00D82C3D" w:rsidP="00134368">
      <w:pPr>
        <w:spacing w:line="360" w:lineRule="auto"/>
        <w:jc w:val="both"/>
        <w:rPr>
          <w:sz w:val="24"/>
          <w:szCs w:val="24"/>
          <w:lang w:val="en-US"/>
        </w:rPr>
      </w:pPr>
      <w:r>
        <w:rPr>
          <w:sz w:val="24"/>
          <w:szCs w:val="24"/>
          <w:lang w:val="en-US"/>
        </w:rPr>
        <w:t xml:space="preserve">Each cell defines a set </w:t>
      </w:r>
      <w:r w:rsidR="00B60246">
        <w:rPr>
          <w:sz w:val="24"/>
          <w:szCs w:val="24"/>
          <w:lang w:val="en-US"/>
        </w:rPr>
        <w:t>o</w:t>
      </w:r>
      <w:r>
        <w:rPr>
          <w:sz w:val="24"/>
          <w:szCs w:val="24"/>
          <w:lang w:val="en-US"/>
        </w:rPr>
        <w:t xml:space="preserve">f 32 indicators measuring specific factors, which should reflect a variety of issues from economic, </w:t>
      </w:r>
      <w:r w:rsidR="00B60246">
        <w:rPr>
          <w:sz w:val="24"/>
          <w:szCs w:val="24"/>
          <w:lang w:val="en-US"/>
        </w:rPr>
        <w:t>personnel, or customer-related factors. Each cell tracks and measures these indicators, and the cell CEO reports on them quarterly to the group. However, there are no set goals for cells, CEOs, or other employees. The indicators are not understood as goals, but rather as helpful guideposts to understand over time what works, and what does not.</w:t>
      </w:r>
      <w:r w:rsidR="00EA4BD8">
        <w:rPr>
          <w:sz w:val="24"/>
          <w:szCs w:val="24"/>
          <w:lang w:val="en-US"/>
        </w:rPr>
        <w:t xml:space="preserve"> </w:t>
      </w:r>
      <w:r w:rsidR="00B60246">
        <w:rPr>
          <w:sz w:val="24"/>
          <w:szCs w:val="24"/>
          <w:lang w:val="en-US"/>
        </w:rPr>
        <w:t>Accordingly, cells are encouraged to learn from, copy, and imitate other cells, so that a natural selection process of effective indicators is established that serve to advance the group as a whole.</w:t>
      </w:r>
    </w:p>
    <w:p w14:paraId="7FFAC6FF" w14:textId="1734D621" w:rsidR="009F02C7" w:rsidRDefault="00B60246" w:rsidP="00134368">
      <w:pPr>
        <w:spacing w:line="360" w:lineRule="auto"/>
        <w:jc w:val="both"/>
        <w:rPr>
          <w:sz w:val="24"/>
          <w:szCs w:val="24"/>
          <w:lang w:val="en-US"/>
        </w:rPr>
      </w:pPr>
      <w:r>
        <w:rPr>
          <w:sz w:val="24"/>
          <w:szCs w:val="24"/>
          <w:lang w:val="en-US"/>
        </w:rPr>
        <w:t xml:space="preserve">The definition and implementation of these formalized and written rules and indicators form </w:t>
      </w:r>
      <w:r w:rsidR="00CA2BF9">
        <w:rPr>
          <w:sz w:val="24"/>
          <w:szCs w:val="24"/>
          <w:lang w:val="en-US"/>
        </w:rPr>
        <w:t>a strategic</w:t>
      </w:r>
      <w:r w:rsidR="00BF47A7">
        <w:rPr>
          <w:sz w:val="24"/>
          <w:szCs w:val="24"/>
          <w:lang w:val="en-US"/>
        </w:rPr>
        <w:t xml:space="preserve"> management routine, which provides a set of specified processes to coordinate the group as a whole and encourage improvements in economic performance, process excellence, as well as human development. </w:t>
      </w:r>
      <w:r w:rsidR="00EA4BD8">
        <w:rPr>
          <w:sz w:val="24"/>
          <w:szCs w:val="24"/>
          <w:lang w:val="en-US"/>
        </w:rPr>
        <w:t xml:space="preserve">In view of our research interest, the orchestrating routine makes evident that organizational inquiry cannot take place without recording, tracking and </w:t>
      </w:r>
      <w:r w:rsidR="004F2254">
        <w:rPr>
          <w:sz w:val="24"/>
          <w:szCs w:val="24"/>
          <w:lang w:val="en-US"/>
        </w:rPr>
        <w:lastRenderedPageBreak/>
        <w:t>evaluating</w:t>
      </w:r>
      <w:r w:rsidR="00EA4BD8">
        <w:rPr>
          <w:sz w:val="24"/>
          <w:szCs w:val="24"/>
          <w:lang w:val="en-US"/>
        </w:rPr>
        <w:t xml:space="preserve"> the experiments, as we </w:t>
      </w:r>
      <w:r w:rsidR="004F2254">
        <w:rPr>
          <w:sz w:val="24"/>
          <w:szCs w:val="24"/>
          <w:lang w:val="en-US"/>
        </w:rPr>
        <w:t>see in</w:t>
      </w:r>
      <w:r w:rsidR="00EA4BD8">
        <w:rPr>
          <w:sz w:val="24"/>
          <w:szCs w:val="24"/>
          <w:lang w:val="en-US"/>
        </w:rPr>
        <w:t xml:space="preserve"> research on scientific laboratories, in view of how they advance individual cells and the entire organization.</w:t>
      </w:r>
    </w:p>
    <w:p w14:paraId="610768B5" w14:textId="7448D4D9" w:rsidR="00740081" w:rsidRDefault="00740081" w:rsidP="00134368">
      <w:pPr>
        <w:spacing w:line="360" w:lineRule="auto"/>
        <w:jc w:val="both"/>
        <w:rPr>
          <w:sz w:val="24"/>
          <w:szCs w:val="24"/>
          <w:lang w:val="en-US"/>
        </w:rPr>
      </w:pPr>
    </w:p>
    <w:p w14:paraId="291A74A8" w14:textId="2C810C2C" w:rsidR="00740081" w:rsidRPr="00740081" w:rsidRDefault="00740081" w:rsidP="00134368">
      <w:pPr>
        <w:spacing w:line="360" w:lineRule="auto"/>
        <w:jc w:val="both"/>
        <w:rPr>
          <w:b/>
          <w:bCs/>
          <w:i/>
          <w:iCs/>
          <w:sz w:val="24"/>
          <w:szCs w:val="24"/>
          <w:lang w:val="en-US"/>
        </w:rPr>
      </w:pPr>
      <w:r w:rsidRPr="00740081">
        <w:rPr>
          <w:b/>
          <w:bCs/>
          <w:i/>
          <w:iCs/>
          <w:sz w:val="24"/>
          <w:szCs w:val="24"/>
          <w:lang w:val="en-US"/>
        </w:rPr>
        <w:t>Leadership routine</w:t>
      </w:r>
    </w:p>
    <w:p w14:paraId="050DD09C" w14:textId="3674E7AE" w:rsidR="00EA4BD8" w:rsidRDefault="00BF47A7" w:rsidP="00134368">
      <w:pPr>
        <w:spacing w:line="360" w:lineRule="auto"/>
        <w:jc w:val="both"/>
        <w:rPr>
          <w:sz w:val="24"/>
          <w:szCs w:val="24"/>
          <w:lang w:val="en-US"/>
        </w:rPr>
      </w:pPr>
      <w:r>
        <w:rPr>
          <w:sz w:val="24"/>
          <w:szCs w:val="24"/>
          <w:lang w:val="en-US"/>
        </w:rPr>
        <w:t>The fourth management routine is related to leadership development</w:t>
      </w:r>
      <w:r w:rsidR="00182BE7">
        <w:rPr>
          <w:sz w:val="24"/>
          <w:szCs w:val="24"/>
          <w:lang w:val="en-US"/>
        </w:rPr>
        <w:t xml:space="preserve">: the </w:t>
      </w:r>
      <w:r w:rsidR="00182BE7" w:rsidRPr="004F2254">
        <w:rPr>
          <w:b/>
          <w:bCs/>
          <w:i/>
          <w:iCs/>
          <w:sz w:val="24"/>
          <w:szCs w:val="24"/>
          <w:lang w:val="en-US"/>
        </w:rPr>
        <w:t>leadership routine</w:t>
      </w:r>
      <w:r>
        <w:rPr>
          <w:sz w:val="24"/>
          <w:szCs w:val="24"/>
          <w:lang w:val="en-US"/>
        </w:rPr>
        <w:t xml:space="preserve">. </w:t>
      </w:r>
      <w:r w:rsidR="00904CA2">
        <w:rPr>
          <w:sz w:val="24"/>
          <w:szCs w:val="24"/>
          <w:lang w:val="en-US"/>
        </w:rPr>
        <w:t xml:space="preserve">This goes back to a specific doubt experienced by the founders, namely that they perceive a lack of leadership capacity – understand as the ability of cell CEOS to both work in </w:t>
      </w:r>
      <w:r w:rsidR="0067262F">
        <w:rPr>
          <w:sz w:val="24"/>
          <w:szCs w:val="24"/>
          <w:lang w:val="en-US"/>
        </w:rPr>
        <w:t>customer</w:t>
      </w:r>
      <w:r w:rsidR="00904CA2">
        <w:rPr>
          <w:sz w:val="24"/>
          <w:szCs w:val="24"/>
          <w:lang w:val="en-US"/>
        </w:rPr>
        <w:t xml:space="preserve"> projects but more importantly to also have the human skills to support, challenge and encourage the further development of their employees, as well as advancing their own cell but also the group as a whole.</w:t>
      </w:r>
    </w:p>
    <w:p w14:paraId="07C538F4" w14:textId="711FA8E7" w:rsidR="00BF47A7" w:rsidRDefault="00904CA2" w:rsidP="00134368">
      <w:pPr>
        <w:spacing w:line="360" w:lineRule="auto"/>
        <w:jc w:val="both"/>
        <w:rPr>
          <w:sz w:val="24"/>
          <w:szCs w:val="24"/>
          <w:lang w:val="en-US"/>
        </w:rPr>
      </w:pPr>
      <w:r>
        <w:rPr>
          <w:sz w:val="24"/>
          <w:szCs w:val="24"/>
          <w:lang w:val="en-US"/>
        </w:rPr>
        <w:t xml:space="preserve">To address these issues, several </w:t>
      </w:r>
      <w:r w:rsidR="00EA4BD8">
        <w:rPr>
          <w:sz w:val="24"/>
          <w:szCs w:val="24"/>
          <w:lang w:val="en-US"/>
        </w:rPr>
        <w:t>procedures and practices</w:t>
      </w:r>
      <w:r>
        <w:rPr>
          <w:sz w:val="24"/>
          <w:szCs w:val="24"/>
          <w:lang w:val="en-US"/>
        </w:rPr>
        <w:t xml:space="preserve"> have been established, the most central relating to the Board of Directors</w:t>
      </w:r>
      <w:r w:rsidR="002408C2">
        <w:rPr>
          <w:sz w:val="24"/>
          <w:szCs w:val="24"/>
          <w:lang w:val="en-US"/>
        </w:rPr>
        <w:t>. Decisions are made by consent, meaning that a proposal is adopted if no justified objection is raised – and further clarifying decision-making processes will be tackled in the future. Appointment of CEOs, after a failed experiment with democratically electing them, is now done only from internal employees after a minimum of one year and who have found two ‘godparents’ from within the company. This relates to the routine of ‘voting with one’s feet’: all employees can join another cell if they are dissatisfied in their current location. This means that unpopular or ineffective CEOs will have trouble holding on to sufficient employees. To encourage the development of CEOs, each CEO is required to spend two days with another CEO per year, although what they discuss and do is left entirely up to them. Lastly, and to more systematically address the problem of a lack of sufficiently</w:t>
      </w:r>
      <w:r w:rsidR="008A7011">
        <w:rPr>
          <w:sz w:val="24"/>
          <w:szCs w:val="24"/>
          <w:lang w:val="en-US"/>
        </w:rPr>
        <w:t xml:space="preserve"> developed leadership capacity to staff the CEO positions for further growth, a broad training program is being developed to prepare employees for CEO roles. Once implemented, it will form part of the leadership development routines</w:t>
      </w:r>
      <w:r w:rsidR="00CA2BF9">
        <w:rPr>
          <w:sz w:val="24"/>
          <w:szCs w:val="24"/>
          <w:lang w:val="en-US"/>
        </w:rPr>
        <w:t xml:space="preserve"> and ensuring that Cellular will have enough future CEOs for its further growth</w:t>
      </w:r>
      <w:r w:rsidR="008A7011">
        <w:rPr>
          <w:sz w:val="24"/>
          <w:szCs w:val="24"/>
          <w:lang w:val="en-US"/>
        </w:rPr>
        <w:t xml:space="preserve">. </w:t>
      </w:r>
      <w:r w:rsidR="002408C2">
        <w:rPr>
          <w:sz w:val="24"/>
          <w:szCs w:val="24"/>
          <w:lang w:val="en-US"/>
        </w:rPr>
        <w:t xml:space="preserve">  </w:t>
      </w:r>
    </w:p>
    <w:p w14:paraId="669FA572" w14:textId="77777777" w:rsidR="00740081" w:rsidRDefault="00740081" w:rsidP="00134368">
      <w:pPr>
        <w:spacing w:line="360" w:lineRule="auto"/>
        <w:jc w:val="both"/>
        <w:rPr>
          <w:sz w:val="24"/>
          <w:szCs w:val="24"/>
          <w:lang w:val="en-US"/>
        </w:rPr>
      </w:pPr>
    </w:p>
    <w:p w14:paraId="44604058" w14:textId="65B51B27" w:rsidR="00997290" w:rsidRDefault="00EA4BD8" w:rsidP="00134368">
      <w:pPr>
        <w:spacing w:line="360" w:lineRule="auto"/>
        <w:jc w:val="both"/>
        <w:rPr>
          <w:sz w:val="24"/>
          <w:szCs w:val="24"/>
          <w:lang w:val="en-US"/>
        </w:rPr>
      </w:pPr>
      <w:r>
        <w:rPr>
          <w:sz w:val="24"/>
          <w:szCs w:val="24"/>
          <w:lang w:val="en-US"/>
        </w:rPr>
        <w:t xml:space="preserve">This implies that organizational inquiry also addresses </w:t>
      </w:r>
      <w:r w:rsidR="00BD080C">
        <w:rPr>
          <w:sz w:val="24"/>
          <w:szCs w:val="24"/>
          <w:lang w:val="en-US"/>
        </w:rPr>
        <w:t>management itself, and is key for continuous management innovation</w:t>
      </w:r>
      <w:r w:rsidR="00740081">
        <w:rPr>
          <w:sz w:val="24"/>
          <w:szCs w:val="24"/>
          <w:lang w:val="en-US"/>
        </w:rPr>
        <w:t>,</w:t>
      </w:r>
      <w:r w:rsidR="00BD080C">
        <w:rPr>
          <w:sz w:val="24"/>
          <w:szCs w:val="24"/>
          <w:lang w:val="en-US"/>
        </w:rPr>
        <w:t xml:space="preserve"> defined as “the </w:t>
      </w:r>
      <w:r w:rsidR="00BD080C" w:rsidRPr="00BD080C">
        <w:rPr>
          <w:sz w:val="24"/>
          <w:szCs w:val="24"/>
          <w:lang w:val="en-US"/>
        </w:rPr>
        <w:t>invention and implementation of a management practice, process, structure, or technique that is new to the state of the art and is intended to further organizational goals”</w:t>
      </w:r>
      <w:r w:rsidR="00BD080C">
        <w:rPr>
          <w:sz w:val="24"/>
          <w:szCs w:val="24"/>
          <w:lang w:val="en-US"/>
        </w:rPr>
        <w:t xml:space="preserve"> </w:t>
      </w:r>
      <w:r w:rsidR="00BD080C" w:rsidRPr="00BD080C">
        <w:rPr>
          <w:sz w:val="24"/>
          <w:szCs w:val="24"/>
          <w:lang w:val="en-US"/>
        </w:rPr>
        <w:t>(</w:t>
      </w:r>
      <w:proofErr w:type="spellStart"/>
      <w:r w:rsidR="00BD080C" w:rsidRPr="00BD080C">
        <w:rPr>
          <w:sz w:val="24"/>
          <w:szCs w:val="24"/>
          <w:lang w:val="en-US"/>
        </w:rPr>
        <w:t>Birkinshaw</w:t>
      </w:r>
      <w:proofErr w:type="spellEnd"/>
      <w:r w:rsidR="00BD080C" w:rsidRPr="00BD080C">
        <w:rPr>
          <w:sz w:val="24"/>
          <w:szCs w:val="24"/>
          <w:lang w:val="en-US"/>
        </w:rPr>
        <w:t>, Hamel &amp; Mol, 2008, p. 832)</w:t>
      </w:r>
      <w:r w:rsidR="00BD080C">
        <w:rPr>
          <w:sz w:val="24"/>
          <w:szCs w:val="24"/>
          <w:lang w:val="en-US"/>
        </w:rPr>
        <w:t xml:space="preserve">. As such, </w:t>
      </w:r>
      <w:r w:rsidR="00BD080C">
        <w:rPr>
          <w:sz w:val="24"/>
          <w:szCs w:val="24"/>
          <w:lang w:val="en-US"/>
        </w:rPr>
        <w:lastRenderedPageBreak/>
        <w:t>t</w:t>
      </w:r>
      <w:r w:rsidR="00BD080C" w:rsidRPr="00BD080C">
        <w:rPr>
          <w:sz w:val="24"/>
          <w:szCs w:val="24"/>
          <w:lang w:val="en-US"/>
        </w:rPr>
        <w:t xml:space="preserve">he strategic management routines </w:t>
      </w:r>
      <w:r w:rsidR="00BD080C">
        <w:rPr>
          <w:sz w:val="24"/>
          <w:szCs w:val="24"/>
          <w:lang w:val="en-US"/>
        </w:rPr>
        <w:t xml:space="preserve">outlined above </w:t>
      </w:r>
      <w:r w:rsidR="00BD080C" w:rsidRPr="00BD080C">
        <w:rPr>
          <w:sz w:val="24"/>
          <w:szCs w:val="24"/>
          <w:lang w:val="en-US"/>
        </w:rPr>
        <w:t xml:space="preserve">are both a result </w:t>
      </w:r>
      <w:r w:rsidR="00BD080C">
        <w:rPr>
          <w:sz w:val="24"/>
          <w:szCs w:val="24"/>
          <w:lang w:val="en-US"/>
        </w:rPr>
        <w:t xml:space="preserve">and source </w:t>
      </w:r>
      <w:r w:rsidR="00BD080C" w:rsidRPr="00BD080C">
        <w:rPr>
          <w:sz w:val="24"/>
          <w:szCs w:val="24"/>
          <w:lang w:val="en-US"/>
        </w:rPr>
        <w:t>of o</w:t>
      </w:r>
      <w:r w:rsidR="00BD080C">
        <w:rPr>
          <w:sz w:val="24"/>
          <w:szCs w:val="24"/>
          <w:lang w:val="en-US"/>
        </w:rPr>
        <w:t>rganizational inquiry.</w:t>
      </w:r>
      <w:r w:rsidR="00A77261">
        <w:rPr>
          <w:sz w:val="24"/>
          <w:szCs w:val="24"/>
          <w:lang w:val="en-US"/>
        </w:rPr>
        <w:t xml:space="preserve"> </w:t>
      </w:r>
      <w:r w:rsidR="00A77261" w:rsidRPr="00A77261">
        <w:rPr>
          <w:sz w:val="24"/>
          <w:szCs w:val="24"/>
          <w:lang w:val="en-US"/>
        </w:rPr>
        <w:t>They are a source of such inquiry as they p</w:t>
      </w:r>
      <w:r w:rsidR="00A77261">
        <w:rPr>
          <w:sz w:val="24"/>
          <w:szCs w:val="24"/>
          <w:lang w:val="en-US"/>
        </w:rPr>
        <w:t xml:space="preserve">rovide the enabling and stabilizing framework within which inquiry can take place. </w:t>
      </w:r>
      <w:r w:rsidR="00A77261" w:rsidRPr="00A77261">
        <w:rPr>
          <w:sz w:val="24"/>
          <w:szCs w:val="24"/>
          <w:lang w:val="en-US"/>
        </w:rPr>
        <w:t xml:space="preserve">The </w:t>
      </w:r>
      <w:r w:rsidR="00A77261" w:rsidRPr="00A77261">
        <w:rPr>
          <w:b/>
          <w:bCs/>
          <w:i/>
          <w:iCs/>
          <w:sz w:val="24"/>
          <w:szCs w:val="24"/>
          <w:lang w:val="en-US"/>
        </w:rPr>
        <w:t>exhibiting</w:t>
      </w:r>
      <w:r w:rsidR="00A77261" w:rsidRPr="00A77261">
        <w:rPr>
          <w:sz w:val="24"/>
          <w:szCs w:val="24"/>
          <w:lang w:val="en-US"/>
        </w:rPr>
        <w:t xml:space="preserve"> </w:t>
      </w:r>
      <w:r w:rsidR="00A77261" w:rsidRPr="00740081">
        <w:rPr>
          <w:b/>
          <w:bCs/>
          <w:i/>
          <w:iCs/>
          <w:sz w:val="24"/>
          <w:szCs w:val="24"/>
          <w:lang w:val="en-US"/>
        </w:rPr>
        <w:t>routine</w:t>
      </w:r>
      <w:r w:rsidR="00A77261" w:rsidRPr="00A77261">
        <w:rPr>
          <w:sz w:val="24"/>
          <w:szCs w:val="24"/>
          <w:lang w:val="en-US"/>
        </w:rPr>
        <w:t xml:space="preserve"> encourages employees to </w:t>
      </w:r>
      <w:r w:rsidR="00A77261">
        <w:rPr>
          <w:sz w:val="24"/>
          <w:szCs w:val="24"/>
          <w:lang w:val="en-US"/>
        </w:rPr>
        <w:t xml:space="preserve">be constantly on the move, </w:t>
      </w:r>
      <w:r w:rsidR="00740081">
        <w:rPr>
          <w:sz w:val="24"/>
          <w:szCs w:val="24"/>
          <w:lang w:val="en-US"/>
        </w:rPr>
        <w:t xml:space="preserve">to </w:t>
      </w:r>
      <w:r w:rsidR="00A77261">
        <w:rPr>
          <w:sz w:val="24"/>
          <w:szCs w:val="24"/>
          <w:lang w:val="en-US"/>
        </w:rPr>
        <w:t>question the status quo, and</w:t>
      </w:r>
      <w:r w:rsidR="00740081">
        <w:rPr>
          <w:sz w:val="24"/>
          <w:szCs w:val="24"/>
          <w:lang w:val="en-US"/>
        </w:rPr>
        <w:t xml:space="preserve"> to</w:t>
      </w:r>
      <w:r w:rsidR="00A77261">
        <w:rPr>
          <w:sz w:val="24"/>
          <w:szCs w:val="24"/>
          <w:lang w:val="en-US"/>
        </w:rPr>
        <w:t xml:space="preserve"> look for new opportunities, which facilitates the recognition of doubt in the first place. </w:t>
      </w:r>
      <w:r w:rsidR="00A77261" w:rsidRPr="00A77261">
        <w:rPr>
          <w:sz w:val="24"/>
          <w:szCs w:val="24"/>
          <w:lang w:val="en-US"/>
        </w:rPr>
        <w:t xml:space="preserve">The </w:t>
      </w:r>
      <w:r w:rsidR="00A77261" w:rsidRPr="00A77261">
        <w:rPr>
          <w:b/>
          <w:bCs/>
          <w:i/>
          <w:iCs/>
          <w:sz w:val="24"/>
          <w:szCs w:val="24"/>
          <w:lang w:val="en-US"/>
        </w:rPr>
        <w:t>initiating</w:t>
      </w:r>
      <w:r w:rsidR="00A77261" w:rsidRPr="00A77261">
        <w:rPr>
          <w:sz w:val="24"/>
          <w:szCs w:val="24"/>
          <w:lang w:val="en-US"/>
        </w:rPr>
        <w:t xml:space="preserve"> </w:t>
      </w:r>
      <w:r w:rsidR="00A77261" w:rsidRPr="00740081">
        <w:rPr>
          <w:b/>
          <w:bCs/>
          <w:i/>
          <w:iCs/>
          <w:sz w:val="24"/>
          <w:szCs w:val="24"/>
          <w:lang w:val="en-US"/>
        </w:rPr>
        <w:t>routine</w:t>
      </w:r>
      <w:r w:rsidR="00A77261" w:rsidRPr="00A77261">
        <w:rPr>
          <w:sz w:val="24"/>
          <w:szCs w:val="24"/>
          <w:lang w:val="en-US"/>
        </w:rPr>
        <w:t xml:space="preserve"> </w:t>
      </w:r>
      <w:r w:rsidR="00A77261">
        <w:rPr>
          <w:sz w:val="24"/>
          <w:szCs w:val="24"/>
          <w:lang w:val="en-US"/>
        </w:rPr>
        <w:t>gives</w:t>
      </w:r>
      <w:r w:rsidR="00A77261" w:rsidRPr="00A77261">
        <w:rPr>
          <w:sz w:val="24"/>
          <w:szCs w:val="24"/>
          <w:lang w:val="en-US"/>
        </w:rPr>
        <w:t xml:space="preserve"> employees the knowledge and confi</w:t>
      </w:r>
      <w:r w:rsidR="00A77261">
        <w:rPr>
          <w:sz w:val="24"/>
          <w:szCs w:val="24"/>
          <w:lang w:val="en-US"/>
        </w:rPr>
        <w:t xml:space="preserve">dence to proactively hypothesize and reason their way from problems to solutions. </w:t>
      </w:r>
      <w:r w:rsidR="00A77261" w:rsidRPr="00A77261">
        <w:rPr>
          <w:sz w:val="24"/>
          <w:szCs w:val="24"/>
          <w:lang w:val="en-US"/>
        </w:rPr>
        <w:t xml:space="preserve">The </w:t>
      </w:r>
      <w:r w:rsidR="00A77261" w:rsidRPr="00A77261">
        <w:rPr>
          <w:b/>
          <w:bCs/>
          <w:i/>
          <w:iCs/>
          <w:sz w:val="24"/>
          <w:szCs w:val="24"/>
          <w:lang w:val="en-US"/>
        </w:rPr>
        <w:t>orchestrating</w:t>
      </w:r>
      <w:r w:rsidR="00A77261" w:rsidRPr="00A77261">
        <w:rPr>
          <w:sz w:val="24"/>
          <w:szCs w:val="24"/>
          <w:lang w:val="en-US"/>
        </w:rPr>
        <w:t xml:space="preserve"> </w:t>
      </w:r>
      <w:r w:rsidR="00A77261" w:rsidRPr="00740081">
        <w:rPr>
          <w:b/>
          <w:bCs/>
          <w:i/>
          <w:iCs/>
          <w:sz w:val="24"/>
          <w:szCs w:val="24"/>
          <w:lang w:val="en-US"/>
        </w:rPr>
        <w:t>routine</w:t>
      </w:r>
      <w:r w:rsidR="00A77261" w:rsidRPr="00A77261">
        <w:rPr>
          <w:sz w:val="24"/>
          <w:szCs w:val="24"/>
          <w:lang w:val="en-US"/>
        </w:rPr>
        <w:t xml:space="preserve"> provides the cells with the variables wi</w:t>
      </w:r>
      <w:r w:rsidR="00A77261">
        <w:rPr>
          <w:sz w:val="24"/>
          <w:szCs w:val="24"/>
          <w:lang w:val="en-US"/>
        </w:rPr>
        <w:t xml:space="preserve">th which to measure and evaluate the inquiries put to the test and judge which ones are successful and should be repeated, and which should not. </w:t>
      </w:r>
      <w:r w:rsidR="00A77261" w:rsidRPr="00A77261">
        <w:rPr>
          <w:sz w:val="24"/>
          <w:szCs w:val="24"/>
          <w:lang w:val="en-US"/>
        </w:rPr>
        <w:t xml:space="preserve">Lastly, the </w:t>
      </w:r>
      <w:r w:rsidR="00A77261" w:rsidRPr="005374AE">
        <w:rPr>
          <w:b/>
          <w:bCs/>
          <w:i/>
          <w:iCs/>
          <w:sz w:val="24"/>
          <w:szCs w:val="24"/>
          <w:lang w:val="en-US"/>
        </w:rPr>
        <w:t>leadership</w:t>
      </w:r>
      <w:r w:rsidR="00A77261" w:rsidRPr="00A77261">
        <w:rPr>
          <w:sz w:val="24"/>
          <w:szCs w:val="24"/>
          <w:lang w:val="en-US"/>
        </w:rPr>
        <w:t xml:space="preserve"> </w:t>
      </w:r>
      <w:r w:rsidR="005374AE" w:rsidRPr="00740081">
        <w:rPr>
          <w:b/>
          <w:bCs/>
          <w:i/>
          <w:iCs/>
          <w:sz w:val="24"/>
          <w:szCs w:val="24"/>
          <w:lang w:val="en-US"/>
        </w:rPr>
        <w:t>routine</w:t>
      </w:r>
      <w:r w:rsidR="005374AE">
        <w:rPr>
          <w:sz w:val="24"/>
          <w:szCs w:val="24"/>
          <w:lang w:val="en-US"/>
        </w:rPr>
        <w:t xml:space="preserve"> </w:t>
      </w:r>
      <w:r w:rsidR="00A77261" w:rsidRPr="00A77261">
        <w:rPr>
          <w:sz w:val="24"/>
          <w:szCs w:val="24"/>
          <w:lang w:val="en-US"/>
        </w:rPr>
        <w:t>touches on multiple aspects of organizational i</w:t>
      </w:r>
      <w:r w:rsidR="00A77261">
        <w:rPr>
          <w:sz w:val="24"/>
          <w:szCs w:val="24"/>
          <w:lang w:val="en-US"/>
        </w:rPr>
        <w:t xml:space="preserve">nquiry, but largely serves to ensure that Cellular has sufficient people who can take on </w:t>
      </w:r>
      <w:r w:rsidR="005374AE">
        <w:rPr>
          <w:sz w:val="24"/>
          <w:szCs w:val="24"/>
          <w:lang w:val="en-US"/>
        </w:rPr>
        <w:t>leadership roles</w:t>
      </w:r>
      <w:r w:rsidR="00A77261">
        <w:rPr>
          <w:sz w:val="24"/>
          <w:szCs w:val="24"/>
          <w:lang w:val="en-US"/>
        </w:rPr>
        <w:t xml:space="preserve"> and enact these strategic management routines. </w:t>
      </w:r>
    </w:p>
    <w:p w14:paraId="6FDF82F4" w14:textId="77777777" w:rsidR="00740081" w:rsidRPr="005374AE" w:rsidRDefault="00740081" w:rsidP="00134368">
      <w:pPr>
        <w:spacing w:line="360" w:lineRule="auto"/>
        <w:jc w:val="both"/>
        <w:rPr>
          <w:sz w:val="24"/>
          <w:szCs w:val="24"/>
          <w:lang w:val="en-US"/>
        </w:rPr>
      </w:pPr>
    </w:p>
    <w:p w14:paraId="6277E2D1" w14:textId="7D81C5ED" w:rsidR="001F4526" w:rsidRPr="00740081" w:rsidRDefault="00023E41" w:rsidP="005B5106">
      <w:pPr>
        <w:pStyle w:val="Listenabsatz"/>
        <w:numPr>
          <w:ilvl w:val="0"/>
          <w:numId w:val="1"/>
        </w:numPr>
        <w:spacing w:line="360" w:lineRule="auto"/>
        <w:jc w:val="both"/>
        <w:rPr>
          <w:b/>
          <w:bCs/>
          <w:sz w:val="28"/>
          <w:szCs w:val="28"/>
        </w:rPr>
      </w:pPr>
      <w:proofErr w:type="spellStart"/>
      <w:r w:rsidRPr="00740081">
        <w:rPr>
          <w:b/>
          <w:bCs/>
          <w:sz w:val="28"/>
          <w:szCs w:val="28"/>
        </w:rPr>
        <w:t>Discussion</w:t>
      </w:r>
      <w:proofErr w:type="spellEnd"/>
      <w:r w:rsidRPr="00740081">
        <w:rPr>
          <w:b/>
          <w:bCs/>
          <w:sz w:val="28"/>
          <w:szCs w:val="28"/>
        </w:rPr>
        <w:t xml:space="preserve"> &amp; </w:t>
      </w:r>
      <w:proofErr w:type="spellStart"/>
      <w:r w:rsidR="001F4526" w:rsidRPr="00740081">
        <w:rPr>
          <w:b/>
          <w:bCs/>
          <w:sz w:val="28"/>
          <w:szCs w:val="28"/>
        </w:rPr>
        <w:t>Conclusion</w:t>
      </w:r>
      <w:proofErr w:type="spellEnd"/>
    </w:p>
    <w:p w14:paraId="40C78FF0" w14:textId="46598DCD" w:rsidR="00EA4BD8" w:rsidRDefault="005B5106" w:rsidP="00134368">
      <w:pPr>
        <w:spacing w:line="360" w:lineRule="auto"/>
        <w:jc w:val="both"/>
        <w:rPr>
          <w:sz w:val="24"/>
          <w:szCs w:val="24"/>
          <w:lang w:val="en-US"/>
        </w:rPr>
      </w:pPr>
      <w:r w:rsidRPr="005B5106">
        <w:rPr>
          <w:sz w:val="24"/>
          <w:szCs w:val="24"/>
          <w:lang w:val="en-US"/>
        </w:rPr>
        <w:t xml:space="preserve">In our analysis of a unique company both in terms of its structure as well as its </w:t>
      </w:r>
      <w:r>
        <w:rPr>
          <w:sz w:val="24"/>
          <w:szCs w:val="24"/>
          <w:lang w:val="en-US"/>
        </w:rPr>
        <w:t>combination of business operations</w:t>
      </w:r>
      <w:r w:rsidRPr="005B5106">
        <w:rPr>
          <w:sz w:val="24"/>
          <w:szCs w:val="24"/>
          <w:lang w:val="en-US"/>
        </w:rPr>
        <w:t xml:space="preserve"> with the strong normative claim of developing humans, we find that</w:t>
      </w:r>
      <w:r>
        <w:rPr>
          <w:sz w:val="24"/>
          <w:szCs w:val="24"/>
          <w:lang w:val="en-US"/>
        </w:rPr>
        <w:t xml:space="preserve"> </w:t>
      </w:r>
      <w:r w:rsidR="009D4C88">
        <w:rPr>
          <w:sz w:val="24"/>
          <w:szCs w:val="24"/>
          <w:lang w:val="en-US"/>
        </w:rPr>
        <w:t>organizational experimenting</w:t>
      </w:r>
      <w:r>
        <w:rPr>
          <w:sz w:val="24"/>
          <w:szCs w:val="24"/>
          <w:lang w:val="en-US"/>
        </w:rPr>
        <w:t xml:space="preserve"> is </w:t>
      </w:r>
      <w:r w:rsidR="004B33ED">
        <w:rPr>
          <w:sz w:val="24"/>
          <w:szCs w:val="24"/>
          <w:lang w:val="en-US"/>
        </w:rPr>
        <w:t xml:space="preserve">a critical element to achieve the proactive self-organization necessary for agile business operations. </w:t>
      </w:r>
      <w:r w:rsidR="009D4C88">
        <w:rPr>
          <w:sz w:val="24"/>
          <w:szCs w:val="24"/>
          <w:lang w:val="en-US"/>
        </w:rPr>
        <w:t>Based on the</w:t>
      </w:r>
      <w:r w:rsidR="00873612">
        <w:rPr>
          <w:sz w:val="24"/>
          <w:szCs w:val="24"/>
          <w:lang w:val="en-US"/>
        </w:rPr>
        <w:t xml:space="preserve"> pragmatist concept of inquiry (Dewey, 1929; </w:t>
      </w:r>
      <w:r w:rsidR="00873612" w:rsidRPr="004B33ED">
        <w:rPr>
          <w:sz w:val="24"/>
          <w:szCs w:val="24"/>
          <w:lang w:val="en-US"/>
        </w:rPr>
        <w:t>Peirce</w:t>
      </w:r>
      <w:r w:rsidR="00873612">
        <w:rPr>
          <w:sz w:val="24"/>
          <w:szCs w:val="24"/>
          <w:lang w:val="en-US"/>
        </w:rPr>
        <w:t>, 1992</w:t>
      </w:r>
      <w:r w:rsidR="00873612" w:rsidRPr="004B33ED">
        <w:rPr>
          <w:sz w:val="24"/>
          <w:szCs w:val="24"/>
          <w:lang w:val="en-US"/>
        </w:rPr>
        <w:t>)</w:t>
      </w:r>
      <w:r w:rsidR="009D4C88">
        <w:rPr>
          <w:sz w:val="24"/>
          <w:szCs w:val="24"/>
          <w:lang w:val="en-US"/>
        </w:rPr>
        <w:t>, organizational inquiry is theorized as</w:t>
      </w:r>
      <w:r w:rsidR="005374AE">
        <w:rPr>
          <w:sz w:val="24"/>
          <w:szCs w:val="24"/>
          <w:lang w:val="en-US"/>
        </w:rPr>
        <w:t xml:space="preserve"> set of routines encompassing the recognition of doubt; formulating problem statements; framing hypotheses; reasoning through them; and testing them in practice.</w:t>
      </w:r>
      <w:r w:rsidR="00873612">
        <w:rPr>
          <w:sz w:val="24"/>
          <w:szCs w:val="24"/>
          <w:lang w:val="en-US"/>
        </w:rPr>
        <w:t xml:space="preserve"> </w:t>
      </w:r>
      <w:r w:rsidR="009D4C88">
        <w:rPr>
          <w:sz w:val="24"/>
          <w:szCs w:val="24"/>
          <w:lang w:val="en-US"/>
        </w:rPr>
        <w:t xml:space="preserve">In further developing the paper, we will analyze organizational inquiry in a </w:t>
      </w:r>
      <w:r w:rsidR="00873612">
        <w:rPr>
          <w:sz w:val="24"/>
          <w:szCs w:val="24"/>
          <w:lang w:val="en-US"/>
        </w:rPr>
        <w:t>Routine Dynamics perspective (C</w:t>
      </w:r>
      <w:r w:rsidR="00873612" w:rsidRPr="007212AF">
        <w:rPr>
          <w:sz w:val="24"/>
          <w:szCs w:val="24"/>
          <w:lang w:val="en-US"/>
        </w:rPr>
        <w:t>ohen, 2007</w:t>
      </w:r>
      <w:r w:rsidR="00873612">
        <w:rPr>
          <w:sz w:val="24"/>
          <w:szCs w:val="24"/>
          <w:lang w:val="en-US"/>
        </w:rPr>
        <w:t xml:space="preserve">; </w:t>
      </w:r>
      <w:r w:rsidR="00873612" w:rsidRPr="00E00CC9">
        <w:rPr>
          <w:sz w:val="24"/>
          <w:szCs w:val="24"/>
          <w:lang w:val="en-US"/>
        </w:rPr>
        <w:t xml:space="preserve">Dionysiou </w:t>
      </w:r>
      <w:r w:rsidR="00873612">
        <w:rPr>
          <w:sz w:val="24"/>
          <w:szCs w:val="24"/>
          <w:lang w:val="en-US"/>
        </w:rPr>
        <w:t xml:space="preserve">2021; </w:t>
      </w:r>
      <w:proofErr w:type="spellStart"/>
      <w:r w:rsidR="00873612" w:rsidRPr="006214F5">
        <w:rPr>
          <w:sz w:val="24"/>
          <w:szCs w:val="24"/>
          <w:lang w:val="en-US"/>
        </w:rPr>
        <w:t>Lorino</w:t>
      </w:r>
      <w:proofErr w:type="spellEnd"/>
      <w:r w:rsidR="00873612" w:rsidRPr="006214F5">
        <w:rPr>
          <w:sz w:val="24"/>
          <w:szCs w:val="24"/>
          <w:lang w:val="en-US"/>
        </w:rPr>
        <w:t xml:space="preserve"> &amp; Simpson</w:t>
      </w:r>
      <w:r w:rsidR="00873612">
        <w:rPr>
          <w:sz w:val="24"/>
          <w:szCs w:val="24"/>
          <w:lang w:val="en-US"/>
        </w:rPr>
        <w:t>,</w:t>
      </w:r>
      <w:r w:rsidR="00873612" w:rsidRPr="006214F5">
        <w:rPr>
          <w:sz w:val="24"/>
          <w:szCs w:val="24"/>
          <w:lang w:val="en-US"/>
        </w:rPr>
        <w:t xml:space="preserve"> 2016</w:t>
      </w:r>
      <w:r w:rsidR="00873612">
        <w:rPr>
          <w:sz w:val="24"/>
          <w:szCs w:val="24"/>
          <w:lang w:val="en-US"/>
        </w:rPr>
        <w:t xml:space="preserve">; </w:t>
      </w:r>
      <w:proofErr w:type="spellStart"/>
      <w:r w:rsidR="00873612">
        <w:rPr>
          <w:sz w:val="24"/>
          <w:szCs w:val="24"/>
          <w:lang w:val="en-US"/>
        </w:rPr>
        <w:t>Lorino</w:t>
      </w:r>
      <w:proofErr w:type="spellEnd"/>
      <w:r w:rsidR="00873612">
        <w:rPr>
          <w:sz w:val="24"/>
          <w:szCs w:val="24"/>
          <w:lang w:val="en-US"/>
        </w:rPr>
        <w:t>, 2018;</w:t>
      </w:r>
      <w:r w:rsidR="00873612" w:rsidRPr="00873612">
        <w:rPr>
          <w:sz w:val="24"/>
          <w:szCs w:val="24"/>
          <w:lang w:val="en-US"/>
        </w:rPr>
        <w:t xml:space="preserve"> </w:t>
      </w:r>
      <w:r w:rsidR="00873612">
        <w:rPr>
          <w:sz w:val="24"/>
          <w:szCs w:val="24"/>
          <w:lang w:val="en-US"/>
        </w:rPr>
        <w:t>Winter, 2013).</w:t>
      </w:r>
    </w:p>
    <w:p w14:paraId="25977EE8" w14:textId="1A6B1AF0" w:rsidR="00873612" w:rsidRPr="006C4519" w:rsidRDefault="004B33ED" w:rsidP="00134368">
      <w:pPr>
        <w:spacing w:line="360" w:lineRule="auto"/>
        <w:jc w:val="both"/>
        <w:rPr>
          <w:sz w:val="24"/>
          <w:szCs w:val="24"/>
          <w:lang w:val="en-US"/>
        </w:rPr>
      </w:pPr>
      <w:r>
        <w:rPr>
          <w:sz w:val="24"/>
          <w:szCs w:val="24"/>
          <w:lang w:val="en-US"/>
        </w:rPr>
        <w:t>Thereby, we see that such inquir</w:t>
      </w:r>
      <w:r w:rsidR="006C4519">
        <w:rPr>
          <w:sz w:val="24"/>
          <w:szCs w:val="24"/>
          <w:lang w:val="en-US"/>
        </w:rPr>
        <w:t>ies</w:t>
      </w:r>
      <w:r>
        <w:rPr>
          <w:sz w:val="24"/>
          <w:szCs w:val="24"/>
          <w:lang w:val="en-US"/>
        </w:rPr>
        <w:t xml:space="preserve"> take place both </w:t>
      </w:r>
      <w:r w:rsidRPr="004B33ED">
        <w:rPr>
          <w:sz w:val="24"/>
          <w:szCs w:val="24"/>
          <w:lang w:val="en-US"/>
        </w:rPr>
        <w:t>within and with processes of organizing (Weick, 1979)</w:t>
      </w:r>
      <w:r>
        <w:rPr>
          <w:sz w:val="24"/>
          <w:szCs w:val="24"/>
          <w:lang w:val="en-US"/>
        </w:rPr>
        <w:t xml:space="preserve">, resulting in a distinctive cell structure and achieving a cohesive group among such independent cells. </w:t>
      </w:r>
      <w:r w:rsidR="006C4519" w:rsidRPr="006C4519">
        <w:rPr>
          <w:sz w:val="24"/>
          <w:szCs w:val="24"/>
          <w:lang w:val="en-US"/>
        </w:rPr>
        <w:t>At Cellular, we observe such inquiries taking place on multip</w:t>
      </w:r>
      <w:r w:rsidR="006C4519">
        <w:rPr>
          <w:sz w:val="24"/>
          <w:szCs w:val="24"/>
          <w:lang w:val="en-US"/>
        </w:rPr>
        <w:t xml:space="preserve">le levels. The cell structure itself relates to the overarching group structure, which was set up to enable an experimental approach where the individual cells continuously carry out their own ‘mini-experiments’. Within the cells, business operations are similarly carried out as inquiry routines, where employees are encouraged to proactively identify problems, reason through </w:t>
      </w:r>
      <w:r w:rsidR="006C4519">
        <w:rPr>
          <w:sz w:val="24"/>
          <w:szCs w:val="24"/>
          <w:lang w:val="en-US"/>
        </w:rPr>
        <w:lastRenderedPageBreak/>
        <w:t>them, and test them in repeated cycles. Organizational inquiry processes accordingly can be seen an answer to calls for more agility in business operations.</w:t>
      </w:r>
    </w:p>
    <w:p w14:paraId="09B3600B" w14:textId="0343D8C0" w:rsidR="006C4519" w:rsidRDefault="00C119B7" w:rsidP="00134368">
      <w:pPr>
        <w:spacing w:line="360" w:lineRule="auto"/>
        <w:jc w:val="both"/>
        <w:rPr>
          <w:sz w:val="24"/>
          <w:szCs w:val="24"/>
          <w:lang w:val="en-US"/>
        </w:rPr>
      </w:pPr>
      <w:r>
        <w:rPr>
          <w:sz w:val="24"/>
          <w:szCs w:val="24"/>
          <w:lang w:val="en-US"/>
        </w:rPr>
        <w:t>However, we see a corresponding need for enabling strategic management routines to provide</w:t>
      </w:r>
      <w:r w:rsidR="004B33ED">
        <w:rPr>
          <w:sz w:val="24"/>
          <w:szCs w:val="24"/>
          <w:lang w:val="en-US"/>
        </w:rPr>
        <w:t xml:space="preserve"> </w:t>
      </w:r>
      <w:r>
        <w:rPr>
          <w:sz w:val="24"/>
          <w:szCs w:val="24"/>
          <w:lang w:val="en-US"/>
        </w:rPr>
        <w:t xml:space="preserve">the necessary </w:t>
      </w:r>
      <w:r w:rsidR="009D4C88">
        <w:rPr>
          <w:sz w:val="24"/>
          <w:szCs w:val="24"/>
          <w:lang w:val="en-US"/>
        </w:rPr>
        <w:t>stable context for such organizational inquiry</w:t>
      </w:r>
      <w:r>
        <w:rPr>
          <w:sz w:val="24"/>
          <w:szCs w:val="24"/>
          <w:lang w:val="en-US"/>
        </w:rPr>
        <w:t xml:space="preserve"> over time. In the development of the company, we find that such strategic management routines evolve from being enacted mainly by key founding figures to being routinely enacted throughout the broader company. </w:t>
      </w:r>
      <w:r w:rsidR="006C4519">
        <w:rPr>
          <w:sz w:val="24"/>
          <w:szCs w:val="24"/>
          <w:lang w:val="en-US"/>
        </w:rPr>
        <w:t xml:space="preserve">We identified exhibiting, initiating, orchestrating, and leadership as </w:t>
      </w:r>
      <w:r w:rsidR="009D4C88">
        <w:rPr>
          <w:sz w:val="24"/>
          <w:szCs w:val="24"/>
          <w:lang w:val="en-US"/>
        </w:rPr>
        <w:t xml:space="preserve">management routines </w:t>
      </w:r>
      <w:r w:rsidR="006C4519">
        <w:rPr>
          <w:sz w:val="24"/>
          <w:szCs w:val="24"/>
          <w:lang w:val="en-US"/>
        </w:rPr>
        <w:t xml:space="preserve">providing the </w:t>
      </w:r>
      <w:r w:rsidR="00742E77">
        <w:rPr>
          <w:sz w:val="24"/>
          <w:szCs w:val="24"/>
          <w:lang w:val="en-US"/>
        </w:rPr>
        <w:t xml:space="preserve">setting wherein organizational inquiry becomes </w:t>
      </w:r>
      <w:r w:rsidR="009D4C88">
        <w:rPr>
          <w:sz w:val="24"/>
          <w:szCs w:val="24"/>
          <w:lang w:val="en-US"/>
        </w:rPr>
        <w:t>successful</w:t>
      </w:r>
      <w:r w:rsidR="00742E77">
        <w:rPr>
          <w:sz w:val="24"/>
          <w:szCs w:val="24"/>
          <w:lang w:val="en-US"/>
        </w:rPr>
        <w:t>. They ensure that the company recurrently move</w:t>
      </w:r>
      <w:r w:rsidR="009D4C88">
        <w:rPr>
          <w:sz w:val="24"/>
          <w:szCs w:val="24"/>
          <w:lang w:val="en-US"/>
        </w:rPr>
        <w:t>s</w:t>
      </w:r>
      <w:r w:rsidR="00742E77">
        <w:rPr>
          <w:sz w:val="24"/>
          <w:szCs w:val="24"/>
          <w:lang w:val="en-US"/>
        </w:rPr>
        <w:t xml:space="preserve"> forward under uncertainty by encouraging the constant search for novel solutions while providing the necessary conditions and resources, including leadership capacities by developing their own CEOs internally. </w:t>
      </w:r>
    </w:p>
    <w:p w14:paraId="638D1429" w14:textId="4A021664" w:rsidR="00903235" w:rsidRDefault="00742E77" w:rsidP="00C119B7">
      <w:pPr>
        <w:spacing w:line="360" w:lineRule="auto"/>
        <w:jc w:val="both"/>
        <w:rPr>
          <w:sz w:val="24"/>
          <w:szCs w:val="24"/>
          <w:lang w:val="en-US"/>
        </w:rPr>
      </w:pPr>
      <w:r>
        <w:rPr>
          <w:sz w:val="24"/>
          <w:szCs w:val="24"/>
          <w:lang w:val="en-US"/>
        </w:rPr>
        <w:t>Following this initial analysis of organizational inquiry within Cellular, w</w:t>
      </w:r>
      <w:r w:rsidR="001F4526">
        <w:rPr>
          <w:sz w:val="24"/>
          <w:szCs w:val="24"/>
          <w:lang w:val="en-US"/>
        </w:rPr>
        <w:t xml:space="preserve">e aim to gain further insights into the company </w:t>
      </w:r>
      <w:r w:rsidR="00C119B7">
        <w:rPr>
          <w:sz w:val="24"/>
          <w:szCs w:val="24"/>
          <w:lang w:val="en-US"/>
        </w:rPr>
        <w:t>by developing our understanding of organizational inquiry as enabled by strategic management routines. Questions include the interrelationships of these management routines and the network they form. We also aim to focus in more detail on the company’s future growth and cell expansion, by investigating which routines are established in cell splits and cell formations.</w:t>
      </w:r>
    </w:p>
    <w:p w14:paraId="38DBF1E6" w14:textId="77777777" w:rsidR="00403849" w:rsidRDefault="00403849" w:rsidP="00C119B7">
      <w:pPr>
        <w:spacing w:line="360" w:lineRule="auto"/>
        <w:jc w:val="both"/>
        <w:rPr>
          <w:sz w:val="24"/>
          <w:szCs w:val="24"/>
          <w:lang w:val="en-US"/>
        </w:rPr>
      </w:pPr>
    </w:p>
    <w:p w14:paraId="562917C7" w14:textId="77777777" w:rsidR="00403849" w:rsidRDefault="00403849" w:rsidP="00C119B7">
      <w:pPr>
        <w:spacing w:line="360" w:lineRule="auto"/>
        <w:jc w:val="both"/>
        <w:rPr>
          <w:sz w:val="24"/>
          <w:szCs w:val="24"/>
          <w:lang w:val="en-US"/>
        </w:rPr>
      </w:pPr>
    </w:p>
    <w:p w14:paraId="736CBFA0" w14:textId="77777777" w:rsidR="00403849" w:rsidRDefault="00403849" w:rsidP="00C119B7">
      <w:pPr>
        <w:spacing w:line="360" w:lineRule="auto"/>
        <w:jc w:val="both"/>
        <w:rPr>
          <w:sz w:val="24"/>
          <w:szCs w:val="24"/>
          <w:lang w:val="en-US"/>
        </w:rPr>
      </w:pPr>
    </w:p>
    <w:p w14:paraId="5DDE4A40" w14:textId="77777777" w:rsidR="00403849" w:rsidRDefault="00403849" w:rsidP="00C119B7">
      <w:pPr>
        <w:spacing w:line="360" w:lineRule="auto"/>
        <w:jc w:val="both"/>
        <w:rPr>
          <w:sz w:val="24"/>
          <w:szCs w:val="24"/>
          <w:lang w:val="en-US"/>
        </w:rPr>
      </w:pPr>
    </w:p>
    <w:p w14:paraId="7DDE33AB" w14:textId="77777777" w:rsidR="00AD6B0F" w:rsidRDefault="00AD6B0F" w:rsidP="00AD6B0F">
      <w:pPr>
        <w:rPr>
          <w:lang w:val="en-US"/>
        </w:rPr>
      </w:pPr>
    </w:p>
    <w:p w14:paraId="2703BEA5" w14:textId="1E26D5AE" w:rsidR="003804D0" w:rsidRPr="003804D0" w:rsidRDefault="00375593" w:rsidP="00BB78B2">
      <w:pPr>
        <w:spacing w:line="360" w:lineRule="auto"/>
        <w:jc w:val="both"/>
        <w:rPr>
          <w:b/>
          <w:bCs/>
          <w:sz w:val="28"/>
          <w:szCs w:val="28"/>
          <w:lang w:val="en-US"/>
        </w:rPr>
      </w:pPr>
      <w:r w:rsidRPr="00375593">
        <w:rPr>
          <w:b/>
          <w:bCs/>
          <w:sz w:val="28"/>
          <w:szCs w:val="28"/>
          <w:lang w:val="en-US"/>
        </w:rPr>
        <w:lastRenderedPageBreak/>
        <w:t>References</w:t>
      </w:r>
    </w:p>
    <w:p w14:paraId="3A6E2F8A" w14:textId="77777777" w:rsidR="002B631D" w:rsidRPr="0056230A" w:rsidRDefault="002B631D" w:rsidP="002B631D">
      <w:pPr>
        <w:rPr>
          <w:sz w:val="24"/>
          <w:szCs w:val="24"/>
          <w:lang w:val="en-US"/>
        </w:rPr>
      </w:pPr>
      <w:proofErr w:type="spellStart"/>
      <w:r w:rsidRPr="0056230A">
        <w:rPr>
          <w:sz w:val="24"/>
          <w:szCs w:val="24"/>
          <w:lang w:val="en-GB"/>
        </w:rPr>
        <w:t>Birkinshaw</w:t>
      </w:r>
      <w:proofErr w:type="spellEnd"/>
      <w:r w:rsidRPr="0056230A">
        <w:rPr>
          <w:sz w:val="24"/>
          <w:szCs w:val="24"/>
          <w:lang w:val="en-GB"/>
        </w:rPr>
        <w:t xml:space="preserve">, J., Hamel, G., Mol, M.J. (2008). </w:t>
      </w:r>
      <w:r w:rsidRPr="0056230A">
        <w:rPr>
          <w:sz w:val="24"/>
          <w:szCs w:val="24"/>
          <w:lang w:val="en-US"/>
        </w:rPr>
        <w:t xml:space="preserve">Management Innovation. </w:t>
      </w:r>
      <w:r w:rsidRPr="0056230A">
        <w:rPr>
          <w:i/>
          <w:iCs/>
          <w:sz w:val="24"/>
          <w:szCs w:val="24"/>
          <w:lang w:val="en-US"/>
        </w:rPr>
        <w:t>Academy of Management Review</w:t>
      </w:r>
      <w:r w:rsidRPr="0056230A">
        <w:rPr>
          <w:sz w:val="24"/>
          <w:szCs w:val="24"/>
          <w:lang w:val="en-US"/>
        </w:rPr>
        <w:t>, 33(4): 825-845.</w:t>
      </w:r>
    </w:p>
    <w:p w14:paraId="53A4D4F3" w14:textId="77777777" w:rsidR="00077ED2" w:rsidRPr="0056230A" w:rsidRDefault="00077ED2" w:rsidP="00077ED2">
      <w:pPr>
        <w:spacing w:line="240" w:lineRule="auto"/>
        <w:rPr>
          <w:sz w:val="24"/>
          <w:szCs w:val="24"/>
          <w:lang w:val="en-US"/>
        </w:rPr>
      </w:pPr>
      <w:r w:rsidRPr="0056230A">
        <w:rPr>
          <w:sz w:val="24"/>
          <w:szCs w:val="24"/>
          <w:lang w:val="en-US"/>
        </w:rPr>
        <w:t>Bucher, S. &amp; Langley, A. (2016) The Interplay of Reflective and Experimental Spaces in Interrupting and Reorienting Routine Dynamics. Organization Science 27(3):594-613.</w:t>
      </w:r>
    </w:p>
    <w:p w14:paraId="372F41B5" w14:textId="2F8D2989" w:rsidR="007A41A8" w:rsidRPr="0056230A" w:rsidRDefault="007A41A8" w:rsidP="007A41A8">
      <w:pPr>
        <w:spacing w:line="240" w:lineRule="auto"/>
        <w:rPr>
          <w:sz w:val="24"/>
          <w:szCs w:val="24"/>
          <w:lang w:val="en-US"/>
        </w:rPr>
      </w:pPr>
      <w:r w:rsidRPr="0056230A">
        <w:rPr>
          <w:sz w:val="24"/>
          <w:szCs w:val="24"/>
          <w:lang w:val="en-US"/>
        </w:rPr>
        <w:t xml:space="preserve">Christensen, C.M. (1997). </w:t>
      </w:r>
      <w:r w:rsidRPr="0056230A">
        <w:rPr>
          <w:i/>
          <w:iCs/>
          <w:sz w:val="24"/>
          <w:szCs w:val="24"/>
          <w:lang w:val="en-US"/>
        </w:rPr>
        <w:t>The innovator’s dilemma</w:t>
      </w:r>
      <w:r w:rsidRPr="0056230A">
        <w:rPr>
          <w:sz w:val="24"/>
          <w:szCs w:val="24"/>
          <w:lang w:val="en-US"/>
        </w:rPr>
        <w:t>. Boston, MA: Harvard Business</w:t>
      </w:r>
      <w:r w:rsidR="002B631D" w:rsidRPr="0056230A">
        <w:rPr>
          <w:sz w:val="24"/>
          <w:szCs w:val="24"/>
          <w:lang w:val="en-US"/>
        </w:rPr>
        <w:t xml:space="preserve"> </w:t>
      </w:r>
      <w:r w:rsidRPr="0056230A">
        <w:rPr>
          <w:sz w:val="24"/>
          <w:szCs w:val="24"/>
          <w:lang w:val="en-US"/>
        </w:rPr>
        <w:t>School Press.</w:t>
      </w:r>
    </w:p>
    <w:p w14:paraId="1C5065B3" w14:textId="6389C3F4" w:rsidR="00DC36D6" w:rsidRPr="0056230A" w:rsidRDefault="00DC36D6" w:rsidP="007A41A8">
      <w:pPr>
        <w:spacing w:line="240" w:lineRule="auto"/>
        <w:rPr>
          <w:sz w:val="24"/>
          <w:szCs w:val="24"/>
          <w:lang w:val="en-US"/>
        </w:rPr>
      </w:pPr>
      <w:r w:rsidRPr="0056230A">
        <w:rPr>
          <w:sz w:val="24"/>
          <w:szCs w:val="24"/>
          <w:lang w:val="en-US"/>
        </w:rPr>
        <w:t xml:space="preserve">Cohen, M.D. (2007). Reading Dewey: Reflections on the study of routine. </w:t>
      </w:r>
      <w:r w:rsidRPr="0056230A">
        <w:rPr>
          <w:i/>
          <w:iCs/>
          <w:sz w:val="24"/>
          <w:szCs w:val="24"/>
          <w:lang w:val="en-US"/>
        </w:rPr>
        <w:t>Organization Studies</w:t>
      </w:r>
      <w:r w:rsidRPr="0056230A">
        <w:rPr>
          <w:sz w:val="24"/>
          <w:szCs w:val="24"/>
          <w:lang w:val="en-US"/>
        </w:rPr>
        <w:t>, 28(5), 773-786.</w:t>
      </w:r>
    </w:p>
    <w:p w14:paraId="499D1B22" w14:textId="1411F621" w:rsidR="007404AB" w:rsidRPr="0056230A" w:rsidRDefault="007404AB" w:rsidP="007A41A8">
      <w:pPr>
        <w:spacing w:line="240" w:lineRule="auto"/>
        <w:rPr>
          <w:sz w:val="24"/>
          <w:szCs w:val="24"/>
          <w:lang w:val="en-US"/>
        </w:rPr>
      </w:pPr>
      <w:proofErr w:type="spellStart"/>
      <w:r w:rsidRPr="0056230A">
        <w:rPr>
          <w:sz w:val="24"/>
          <w:szCs w:val="24"/>
          <w:lang w:val="en-GB"/>
        </w:rPr>
        <w:t>Cohendet</w:t>
      </w:r>
      <w:proofErr w:type="spellEnd"/>
      <w:r w:rsidRPr="0056230A">
        <w:rPr>
          <w:sz w:val="24"/>
          <w:szCs w:val="24"/>
          <w:lang w:val="en-GB"/>
        </w:rPr>
        <w:t xml:space="preserve">, P. S., &amp; Simon, L. O. (2016). </w:t>
      </w:r>
      <w:r w:rsidRPr="0056230A">
        <w:rPr>
          <w:sz w:val="24"/>
          <w:szCs w:val="24"/>
          <w:lang w:val="en-US"/>
        </w:rPr>
        <w:t xml:space="preserve">Always playable: Recombining routines for creative efficiency at Ubisoft Montreal’s video game studio. </w:t>
      </w:r>
      <w:r w:rsidRPr="0056230A">
        <w:rPr>
          <w:i/>
          <w:iCs/>
          <w:sz w:val="24"/>
          <w:szCs w:val="24"/>
          <w:lang w:val="en-US"/>
        </w:rPr>
        <w:t>Organization Science</w:t>
      </w:r>
      <w:r w:rsidRPr="0056230A">
        <w:rPr>
          <w:sz w:val="24"/>
          <w:szCs w:val="24"/>
          <w:lang w:val="en-US"/>
        </w:rPr>
        <w:t>, 27(3), 614-632.</w:t>
      </w:r>
    </w:p>
    <w:p w14:paraId="0BE149C1" w14:textId="3F6643B8" w:rsidR="00197B07" w:rsidRPr="0056230A" w:rsidRDefault="00197B07" w:rsidP="00DC36D6">
      <w:pPr>
        <w:spacing w:line="240" w:lineRule="auto"/>
        <w:rPr>
          <w:sz w:val="24"/>
          <w:szCs w:val="24"/>
          <w:lang w:val="en-US"/>
        </w:rPr>
      </w:pPr>
      <w:proofErr w:type="spellStart"/>
      <w:r w:rsidRPr="0056230A">
        <w:rPr>
          <w:sz w:val="24"/>
          <w:szCs w:val="24"/>
          <w:lang w:val="en-US"/>
        </w:rPr>
        <w:t>Czarniawska</w:t>
      </w:r>
      <w:proofErr w:type="spellEnd"/>
      <w:r w:rsidRPr="0056230A">
        <w:rPr>
          <w:sz w:val="24"/>
          <w:szCs w:val="24"/>
          <w:lang w:val="en-US"/>
        </w:rPr>
        <w:t xml:space="preserve">, B. (2014). </w:t>
      </w:r>
      <w:r w:rsidRPr="0056230A">
        <w:rPr>
          <w:i/>
          <w:iCs/>
          <w:sz w:val="24"/>
          <w:szCs w:val="24"/>
          <w:lang w:val="en-US"/>
        </w:rPr>
        <w:t>Social Science Research: From Field to Desk</w:t>
      </w:r>
      <w:r w:rsidRPr="0056230A">
        <w:rPr>
          <w:sz w:val="24"/>
          <w:szCs w:val="24"/>
          <w:lang w:val="en-US"/>
        </w:rPr>
        <w:t>. London: Sage.</w:t>
      </w:r>
    </w:p>
    <w:p w14:paraId="141611C5" w14:textId="11F88830" w:rsidR="00B10BCE" w:rsidRPr="0056230A" w:rsidRDefault="00B10BCE" w:rsidP="00AA0C52">
      <w:pPr>
        <w:spacing w:line="240" w:lineRule="auto"/>
        <w:rPr>
          <w:sz w:val="24"/>
          <w:szCs w:val="24"/>
          <w:lang w:val="en-US"/>
        </w:rPr>
      </w:pPr>
      <w:proofErr w:type="spellStart"/>
      <w:r w:rsidRPr="0056230A">
        <w:rPr>
          <w:sz w:val="24"/>
          <w:szCs w:val="24"/>
          <w:lang w:val="en-US"/>
        </w:rPr>
        <w:t>D’Adderio</w:t>
      </w:r>
      <w:proofErr w:type="spellEnd"/>
      <w:r w:rsidR="00DF1302" w:rsidRPr="0056230A">
        <w:rPr>
          <w:sz w:val="24"/>
          <w:szCs w:val="24"/>
          <w:lang w:val="en-US"/>
        </w:rPr>
        <w:t xml:space="preserve">, L. (2011) Artifacts at the </w:t>
      </w:r>
      <w:proofErr w:type="spellStart"/>
      <w:r w:rsidR="00DF1302" w:rsidRPr="0056230A">
        <w:rPr>
          <w:sz w:val="24"/>
          <w:szCs w:val="24"/>
          <w:lang w:val="en-US"/>
        </w:rPr>
        <w:t>centre</w:t>
      </w:r>
      <w:proofErr w:type="spellEnd"/>
      <w:r w:rsidR="00DF1302" w:rsidRPr="0056230A">
        <w:rPr>
          <w:sz w:val="24"/>
          <w:szCs w:val="24"/>
          <w:lang w:val="en-US"/>
        </w:rPr>
        <w:t xml:space="preserve"> of routines: Performing the material turn in routines theory</w:t>
      </w:r>
      <w:r w:rsidR="00DF1302" w:rsidRPr="0056230A">
        <w:rPr>
          <w:i/>
          <w:iCs/>
          <w:sz w:val="24"/>
          <w:szCs w:val="24"/>
          <w:lang w:val="en-US"/>
        </w:rPr>
        <w:t>. Journal of Institutional Economics</w:t>
      </w:r>
      <w:r w:rsidR="00DF1302" w:rsidRPr="0056230A">
        <w:rPr>
          <w:sz w:val="24"/>
          <w:szCs w:val="24"/>
          <w:lang w:val="en-US"/>
        </w:rPr>
        <w:t>,</w:t>
      </w:r>
      <w:r w:rsidR="007608C2" w:rsidRPr="0056230A">
        <w:rPr>
          <w:sz w:val="24"/>
          <w:szCs w:val="24"/>
          <w:lang w:val="en-US"/>
        </w:rPr>
        <w:t xml:space="preserve"> 7(2), 197-230.</w:t>
      </w:r>
    </w:p>
    <w:p w14:paraId="3012AA81" w14:textId="1BCCA246" w:rsidR="00B10BCE" w:rsidRPr="0056230A" w:rsidRDefault="00E91B7D" w:rsidP="00852589">
      <w:pPr>
        <w:spacing w:line="240" w:lineRule="auto"/>
        <w:rPr>
          <w:sz w:val="24"/>
          <w:szCs w:val="24"/>
          <w:lang w:val="en-US"/>
        </w:rPr>
      </w:pPr>
      <w:proofErr w:type="spellStart"/>
      <w:r w:rsidRPr="0056230A">
        <w:rPr>
          <w:sz w:val="24"/>
          <w:szCs w:val="24"/>
          <w:lang w:val="en-US"/>
        </w:rPr>
        <w:t>D’Adderio</w:t>
      </w:r>
      <w:proofErr w:type="spellEnd"/>
      <w:r w:rsidRPr="0056230A">
        <w:rPr>
          <w:sz w:val="24"/>
          <w:szCs w:val="24"/>
          <w:lang w:val="en-US"/>
        </w:rPr>
        <w:t xml:space="preserve">, L. (2014). The replication dilemma </w:t>
      </w:r>
      <w:proofErr w:type="spellStart"/>
      <w:r w:rsidRPr="0056230A">
        <w:rPr>
          <w:sz w:val="24"/>
          <w:szCs w:val="24"/>
          <w:lang w:val="en-US"/>
        </w:rPr>
        <w:t>unravelled</w:t>
      </w:r>
      <w:proofErr w:type="spellEnd"/>
      <w:r w:rsidRPr="0056230A">
        <w:rPr>
          <w:sz w:val="24"/>
          <w:szCs w:val="24"/>
          <w:lang w:val="en-US"/>
        </w:rPr>
        <w:t>: How organizations enact multiple goals in routine transfer</w:t>
      </w:r>
      <w:r w:rsidRPr="0056230A">
        <w:rPr>
          <w:i/>
          <w:iCs/>
          <w:sz w:val="24"/>
          <w:szCs w:val="24"/>
          <w:lang w:val="en-US"/>
        </w:rPr>
        <w:t>. Organization Science</w:t>
      </w:r>
      <w:r w:rsidRPr="0056230A">
        <w:rPr>
          <w:sz w:val="24"/>
          <w:szCs w:val="24"/>
          <w:lang w:val="en-US"/>
        </w:rPr>
        <w:t>, 25(5), 1325-1350.</w:t>
      </w:r>
    </w:p>
    <w:p w14:paraId="0213E386" w14:textId="3229790F" w:rsidR="00256E03" w:rsidRPr="0056230A" w:rsidRDefault="00256E03" w:rsidP="00852589">
      <w:pPr>
        <w:spacing w:line="240" w:lineRule="auto"/>
        <w:rPr>
          <w:sz w:val="24"/>
          <w:szCs w:val="24"/>
          <w:lang w:val="en-US"/>
        </w:rPr>
      </w:pPr>
      <w:proofErr w:type="spellStart"/>
      <w:r w:rsidRPr="0056230A">
        <w:rPr>
          <w:sz w:val="24"/>
          <w:szCs w:val="24"/>
          <w:lang w:val="en-US"/>
        </w:rPr>
        <w:t>D’Adderio</w:t>
      </w:r>
      <w:proofErr w:type="spellEnd"/>
      <w:r w:rsidRPr="0056230A">
        <w:rPr>
          <w:sz w:val="24"/>
          <w:szCs w:val="24"/>
          <w:lang w:val="en-US"/>
        </w:rPr>
        <w:t>, L. (2021). Materiality and routine dynamics.</w:t>
      </w:r>
      <w:r w:rsidRPr="0056230A">
        <w:rPr>
          <w:sz w:val="24"/>
          <w:szCs w:val="24"/>
          <w:lang w:val="en-US"/>
        </w:rPr>
        <w:t xml:space="preserve"> </w:t>
      </w:r>
      <w:r w:rsidRPr="0056230A">
        <w:rPr>
          <w:sz w:val="24"/>
          <w:szCs w:val="24"/>
          <w:lang w:val="en-US"/>
        </w:rPr>
        <w:t xml:space="preserve">In M. S. Feldman, B. T. Pentland, L. </w:t>
      </w:r>
      <w:proofErr w:type="spellStart"/>
      <w:r w:rsidRPr="0056230A">
        <w:rPr>
          <w:sz w:val="24"/>
          <w:szCs w:val="24"/>
          <w:lang w:val="en-US"/>
        </w:rPr>
        <w:t>D’Adderio</w:t>
      </w:r>
      <w:proofErr w:type="spellEnd"/>
      <w:r w:rsidRPr="0056230A">
        <w:rPr>
          <w:sz w:val="24"/>
          <w:szCs w:val="24"/>
          <w:lang w:val="en-US"/>
        </w:rPr>
        <w:t xml:space="preserve">, K.  Dittrich, C. </w:t>
      </w:r>
      <w:proofErr w:type="spellStart"/>
      <w:r w:rsidRPr="0056230A">
        <w:rPr>
          <w:sz w:val="24"/>
          <w:szCs w:val="24"/>
          <w:lang w:val="en-US"/>
        </w:rPr>
        <w:t>Rerup</w:t>
      </w:r>
      <w:proofErr w:type="spellEnd"/>
      <w:r w:rsidRPr="0056230A">
        <w:rPr>
          <w:sz w:val="24"/>
          <w:szCs w:val="24"/>
          <w:lang w:val="en-US"/>
        </w:rPr>
        <w:t xml:space="preserve">, &amp; D. </w:t>
      </w:r>
      <w:proofErr w:type="spellStart"/>
      <w:r w:rsidRPr="0056230A">
        <w:rPr>
          <w:sz w:val="24"/>
          <w:szCs w:val="24"/>
          <w:lang w:val="en-US"/>
        </w:rPr>
        <w:t>Seidl</w:t>
      </w:r>
      <w:proofErr w:type="spellEnd"/>
      <w:r w:rsidRPr="0056230A">
        <w:rPr>
          <w:sz w:val="24"/>
          <w:szCs w:val="24"/>
          <w:lang w:val="en-US"/>
        </w:rPr>
        <w:t xml:space="preserve"> (Eds.), </w:t>
      </w:r>
      <w:r w:rsidRPr="0056230A">
        <w:rPr>
          <w:i/>
          <w:iCs/>
          <w:sz w:val="24"/>
          <w:szCs w:val="24"/>
          <w:lang w:val="en-US"/>
        </w:rPr>
        <w:t>Cambridge Handbook of Routine Dynamics</w:t>
      </w:r>
      <w:r w:rsidRPr="0056230A">
        <w:rPr>
          <w:sz w:val="24"/>
          <w:szCs w:val="24"/>
          <w:lang w:val="en-US"/>
        </w:rPr>
        <w:t xml:space="preserve"> (pp.  1–18). Cambridge University Press.</w:t>
      </w:r>
    </w:p>
    <w:p w14:paraId="36D0DB52" w14:textId="05ABEF94" w:rsidR="00852589" w:rsidRPr="0056230A" w:rsidRDefault="00852589" w:rsidP="00852589">
      <w:pPr>
        <w:spacing w:line="240" w:lineRule="auto"/>
        <w:rPr>
          <w:sz w:val="24"/>
          <w:szCs w:val="24"/>
          <w:lang w:val="en-US"/>
        </w:rPr>
      </w:pPr>
      <w:r w:rsidRPr="0056230A">
        <w:rPr>
          <w:sz w:val="24"/>
          <w:szCs w:val="24"/>
          <w:lang w:val="en-US"/>
        </w:rPr>
        <w:t xml:space="preserve">Dewey, J. (1922). </w:t>
      </w:r>
      <w:r w:rsidRPr="0056230A">
        <w:rPr>
          <w:i/>
          <w:iCs/>
          <w:sz w:val="24"/>
          <w:szCs w:val="24"/>
          <w:lang w:val="en-US"/>
        </w:rPr>
        <w:t>Human Nature and Conduct: An Introduction to Social Psychology</w:t>
      </w:r>
      <w:r w:rsidRPr="0056230A">
        <w:rPr>
          <w:sz w:val="24"/>
          <w:szCs w:val="24"/>
          <w:lang w:val="en-US"/>
        </w:rPr>
        <w:t>. New York: H. Holt &amp; Company.</w:t>
      </w:r>
    </w:p>
    <w:p w14:paraId="28DE7ECE" w14:textId="672AE108" w:rsidR="00AA0C52" w:rsidRPr="0056230A" w:rsidRDefault="00AA0C52" w:rsidP="00AA0C52">
      <w:pPr>
        <w:spacing w:line="240" w:lineRule="auto"/>
        <w:rPr>
          <w:sz w:val="24"/>
          <w:szCs w:val="24"/>
          <w:lang w:val="en-US"/>
        </w:rPr>
      </w:pPr>
      <w:r w:rsidRPr="0056230A">
        <w:rPr>
          <w:sz w:val="24"/>
          <w:szCs w:val="24"/>
          <w:lang w:val="en-US"/>
        </w:rPr>
        <w:t xml:space="preserve">Dewey, J. (1929). </w:t>
      </w:r>
      <w:r w:rsidRPr="0056230A">
        <w:rPr>
          <w:i/>
          <w:iCs/>
          <w:sz w:val="24"/>
          <w:szCs w:val="24"/>
          <w:lang w:val="en-US"/>
        </w:rPr>
        <w:t>The Quest for Certainty: A Study of the Relation of Knowledge and Action</w:t>
      </w:r>
      <w:r w:rsidRPr="0056230A">
        <w:rPr>
          <w:sz w:val="24"/>
          <w:szCs w:val="24"/>
          <w:lang w:val="en-US"/>
        </w:rPr>
        <w:t>. New York: Minton, Balch &amp; Company.</w:t>
      </w:r>
    </w:p>
    <w:p w14:paraId="27D9554E" w14:textId="391BD716" w:rsidR="00852589" w:rsidRPr="0056230A" w:rsidRDefault="00014CDA" w:rsidP="00AA0C52">
      <w:pPr>
        <w:spacing w:line="240" w:lineRule="auto"/>
        <w:rPr>
          <w:sz w:val="24"/>
          <w:szCs w:val="24"/>
          <w:lang w:val="en-US"/>
        </w:rPr>
      </w:pPr>
      <w:r w:rsidRPr="0056230A">
        <w:rPr>
          <w:sz w:val="24"/>
          <w:szCs w:val="24"/>
          <w:lang w:val="en-US"/>
        </w:rPr>
        <w:t>Dewey, J. (1938</w:t>
      </w:r>
      <w:r w:rsidRPr="0056230A">
        <w:rPr>
          <w:sz w:val="24"/>
          <w:szCs w:val="24"/>
          <w:lang w:val="en-US"/>
        </w:rPr>
        <w:t>; edition 2008</w:t>
      </w:r>
      <w:r w:rsidRPr="0056230A">
        <w:rPr>
          <w:sz w:val="24"/>
          <w:szCs w:val="24"/>
          <w:lang w:val="en-US"/>
        </w:rPr>
        <w:t>).</w:t>
      </w:r>
      <w:r w:rsidRPr="0056230A">
        <w:rPr>
          <w:sz w:val="24"/>
          <w:szCs w:val="24"/>
          <w:lang w:val="en-US"/>
        </w:rPr>
        <w:t xml:space="preserve"> </w:t>
      </w:r>
      <w:r w:rsidRPr="0056230A">
        <w:rPr>
          <w:i/>
          <w:iCs/>
          <w:sz w:val="24"/>
          <w:szCs w:val="24"/>
          <w:lang w:val="en-US"/>
        </w:rPr>
        <w:t>Logic: The Theory of Inquiry</w:t>
      </w:r>
      <w:r w:rsidR="00852589" w:rsidRPr="0056230A">
        <w:rPr>
          <w:sz w:val="24"/>
          <w:szCs w:val="24"/>
          <w:lang w:val="en-US"/>
        </w:rPr>
        <w:t xml:space="preserve">. </w:t>
      </w:r>
      <w:r w:rsidRPr="0056230A">
        <w:rPr>
          <w:sz w:val="24"/>
          <w:szCs w:val="24"/>
          <w:lang w:val="en-US"/>
        </w:rPr>
        <w:t xml:space="preserve">Edited by </w:t>
      </w:r>
      <w:r w:rsidR="00852589" w:rsidRPr="0056230A">
        <w:rPr>
          <w:sz w:val="24"/>
          <w:szCs w:val="24"/>
          <w:lang w:val="en-US"/>
        </w:rPr>
        <w:t>Kathleen E. Poulos, Carbondale: Southern Illinois University Press</w:t>
      </w:r>
      <w:r w:rsidRPr="0056230A">
        <w:rPr>
          <w:sz w:val="24"/>
          <w:szCs w:val="24"/>
          <w:lang w:val="en-US"/>
        </w:rPr>
        <w:t>.</w:t>
      </w:r>
    </w:p>
    <w:p w14:paraId="17292E60" w14:textId="3329FA34" w:rsidR="00C913E2" w:rsidRPr="0056230A" w:rsidRDefault="002411BC" w:rsidP="00C913E2">
      <w:pPr>
        <w:spacing w:line="240" w:lineRule="auto"/>
        <w:rPr>
          <w:sz w:val="24"/>
          <w:szCs w:val="24"/>
          <w:lang w:val="en-US"/>
        </w:rPr>
      </w:pPr>
      <w:r w:rsidRPr="0056230A">
        <w:rPr>
          <w:sz w:val="24"/>
          <w:szCs w:val="24"/>
          <w:lang w:val="en-US"/>
        </w:rPr>
        <w:t>Dionysiou</w:t>
      </w:r>
      <w:r w:rsidR="00DC36D6" w:rsidRPr="0056230A">
        <w:rPr>
          <w:sz w:val="24"/>
          <w:szCs w:val="24"/>
          <w:lang w:val="en-US"/>
        </w:rPr>
        <w:t xml:space="preserve">, D. D. (2021) Pragmatism and Routine Dynamics. </w:t>
      </w:r>
      <w:r w:rsidR="00C913E2" w:rsidRPr="0056230A">
        <w:rPr>
          <w:sz w:val="24"/>
          <w:szCs w:val="24"/>
          <w:lang w:val="en-US"/>
        </w:rPr>
        <w:t xml:space="preserve">In M. S. Feldman, B. T. Pentland, L. </w:t>
      </w:r>
      <w:proofErr w:type="spellStart"/>
      <w:r w:rsidR="00C913E2" w:rsidRPr="0056230A">
        <w:rPr>
          <w:sz w:val="24"/>
          <w:szCs w:val="24"/>
          <w:lang w:val="en-US"/>
        </w:rPr>
        <w:t>D’Adderio</w:t>
      </w:r>
      <w:proofErr w:type="spellEnd"/>
      <w:r w:rsidR="00C913E2" w:rsidRPr="0056230A">
        <w:rPr>
          <w:sz w:val="24"/>
          <w:szCs w:val="24"/>
          <w:lang w:val="en-US"/>
        </w:rPr>
        <w:t xml:space="preserve">, K.  Dittrich, C. </w:t>
      </w:r>
      <w:proofErr w:type="spellStart"/>
      <w:r w:rsidR="00C913E2" w:rsidRPr="0056230A">
        <w:rPr>
          <w:sz w:val="24"/>
          <w:szCs w:val="24"/>
          <w:lang w:val="en-US"/>
        </w:rPr>
        <w:t>Rerup</w:t>
      </w:r>
      <w:proofErr w:type="spellEnd"/>
      <w:r w:rsidR="00C913E2" w:rsidRPr="0056230A">
        <w:rPr>
          <w:sz w:val="24"/>
          <w:szCs w:val="24"/>
          <w:lang w:val="en-US"/>
        </w:rPr>
        <w:t xml:space="preserve">, &amp; D. </w:t>
      </w:r>
      <w:proofErr w:type="spellStart"/>
      <w:r w:rsidR="00C913E2" w:rsidRPr="0056230A">
        <w:rPr>
          <w:sz w:val="24"/>
          <w:szCs w:val="24"/>
          <w:lang w:val="en-US"/>
        </w:rPr>
        <w:t>Seidl</w:t>
      </w:r>
      <w:proofErr w:type="spellEnd"/>
      <w:r w:rsidR="00C913E2" w:rsidRPr="0056230A">
        <w:rPr>
          <w:sz w:val="24"/>
          <w:szCs w:val="24"/>
          <w:lang w:val="en-US"/>
        </w:rPr>
        <w:t xml:space="preserve"> (Eds.), </w:t>
      </w:r>
      <w:r w:rsidR="00C913E2" w:rsidRPr="0056230A">
        <w:rPr>
          <w:i/>
          <w:iCs/>
          <w:sz w:val="24"/>
          <w:szCs w:val="24"/>
          <w:lang w:val="en-US"/>
        </w:rPr>
        <w:t>Cambridge Handbook of Routine Dynamics</w:t>
      </w:r>
      <w:r w:rsidR="00C913E2" w:rsidRPr="0056230A">
        <w:rPr>
          <w:sz w:val="24"/>
          <w:szCs w:val="24"/>
          <w:lang w:val="en-US"/>
        </w:rPr>
        <w:t xml:space="preserve"> (pp.  1–18). Cambridge University Press.</w:t>
      </w:r>
    </w:p>
    <w:p w14:paraId="54707760" w14:textId="695EBCE8" w:rsidR="00852F2B" w:rsidRPr="0056230A" w:rsidRDefault="00852F2B" w:rsidP="00852F2B">
      <w:pPr>
        <w:spacing w:line="240" w:lineRule="auto"/>
        <w:rPr>
          <w:sz w:val="24"/>
          <w:szCs w:val="24"/>
          <w:lang w:val="en-US"/>
        </w:rPr>
      </w:pPr>
      <w:proofErr w:type="spellStart"/>
      <w:r w:rsidRPr="0056230A">
        <w:rPr>
          <w:sz w:val="24"/>
          <w:szCs w:val="24"/>
          <w:lang w:val="en-US"/>
        </w:rPr>
        <w:t>Farjoun</w:t>
      </w:r>
      <w:proofErr w:type="spellEnd"/>
      <w:r w:rsidRPr="0056230A">
        <w:rPr>
          <w:sz w:val="24"/>
          <w:szCs w:val="24"/>
          <w:lang w:val="en-US"/>
        </w:rPr>
        <w:t>, M., Ansell, C</w:t>
      </w:r>
      <w:r w:rsidR="00E00CC9" w:rsidRPr="0056230A">
        <w:rPr>
          <w:sz w:val="24"/>
          <w:szCs w:val="24"/>
          <w:lang w:val="en-US"/>
        </w:rPr>
        <w:t xml:space="preserve">. &amp; </w:t>
      </w:r>
      <w:proofErr w:type="spellStart"/>
      <w:r w:rsidRPr="0056230A">
        <w:rPr>
          <w:sz w:val="24"/>
          <w:szCs w:val="24"/>
          <w:lang w:val="en-US"/>
        </w:rPr>
        <w:t>Boin</w:t>
      </w:r>
      <w:proofErr w:type="spellEnd"/>
      <w:r w:rsidR="00E00CC9" w:rsidRPr="0056230A">
        <w:rPr>
          <w:sz w:val="24"/>
          <w:szCs w:val="24"/>
          <w:lang w:val="en-US"/>
        </w:rPr>
        <w:t>, A.</w:t>
      </w:r>
      <w:r w:rsidRPr="0056230A">
        <w:rPr>
          <w:sz w:val="24"/>
          <w:szCs w:val="24"/>
          <w:lang w:val="en-US"/>
        </w:rPr>
        <w:t xml:space="preserve"> (2015) PERSPECTIVE—Pragmatism in Organization Studies: Meeting the Challenges of a Dynamic and Complex World. </w:t>
      </w:r>
      <w:r w:rsidRPr="0056230A">
        <w:rPr>
          <w:i/>
          <w:iCs/>
          <w:sz w:val="24"/>
          <w:szCs w:val="24"/>
          <w:lang w:val="en-US"/>
        </w:rPr>
        <w:t>Organization Science</w:t>
      </w:r>
      <w:r w:rsidR="00E00CC9" w:rsidRPr="0056230A">
        <w:rPr>
          <w:sz w:val="24"/>
          <w:szCs w:val="24"/>
          <w:lang w:val="en-US"/>
        </w:rPr>
        <w:t>;</w:t>
      </w:r>
      <w:r w:rsidRPr="0056230A">
        <w:rPr>
          <w:sz w:val="24"/>
          <w:szCs w:val="24"/>
          <w:lang w:val="en-US"/>
        </w:rPr>
        <w:t xml:space="preserve"> 26(6):1787-1804. </w:t>
      </w:r>
    </w:p>
    <w:p w14:paraId="4B988B95" w14:textId="12F7F4DF" w:rsidR="002751F6" w:rsidRPr="0056230A" w:rsidRDefault="002751F6" w:rsidP="00682B4F">
      <w:pPr>
        <w:spacing w:line="240" w:lineRule="auto"/>
        <w:rPr>
          <w:sz w:val="24"/>
          <w:szCs w:val="24"/>
          <w:lang w:val="en-US"/>
        </w:rPr>
      </w:pPr>
      <w:r w:rsidRPr="0056230A">
        <w:rPr>
          <w:sz w:val="24"/>
          <w:szCs w:val="24"/>
          <w:lang w:val="en-US"/>
        </w:rPr>
        <w:t>Feldman, M.S. (2000).</w:t>
      </w:r>
      <w:r w:rsidR="00F209E6" w:rsidRPr="0056230A">
        <w:rPr>
          <w:sz w:val="24"/>
          <w:szCs w:val="24"/>
          <w:lang w:val="en-US"/>
        </w:rPr>
        <w:t xml:space="preserve"> Organizational routines as a source of continuous change. </w:t>
      </w:r>
      <w:r w:rsidR="00F209E6" w:rsidRPr="0056230A">
        <w:rPr>
          <w:i/>
          <w:iCs/>
          <w:sz w:val="24"/>
          <w:szCs w:val="24"/>
          <w:lang w:val="en-US"/>
        </w:rPr>
        <w:t>Organization Science</w:t>
      </w:r>
      <w:r w:rsidR="00EC2E7D" w:rsidRPr="0056230A">
        <w:rPr>
          <w:i/>
          <w:iCs/>
          <w:sz w:val="24"/>
          <w:szCs w:val="24"/>
          <w:lang w:val="en-US"/>
        </w:rPr>
        <w:t>,</w:t>
      </w:r>
      <w:r w:rsidR="00F209E6" w:rsidRPr="0056230A">
        <w:rPr>
          <w:sz w:val="24"/>
          <w:szCs w:val="24"/>
          <w:lang w:val="en-US"/>
        </w:rPr>
        <w:t xml:space="preserve"> 1</w:t>
      </w:r>
      <w:r w:rsidR="008118FE" w:rsidRPr="0056230A">
        <w:rPr>
          <w:sz w:val="24"/>
          <w:szCs w:val="24"/>
          <w:lang w:val="en-US"/>
        </w:rPr>
        <w:t>1(6), 611-29.</w:t>
      </w:r>
    </w:p>
    <w:p w14:paraId="4A860066" w14:textId="265CA7A7" w:rsidR="00682B4F" w:rsidRPr="0056230A" w:rsidRDefault="00682B4F" w:rsidP="00682B4F">
      <w:pPr>
        <w:spacing w:line="240" w:lineRule="auto"/>
        <w:rPr>
          <w:sz w:val="24"/>
          <w:szCs w:val="24"/>
          <w:lang w:val="en-US"/>
        </w:rPr>
      </w:pPr>
      <w:r w:rsidRPr="0056230A">
        <w:rPr>
          <w:sz w:val="24"/>
          <w:szCs w:val="24"/>
        </w:rPr>
        <w:t xml:space="preserve">Feldman, M. S. (2015). </w:t>
      </w:r>
      <w:r w:rsidRPr="0056230A">
        <w:rPr>
          <w:sz w:val="24"/>
          <w:szCs w:val="24"/>
          <w:lang w:val="en-US"/>
        </w:rPr>
        <w:t>Theory of routine dynamics and connections to strategy as practice. In</w:t>
      </w:r>
      <w:r w:rsidRPr="0056230A">
        <w:rPr>
          <w:sz w:val="24"/>
          <w:szCs w:val="24"/>
          <w:lang w:val="en-US"/>
        </w:rPr>
        <w:t xml:space="preserve"> </w:t>
      </w:r>
      <w:r w:rsidRPr="0056230A">
        <w:rPr>
          <w:sz w:val="24"/>
          <w:szCs w:val="24"/>
          <w:lang w:val="en-US"/>
        </w:rPr>
        <w:t xml:space="preserve">D. </w:t>
      </w:r>
      <w:proofErr w:type="spellStart"/>
      <w:r w:rsidRPr="0056230A">
        <w:rPr>
          <w:sz w:val="24"/>
          <w:szCs w:val="24"/>
          <w:lang w:val="en-US"/>
        </w:rPr>
        <w:t>Golsorkhi</w:t>
      </w:r>
      <w:proofErr w:type="spellEnd"/>
      <w:r w:rsidRPr="0056230A">
        <w:rPr>
          <w:sz w:val="24"/>
          <w:szCs w:val="24"/>
          <w:lang w:val="en-US"/>
        </w:rPr>
        <w:t xml:space="preserve">, L. Rouleau, D. </w:t>
      </w:r>
      <w:proofErr w:type="spellStart"/>
      <w:r w:rsidRPr="0056230A">
        <w:rPr>
          <w:sz w:val="24"/>
          <w:szCs w:val="24"/>
          <w:lang w:val="en-US"/>
        </w:rPr>
        <w:t>Seidl</w:t>
      </w:r>
      <w:proofErr w:type="spellEnd"/>
      <w:r w:rsidRPr="0056230A">
        <w:rPr>
          <w:sz w:val="24"/>
          <w:szCs w:val="24"/>
          <w:lang w:val="en-US"/>
        </w:rPr>
        <w:t xml:space="preserve">, &amp; E. </w:t>
      </w:r>
      <w:proofErr w:type="spellStart"/>
      <w:r w:rsidRPr="0056230A">
        <w:rPr>
          <w:sz w:val="24"/>
          <w:szCs w:val="24"/>
          <w:lang w:val="en-US"/>
        </w:rPr>
        <w:t>Vaara</w:t>
      </w:r>
      <w:proofErr w:type="spellEnd"/>
      <w:r w:rsidRPr="0056230A">
        <w:rPr>
          <w:sz w:val="24"/>
          <w:szCs w:val="24"/>
          <w:lang w:val="en-US"/>
        </w:rPr>
        <w:t xml:space="preserve"> (Eds.), </w:t>
      </w:r>
      <w:r w:rsidRPr="0056230A">
        <w:rPr>
          <w:i/>
          <w:iCs/>
          <w:sz w:val="24"/>
          <w:szCs w:val="24"/>
          <w:lang w:val="en-US"/>
        </w:rPr>
        <w:t>The Cambridge Handbook on</w:t>
      </w:r>
      <w:r w:rsidRPr="0056230A">
        <w:rPr>
          <w:i/>
          <w:iCs/>
          <w:sz w:val="24"/>
          <w:szCs w:val="24"/>
          <w:lang w:val="en-US"/>
        </w:rPr>
        <w:t xml:space="preserve"> </w:t>
      </w:r>
      <w:r w:rsidRPr="0056230A">
        <w:rPr>
          <w:i/>
          <w:iCs/>
          <w:sz w:val="24"/>
          <w:szCs w:val="24"/>
          <w:lang w:val="en-US"/>
        </w:rPr>
        <w:t>Strategy as Practice</w:t>
      </w:r>
      <w:r w:rsidRPr="0056230A">
        <w:rPr>
          <w:sz w:val="24"/>
          <w:szCs w:val="24"/>
          <w:lang w:val="en-US"/>
        </w:rPr>
        <w:t xml:space="preserve"> (2nd edition, pp. 317–330). Cambridge University Press.</w:t>
      </w:r>
    </w:p>
    <w:p w14:paraId="1FC9F238" w14:textId="5530C1C2" w:rsidR="00C37F05" w:rsidRPr="0056230A" w:rsidRDefault="00C37F05" w:rsidP="00682B4F">
      <w:pPr>
        <w:spacing w:line="240" w:lineRule="auto"/>
        <w:rPr>
          <w:sz w:val="24"/>
          <w:szCs w:val="24"/>
          <w:lang w:val="en-US"/>
        </w:rPr>
      </w:pPr>
      <w:r w:rsidRPr="0056230A">
        <w:rPr>
          <w:sz w:val="24"/>
          <w:szCs w:val="24"/>
        </w:rPr>
        <w:lastRenderedPageBreak/>
        <w:t xml:space="preserve">Feldman, M. S. &amp; </w:t>
      </w:r>
      <w:proofErr w:type="spellStart"/>
      <w:r w:rsidRPr="0056230A">
        <w:rPr>
          <w:sz w:val="24"/>
          <w:szCs w:val="24"/>
        </w:rPr>
        <w:t>Orlikowski</w:t>
      </w:r>
      <w:proofErr w:type="spellEnd"/>
      <w:r w:rsidRPr="0056230A">
        <w:rPr>
          <w:sz w:val="24"/>
          <w:szCs w:val="24"/>
        </w:rPr>
        <w:t xml:space="preserve">, W. J. (2011). </w:t>
      </w:r>
      <w:r w:rsidRPr="0056230A">
        <w:rPr>
          <w:sz w:val="24"/>
          <w:szCs w:val="24"/>
          <w:lang w:val="en-US"/>
        </w:rPr>
        <w:t xml:space="preserve">Theorizing practice and practicing theory. </w:t>
      </w:r>
      <w:r w:rsidRPr="0056230A">
        <w:rPr>
          <w:i/>
          <w:iCs/>
          <w:sz w:val="24"/>
          <w:szCs w:val="24"/>
          <w:lang w:val="en-US"/>
        </w:rPr>
        <w:t>Organization Science</w:t>
      </w:r>
      <w:r w:rsidRPr="0056230A">
        <w:rPr>
          <w:sz w:val="24"/>
          <w:szCs w:val="24"/>
          <w:lang w:val="en-US"/>
        </w:rPr>
        <w:t>, 22(5), 1240-1253.</w:t>
      </w:r>
    </w:p>
    <w:p w14:paraId="4FEEC84E" w14:textId="3432E6B8" w:rsidR="00C913E2" w:rsidRPr="0056230A" w:rsidRDefault="00C913E2" w:rsidP="00C913E2">
      <w:pPr>
        <w:spacing w:line="240" w:lineRule="auto"/>
        <w:rPr>
          <w:sz w:val="24"/>
          <w:szCs w:val="24"/>
          <w:lang w:val="en-US"/>
        </w:rPr>
      </w:pPr>
      <w:r w:rsidRPr="0056230A">
        <w:rPr>
          <w:sz w:val="24"/>
          <w:szCs w:val="24"/>
          <w:lang w:val="en-US"/>
        </w:rPr>
        <w:t xml:space="preserve">Feldman, M. S., &amp; Pentland, B. T. (2003). Reconceptualizing Organizational Routines as a Source of Flexibility and Change. </w:t>
      </w:r>
      <w:r w:rsidRPr="0056230A">
        <w:rPr>
          <w:i/>
          <w:iCs/>
          <w:sz w:val="24"/>
          <w:szCs w:val="24"/>
          <w:lang w:val="en-US"/>
        </w:rPr>
        <w:t>Administrative Science Quarterly</w:t>
      </w:r>
      <w:r w:rsidRPr="0056230A">
        <w:rPr>
          <w:sz w:val="24"/>
          <w:szCs w:val="24"/>
          <w:lang w:val="en-US"/>
        </w:rPr>
        <w:t xml:space="preserve">, 48(1), 94–118. </w:t>
      </w:r>
    </w:p>
    <w:p w14:paraId="5B7E4D63" w14:textId="1C062CAB" w:rsidR="00286967" w:rsidRPr="0056230A" w:rsidRDefault="00286967" w:rsidP="00C913E2">
      <w:pPr>
        <w:spacing w:line="240" w:lineRule="auto"/>
        <w:rPr>
          <w:sz w:val="24"/>
          <w:szCs w:val="24"/>
          <w:lang w:val="en-US"/>
        </w:rPr>
      </w:pPr>
      <w:r w:rsidRPr="0056230A">
        <w:rPr>
          <w:sz w:val="24"/>
          <w:szCs w:val="24"/>
        </w:rPr>
        <w:t xml:space="preserve">Feldman, M. S., </w:t>
      </w:r>
      <w:proofErr w:type="spellStart"/>
      <w:r w:rsidRPr="0056230A">
        <w:rPr>
          <w:sz w:val="24"/>
          <w:szCs w:val="24"/>
        </w:rPr>
        <w:t>D’</w:t>
      </w:r>
      <w:r w:rsidRPr="0056230A">
        <w:rPr>
          <w:sz w:val="24"/>
          <w:szCs w:val="24"/>
        </w:rPr>
        <w:t>A</w:t>
      </w:r>
      <w:r w:rsidRPr="0056230A">
        <w:rPr>
          <w:sz w:val="24"/>
          <w:szCs w:val="24"/>
        </w:rPr>
        <w:t>dderio</w:t>
      </w:r>
      <w:proofErr w:type="spellEnd"/>
      <w:r w:rsidRPr="0056230A">
        <w:rPr>
          <w:sz w:val="24"/>
          <w:szCs w:val="24"/>
        </w:rPr>
        <w:t xml:space="preserve">, L., Dittrich, K., &amp; </w:t>
      </w:r>
      <w:proofErr w:type="spellStart"/>
      <w:r w:rsidRPr="0056230A">
        <w:rPr>
          <w:sz w:val="24"/>
          <w:szCs w:val="24"/>
        </w:rPr>
        <w:t>Jarzabkowski</w:t>
      </w:r>
      <w:proofErr w:type="spellEnd"/>
      <w:r w:rsidRPr="0056230A">
        <w:rPr>
          <w:sz w:val="24"/>
          <w:szCs w:val="24"/>
        </w:rPr>
        <w:t xml:space="preserve">, P. (2019). </w:t>
      </w:r>
      <w:r w:rsidRPr="0056230A">
        <w:rPr>
          <w:sz w:val="24"/>
          <w:szCs w:val="24"/>
          <w:lang w:val="en-US"/>
        </w:rPr>
        <w:t xml:space="preserve">Introduction: Routine dynamics in action. In </w:t>
      </w:r>
      <w:r w:rsidRPr="0056230A">
        <w:rPr>
          <w:i/>
          <w:iCs/>
          <w:sz w:val="24"/>
          <w:szCs w:val="24"/>
          <w:lang w:val="en-US"/>
        </w:rPr>
        <w:t>Routine dynamics in action: Replication and transformation</w:t>
      </w:r>
      <w:r w:rsidRPr="0056230A">
        <w:rPr>
          <w:sz w:val="24"/>
          <w:szCs w:val="24"/>
          <w:lang w:val="en-US"/>
        </w:rPr>
        <w:t>. Emerald Publishing Limited.</w:t>
      </w:r>
    </w:p>
    <w:p w14:paraId="16872584" w14:textId="18C51333" w:rsidR="00C913E2" w:rsidRPr="0056230A" w:rsidRDefault="00C913E2" w:rsidP="00C913E2">
      <w:pPr>
        <w:spacing w:line="240" w:lineRule="auto"/>
        <w:rPr>
          <w:sz w:val="24"/>
          <w:szCs w:val="24"/>
          <w:lang w:val="en-US"/>
        </w:rPr>
      </w:pPr>
      <w:r w:rsidRPr="0056230A">
        <w:rPr>
          <w:sz w:val="24"/>
          <w:szCs w:val="24"/>
          <w:lang w:val="en-US"/>
        </w:rPr>
        <w:t xml:space="preserve">Feldman, M. S., Pentland, B. T., </w:t>
      </w:r>
      <w:proofErr w:type="spellStart"/>
      <w:r w:rsidRPr="0056230A">
        <w:rPr>
          <w:sz w:val="24"/>
          <w:szCs w:val="24"/>
          <w:lang w:val="en-US"/>
        </w:rPr>
        <w:t>D’Adderio</w:t>
      </w:r>
      <w:proofErr w:type="spellEnd"/>
      <w:r w:rsidRPr="0056230A">
        <w:rPr>
          <w:sz w:val="24"/>
          <w:szCs w:val="24"/>
          <w:lang w:val="en-US"/>
        </w:rPr>
        <w:t xml:space="preserve">, L., Dittrich, K., </w:t>
      </w:r>
      <w:proofErr w:type="spellStart"/>
      <w:r w:rsidRPr="0056230A">
        <w:rPr>
          <w:sz w:val="24"/>
          <w:szCs w:val="24"/>
          <w:lang w:val="en-US"/>
        </w:rPr>
        <w:t>Rerup</w:t>
      </w:r>
      <w:proofErr w:type="spellEnd"/>
      <w:r w:rsidRPr="0056230A">
        <w:rPr>
          <w:sz w:val="24"/>
          <w:szCs w:val="24"/>
          <w:lang w:val="en-US"/>
        </w:rPr>
        <w:t xml:space="preserve">, C., &amp; </w:t>
      </w:r>
      <w:proofErr w:type="spellStart"/>
      <w:r w:rsidRPr="0056230A">
        <w:rPr>
          <w:sz w:val="24"/>
          <w:szCs w:val="24"/>
          <w:lang w:val="en-US"/>
        </w:rPr>
        <w:t>Seidl</w:t>
      </w:r>
      <w:proofErr w:type="spellEnd"/>
      <w:r w:rsidRPr="0056230A">
        <w:rPr>
          <w:sz w:val="24"/>
          <w:szCs w:val="24"/>
          <w:lang w:val="en-US"/>
        </w:rPr>
        <w:t xml:space="preserve">, D. (2021).  What Is Routine Dynamics? In M. S. Feldman, B. T. Pentland, L. </w:t>
      </w:r>
      <w:proofErr w:type="spellStart"/>
      <w:r w:rsidRPr="0056230A">
        <w:rPr>
          <w:sz w:val="24"/>
          <w:szCs w:val="24"/>
          <w:lang w:val="en-US"/>
        </w:rPr>
        <w:t>D’Adderio</w:t>
      </w:r>
      <w:proofErr w:type="spellEnd"/>
      <w:r w:rsidRPr="0056230A">
        <w:rPr>
          <w:sz w:val="24"/>
          <w:szCs w:val="24"/>
          <w:lang w:val="en-US"/>
        </w:rPr>
        <w:t xml:space="preserve">, K.  Dittrich, C. </w:t>
      </w:r>
      <w:proofErr w:type="spellStart"/>
      <w:r w:rsidRPr="0056230A">
        <w:rPr>
          <w:sz w:val="24"/>
          <w:szCs w:val="24"/>
          <w:lang w:val="en-US"/>
        </w:rPr>
        <w:t>Rerup</w:t>
      </w:r>
      <w:proofErr w:type="spellEnd"/>
      <w:r w:rsidRPr="0056230A">
        <w:rPr>
          <w:sz w:val="24"/>
          <w:szCs w:val="24"/>
          <w:lang w:val="en-US"/>
        </w:rPr>
        <w:t xml:space="preserve">, &amp; D. </w:t>
      </w:r>
      <w:proofErr w:type="spellStart"/>
      <w:r w:rsidRPr="0056230A">
        <w:rPr>
          <w:sz w:val="24"/>
          <w:szCs w:val="24"/>
          <w:lang w:val="en-US"/>
        </w:rPr>
        <w:t>Seidl</w:t>
      </w:r>
      <w:proofErr w:type="spellEnd"/>
      <w:r w:rsidRPr="0056230A">
        <w:rPr>
          <w:sz w:val="24"/>
          <w:szCs w:val="24"/>
          <w:lang w:val="en-US"/>
        </w:rPr>
        <w:t xml:space="preserve"> (Eds.), </w:t>
      </w:r>
      <w:r w:rsidRPr="0056230A">
        <w:rPr>
          <w:i/>
          <w:iCs/>
          <w:sz w:val="24"/>
          <w:szCs w:val="24"/>
          <w:lang w:val="en-US"/>
        </w:rPr>
        <w:t>Cambridge Handbook of Routine Dynamics</w:t>
      </w:r>
      <w:r w:rsidRPr="0056230A">
        <w:rPr>
          <w:sz w:val="24"/>
          <w:szCs w:val="24"/>
          <w:lang w:val="en-US"/>
        </w:rPr>
        <w:t xml:space="preserve"> (pp.  1–18). Cambridge University Press.</w:t>
      </w:r>
    </w:p>
    <w:p w14:paraId="4B694469" w14:textId="0CCF48FA" w:rsidR="00532458" w:rsidRPr="0056230A" w:rsidRDefault="00532458" w:rsidP="00532458">
      <w:pPr>
        <w:spacing w:line="240" w:lineRule="auto"/>
        <w:rPr>
          <w:sz w:val="24"/>
          <w:szCs w:val="24"/>
          <w:lang w:val="en-US"/>
        </w:rPr>
      </w:pPr>
      <w:r w:rsidRPr="0056230A">
        <w:rPr>
          <w:sz w:val="24"/>
          <w:szCs w:val="24"/>
          <w:lang w:val="en-US"/>
        </w:rPr>
        <w:t xml:space="preserve">Feldman, M. S., Pentland, B. T., </w:t>
      </w:r>
      <w:proofErr w:type="spellStart"/>
      <w:r w:rsidRPr="0056230A">
        <w:rPr>
          <w:sz w:val="24"/>
          <w:szCs w:val="24"/>
          <w:lang w:val="en-US"/>
        </w:rPr>
        <w:t>D’Adderio</w:t>
      </w:r>
      <w:proofErr w:type="spellEnd"/>
      <w:r w:rsidRPr="0056230A">
        <w:rPr>
          <w:sz w:val="24"/>
          <w:szCs w:val="24"/>
          <w:lang w:val="en-US"/>
        </w:rPr>
        <w:t xml:space="preserve">, L., &amp; </w:t>
      </w:r>
      <w:proofErr w:type="spellStart"/>
      <w:r w:rsidRPr="0056230A">
        <w:rPr>
          <w:sz w:val="24"/>
          <w:szCs w:val="24"/>
          <w:lang w:val="en-US"/>
        </w:rPr>
        <w:t>Lazaric</w:t>
      </w:r>
      <w:proofErr w:type="spellEnd"/>
      <w:r w:rsidRPr="0056230A">
        <w:rPr>
          <w:sz w:val="24"/>
          <w:szCs w:val="24"/>
          <w:lang w:val="en-US"/>
        </w:rPr>
        <w:t xml:space="preserve">, N. (2016). Beyond Routines as Things: Introduction to the Special Issue on Routine Dynamics. </w:t>
      </w:r>
      <w:r w:rsidRPr="0056230A">
        <w:rPr>
          <w:i/>
          <w:iCs/>
          <w:sz w:val="24"/>
          <w:szCs w:val="24"/>
          <w:lang w:val="en-US"/>
        </w:rPr>
        <w:t>Organization Science</w:t>
      </w:r>
      <w:r w:rsidRPr="0056230A">
        <w:rPr>
          <w:sz w:val="24"/>
          <w:szCs w:val="24"/>
          <w:lang w:val="en-US"/>
        </w:rPr>
        <w:t>, 27(3), 505–513.</w:t>
      </w:r>
    </w:p>
    <w:p w14:paraId="4D9DD5F6" w14:textId="7ECEF5D4" w:rsidR="00D962D6" w:rsidRPr="0056230A" w:rsidRDefault="00D962D6" w:rsidP="004D01EC">
      <w:pPr>
        <w:spacing w:line="240" w:lineRule="auto"/>
        <w:rPr>
          <w:sz w:val="24"/>
          <w:szCs w:val="24"/>
          <w:lang w:val="en-US"/>
        </w:rPr>
      </w:pPr>
      <w:proofErr w:type="spellStart"/>
      <w:r w:rsidRPr="0056230A">
        <w:rPr>
          <w:sz w:val="24"/>
          <w:szCs w:val="24"/>
          <w:lang w:val="en-US"/>
        </w:rPr>
        <w:t>Galison</w:t>
      </w:r>
      <w:proofErr w:type="spellEnd"/>
      <w:r w:rsidRPr="0056230A">
        <w:rPr>
          <w:sz w:val="24"/>
          <w:szCs w:val="24"/>
          <w:lang w:val="en-US"/>
        </w:rPr>
        <w:t>, P.</w:t>
      </w:r>
      <w:r w:rsidR="003F2898" w:rsidRPr="0056230A">
        <w:rPr>
          <w:sz w:val="24"/>
          <w:szCs w:val="24"/>
          <w:lang w:val="en-US"/>
        </w:rPr>
        <w:t xml:space="preserve"> (1987).</w:t>
      </w:r>
      <w:r w:rsidRPr="0056230A">
        <w:rPr>
          <w:sz w:val="24"/>
          <w:szCs w:val="24"/>
          <w:lang w:val="en-US"/>
        </w:rPr>
        <w:t xml:space="preserve"> </w:t>
      </w:r>
      <w:r w:rsidRPr="0056230A">
        <w:rPr>
          <w:i/>
          <w:iCs/>
          <w:sz w:val="24"/>
          <w:szCs w:val="24"/>
          <w:lang w:val="en-US"/>
        </w:rPr>
        <w:t>How Experiments End</w:t>
      </w:r>
      <w:r w:rsidRPr="0056230A">
        <w:rPr>
          <w:sz w:val="24"/>
          <w:szCs w:val="24"/>
          <w:lang w:val="en-US"/>
        </w:rPr>
        <w:t>.</w:t>
      </w:r>
      <w:r w:rsidR="003F2898" w:rsidRPr="0056230A">
        <w:rPr>
          <w:sz w:val="24"/>
          <w:szCs w:val="24"/>
          <w:lang w:val="en-US"/>
        </w:rPr>
        <w:t xml:space="preserve"> Chicago/London: Chicago University Press.</w:t>
      </w:r>
    </w:p>
    <w:p w14:paraId="3A09A218" w14:textId="77777777" w:rsidR="004163A3" w:rsidRPr="0056230A" w:rsidRDefault="004163A3" w:rsidP="00EF63E4">
      <w:pPr>
        <w:spacing w:line="240" w:lineRule="auto"/>
        <w:jc w:val="both"/>
        <w:rPr>
          <w:sz w:val="24"/>
          <w:szCs w:val="24"/>
          <w:lang w:val="en-US"/>
        </w:rPr>
      </w:pPr>
      <w:proofErr w:type="spellStart"/>
      <w:r w:rsidRPr="0056230A">
        <w:rPr>
          <w:sz w:val="24"/>
          <w:szCs w:val="24"/>
          <w:lang w:val="en-US"/>
        </w:rPr>
        <w:t>Garud</w:t>
      </w:r>
      <w:proofErr w:type="spellEnd"/>
      <w:r w:rsidRPr="0056230A">
        <w:rPr>
          <w:sz w:val="24"/>
          <w:szCs w:val="24"/>
          <w:lang w:val="en-US"/>
        </w:rPr>
        <w:t xml:space="preserve">, R., Simpson, B., Langley, A., &amp; </w:t>
      </w:r>
      <w:proofErr w:type="spellStart"/>
      <w:r w:rsidRPr="0056230A">
        <w:rPr>
          <w:sz w:val="24"/>
          <w:szCs w:val="24"/>
          <w:lang w:val="en-US"/>
        </w:rPr>
        <w:t>Tsoukas</w:t>
      </w:r>
      <w:proofErr w:type="spellEnd"/>
      <w:r w:rsidRPr="0056230A">
        <w:rPr>
          <w:sz w:val="24"/>
          <w:szCs w:val="24"/>
          <w:lang w:val="en-US"/>
        </w:rPr>
        <w:t xml:space="preserve">, H. (2015). Introduction: How does novelty emerge? In: </w:t>
      </w:r>
      <w:proofErr w:type="spellStart"/>
      <w:r w:rsidRPr="0056230A">
        <w:rPr>
          <w:sz w:val="24"/>
          <w:szCs w:val="24"/>
          <w:lang w:val="en-US"/>
        </w:rPr>
        <w:t>Garud</w:t>
      </w:r>
      <w:proofErr w:type="spellEnd"/>
      <w:r w:rsidRPr="0056230A">
        <w:rPr>
          <w:sz w:val="24"/>
          <w:szCs w:val="24"/>
          <w:lang w:val="en-US"/>
        </w:rPr>
        <w:t xml:space="preserve">, R., Simpson, B., Langley, A., &amp; </w:t>
      </w:r>
      <w:proofErr w:type="spellStart"/>
      <w:r w:rsidRPr="0056230A">
        <w:rPr>
          <w:sz w:val="24"/>
          <w:szCs w:val="24"/>
          <w:lang w:val="en-US"/>
        </w:rPr>
        <w:t>Tsoukas</w:t>
      </w:r>
      <w:proofErr w:type="spellEnd"/>
      <w:r w:rsidRPr="0056230A">
        <w:rPr>
          <w:sz w:val="24"/>
          <w:szCs w:val="24"/>
          <w:lang w:val="en-US"/>
        </w:rPr>
        <w:t>, H</w:t>
      </w:r>
      <w:r w:rsidRPr="0056230A">
        <w:rPr>
          <w:i/>
          <w:iCs/>
          <w:sz w:val="24"/>
          <w:szCs w:val="24"/>
          <w:lang w:val="en-US"/>
        </w:rPr>
        <w:t>. The emergence of novelty in organizations</w:t>
      </w:r>
      <w:r w:rsidRPr="0056230A">
        <w:rPr>
          <w:sz w:val="24"/>
          <w:szCs w:val="24"/>
          <w:lang w:val="en-US"/>
        </w:rPr>
        <w:t>. Oxford University Press.</w:t>
      </w:r>
    </w:p>
    <w:p w14:paraId="1617219A" w14:textId="55D3D119" w:rsidR="00F22BA2" w:rsidRPr="0056230A" w:rsidRDefault="00F22BA2" w:rsidP="00EF63E4">
      <w:pPr>
        <w:spacing w:line="240" w:lineRule="auto"/>
        <w:jc w:val="both"/>
        <w:rPr>
          <w:sz w:val="24"/>
          <w:szCs w:val="24"/>
          <w:lang w:val="en-US"/>
        </w:rPr>
      </w:pPr>
      <w:r w:rsidRPr="0056230A">
        <w:rPr>
          <w:sz w:val="24"/>
          <w:szCs w:val="24"/>
          <w:lang w:val="en-US"/>
        </w:rPr>
        <w:t xml:space="preserve">Golden-Biddle, K. (2020). Discovery as an Abductive Mechanism for Reorienting Habits within Organizational Change. </w:t>
      </w:r>
      <w:r w:rsidR="006E4AF5" w:rsidRPr="0056230A">
        <w:rPr>
          <w:i/>
          <w:iCs/>
          <w:sz w:val="24"/>
          <w:szCs w:val="24"/>
          <w:lang w:val="en-US"/>
        </w:rPr>
        <w:t>Academy of Management Journal</w:t>
      </w:r>
      <w:r w:rsidRPr="0056230A">
        <w:rPr>
          <w:sz w:val="24"/>
          <w:szCs w:val="24"/>
          <w:lang w:val="en-US"/>
        </w:rPr>
        <w:t>, 63</w:t>
      </w:r>
      <w:r w:rsidR="006E4AF5" w:rsidRPr="0056230A">
        <w:rPr>
          <w:sz w:val="24"/>
          <w:szCs w:val="24"/>
          <w:lang w:val="en-US"/>
        </w:rPr>
        <w:t>(6)</w:t>
      </w:r>
      <w:r w:rsidRPr="0056230A">
        <w:rPr>
          <w:sz w:val="24"/>
          <w:szCs w:val="24"/>
          <w:lang w:val="en-US"/>
        </w:rPr>
        <w:t>, 1951–1975</w:t>
      </w:r>
      <w:r w:rsidR="006E4AF5" w:rsidRPr="0056230A">
        <w:rPr>
          <w:sz w:val="24"/>
          <w:szCs w:val="24"/>
          <w:lang w:val="en-US"/>
        </w:rPr>
        <w:t>.</w:t>
      </w:r>
    </w:p>
    <w:p w14:paraId="369C28EA" w14:textId="34FEBF20" w:rsidR="00EA749F" w:rsidRPr="0056230A" w:rsidRDefault="00EA749F" w:rsidP="00EF63E4">
      <w:pPr>
        <w:spacing w:line="240" w:lineRule="auto"/>
        <w:jc w:val="both"/>
        <w:rPr>
          <w:sz w:val="24"/>
          <w:szCs w:val="24"/>
          <w:lang w:val="en-US"/>
        </w:rPr>
      </w:pPr>
      <w:r w:rsidRPr="0056230A">
        <w:rPr>
          <w:sz w:val="24"/>
          <w:szCs w:val="24"/>
          <w:lang w:val="en-US"/>
        </w:rPr>
        <w:t xml:space="preserve">Golden-Biddle, K. &amp; Feldman, M. (2008). Making Doubt Generative: Rethinking the Role of Doubt in the Research Process. </w:t>
      </w:r>
      <w:r w:rsidRPr="0056230A">
        <w:rPr>
          <w:i/>
          <w:iCs/>
          <w:sz w:val="24"/>
          <w:szCs w:val="24"/>
          <w:lang w:val="en-US"/>
        </w:rPr>
        <w:t>Organization Science</w:t>
      </w:r>
      <w:r w:rsidRPr="0056230A">
        <w:rPr>
          <w:sz w:val="24"/>
          <w:szCs w:val="24"/>
          <w:lang w:val="en-US"/>
        </w:rPr>
        <w:t>, 19, 907-918.</w:t>
      </w:r>
    </w:p>
    <w:p w14:paraId="544100D1" w14:textId="72822C18" w:rsidR="0094230E" w:rsidRPr="0056230A" w:rsidRDefault="0094230E" w:rsidP="00EF63E4">
      <w:pPr>
        <w:spacing w:line="240" w:lineRule="auto"/>
        <w:jc w:val="both"/>
        <w:rPr>
          <w:sz w:val="24"/>
          <w:szCs w:val="24"/>
          <w:lang w:val="en-US"/>
        </w:rPr>
      </w:pPr>
      <w:r w:rsidRPr="0056230A">
        <w:rPr>
          <w:sz w:val="24"/>
          <w:szCs w:val="24"/>
          <w:lang w:val="en-US"/>
        </w:rPr>
        <w:t xml:space="preserve">Grand, S. (2016). </w:t>
      </w:r>
      <w:r w:rsidRPr="0056230A">
        <w:rPr>
          <w:i/>
          <w:iCs/>
          <w:sz w:val="24"/>
          <w:szCs w:val="24"/>
          <w:lang w:val="en-US"/>
        </w:rPr>
        <w:t>Routines, Strategies and Management: Engaging for Recurrent Creation ‘at the Edge.’</w:t>
      </w:r>
      <w:r w:rsidRPr="0056230A">
        <w:rPr>
          <w:sz w:val="24"/>
          <w:szCs w:val="24"/>
          <w:lang w:val="en-US"/>
        </w:rPr>
        <w:t xml:space="preserve"> Edward Elgar Publishing. </w:t>
      </w:r>
    </w:p>
    <w:p w14:paraId="466DF3BE" w14:textId="27F99685" w:rsidR="00A2237D" w:rsidRPr="0056230A" w:rsidRDefault="004D697C" w:rsidP="004D697C">
      <w:pPr>
        <w:spacing w:line="240" w:lineRule="auto"/>
        <w:jc w:val="both"/>
        <w:rPr>
          <w:sz w:val="24"/>
          <w:szCs w:val="24"/>
          <w:lang w:val="en-US"/>
        </w:rPr>
      </w:pPr>
      <w:r w:rsidRPr="0056230A">
        <w:rPr>
          <w:sz w:val="24"/>
          <w:szCs w:val="24"/>
          <w:lang w:val="en-US"/>
        </w:rPr>
        <w:t>Grand, S. (2021). Routine Dynamics and Management Practice. In M. S. Feldman, B. T.</w:t>
      </w:r>
      <w:r w:rsidRPr="0056230A">
        <w:rPr>
          <w:sz w:val="24"/>
          <w:szCs w:val="24"/>
          <w:lang w:val="en-US"/>
        </w:rPr>
        <w:t xml:space="preserve"> </w:t>
      </w:r>
      <w:r w:rsidRPr="0056230A">
        <w:rPr>
          <w:sz w:val="24"/>
          <w:szCs w:val="24"/>
          <w:lang w:val="en-US"/>
        </w:rPr>
        <w:t xml:space="preserve">Pentland, L. </w:t>
      </w:r>
      <w:proofErr w:type="spellStart"/>
      <w:r w:rsidRPr="0056230A">
        <w:rPr>
          <w:sz w:val="24"/>
          <w:szCs w:val="24"/>
          <w:lang w:val="en-US"/>
        </w:rPr>
        <w:t>D’Adderio</w:t>
      </w:r>
      <w:proofErr w:type="spellEnd"/>
      <w:r w:rsidRPr="0056230A">
        <w:rPr>
          <w:sz w:val="24"/>
          <w:szCs w:val="24"/>
          <w:lang w:val="en-US"/>
        </w:rPr>
        <w:t xml:space="preserve">, K. Dittrich, C. </w:t>
      </w:r>
      <w:proofErr w:type="spellStart"/>
      <w:r w:rsidRPr="0056230A">
        <w:rPr>
          <w:sz w:val="24"/>
          <w:szCs w:val="24"/>
          <w:lang w:val="en-US"/>
        </w:rPr>
        <w:t>Rerup</w:t>
      </w:r>
      <w:proofErr w:type="spellEnd"/>
      <w:r w:rsidRPr="0056230A">
        <w:rPr>
          <w:sz w:val="24"/>
          <w:szCs w:val="24"/>
          <w:lang w:val="en-US"/>
        </w:rPr>
        <w:t xml:space="preserve">, &amp; D. </w:t>
      </w:r>
      <w:proofErr w:type="spellStart"/>
      <w:r w:rsidRPr="0056230A">
        <w:rPr>
          <w:sz w:val="24"/>
          <w:szCs w:val="24"/>
          <w:lang w:val="en-US"/>
        </w:rPr>
        <w:t>Seidl</w:t>
      </w:r>
      <w:proofErr w:type="spellEnd"/>
      <w:r w:rsidRPr="0056230A">
        <w:rPr>
          <w:sz w:val="24"/>
          <w:szCs w:val="24"/>
          <w:lang w:val="en-US"/>
        </w:rPr>
        <w:t xml:space="preserve"> (Eds.), </w:t>
      </w:r>
      <w:r w:rsidRPr="0056230A">
        <w:rPr>
          <w:i/>
          <w:iCs/>
          <w:sz w:val="24"/>
          <w:szCs w:val="24"/>
          <w:lang w:val="en-US"/>
        </w:rPr>
        <w:t>Cambridge Handbook</w:t>
      </w:r>
      <w:r w:rsidRPr="0056230A">
        <w:rPr>
          <w:i/>
          <w:iCs/>
          <w:sz w:val="24"/>
          <w:szCs w:val="24"/>
          <w:lang w:val="en-US"/>
        </w:rPr>
        <w:t xml:space="preserve"> </w:t>
      </w:r>
      <w:r w:rsidRPr="0056230A">
        <w:rPr>
          <w:i/>
          <w:iCs/>
          <w:sz w:val="24"/>
          <w:szCs w:val="24"/>
          <w:lang w:val="en-US"/>
        </w:rPr>
        <w:t>of Routine Dynamics</w:t>
      </w:r>
      <w:r w:rsidRPr="0056230A">
        <w:rPr>
          <w:sz w:val="24"/>
          <w:szCs w:val="24"/>
          <w:lang w:val="en-US"/>
        </w:rPr>
        <w:t xml:space="preserve"> (pp. 397–406). Cambridge University Press.</w:t>
      </w:r>
    </w:p>
    <w:p w14:paraId="441EDA6B" w14:textId="6F44D275" w:rsidR="00982DA9" w:rsidRPr="0056230A" w:rsidRDefault="00982DA9" w:rsidP="00982DA9">
      <w:pPr>
        <w:spacing w:line="240" w:lineRule="auto"/>
        <w:jc w:val="both"/>
        <w:rPr>
          <w:sz w:val="24"/>
          <w:szCs w:val="24"/>
          <w:lang w:val="en-US"/>
        </w:rPr>
      </w:pPr>
      <w:r w:rsidRPr="0056230A">
        <w:rPr>
          <w:sz w:val="24"/>
          <w:szCs w:val="24"/>
          <w:lang w:val="en-US"/>
        </w:rPr>
        <w:t>Grand, S., &amp; Bartl, D. (2019). Making New Strategic Moves Possible: How Executive</w:t>
      </w:r>
      <w:r w:rsidRPr="0056230A">
        <w:rPr>
          <w:sz w:val="24"/>
          <w:szCs w:val="24"/>
          <w:lang w:val="en-US"/>
        </w:rPr>
        <w:t xml:space="preserve"> </w:t>
      </w:r>
      <w:r w:rsidRPr="0056230A">
        <w:rPr>
          <w:sz w:val="24"/>
          <w:szCs w:val="24"/>
          <w:lang w:val="en-US"/>
        </w:rPr>
        <w:t>Management Enacts Strategizing Routines to Strengthen Entrepreneurial Agility. In M.</w:t>
      </w:r>
      <w:r w:rsidRPr="0056230A">
        <w:rPr>
          <w:sz w:val="24"/>
          <w:szCs w:val="24"/>
          <w:lang w:val="en-US"/>
        </w:rPr>
        <w:t xml:space="preserve"> </w:t>
      </w:r>
      <w:r w:rsidRPr="0056230A">
        <w:rPr>
          <w:sz w:val="24"/>
          <w:szCs w:val="24"/>
          <w:lang w:val="en-US"/>
        </w:rPr>
        <w:t xml:space="preserve">S. Feldman, L. </w:t>
      </w:r>
      <w:proofErr w:type="spellStart"/>
      <w:r w:rsidRPr="0056230A">
        <w:rPr>
          <w:sz w:val="24"/>
          <w:szCs w:val="24"/>
          <w:lang w:val="en-US"/>
        </w:rPr>
        <w:t>D’Ad</w:t>
      </w:r>
      <w:r w:rsidRPr="0056230A">
        <w:rPr>
          <w:sz w:val="24"/>
          <w:szCs w:val="24"/>
          <w:lang w:val="en-US"/>
        </w:rPr>
        <w:t>d</w:t>
      </w:r>
      <w:r w:rsidRPr="0056230A">
        <w:rPr>
          <w:sz w:val="24"/>
          <w:szCs w:val="24"/>
          <w:lang w:val="en-US"/>
        </w:rPr>
        <w:t>erio</w:t>
      </w:r>
      <w:proofErr w:type="spellEnd"/>
      <w:r w:rsidRPr="0056230A">
        <w:rPr>
          <w:sz w:val="24"/>
          <w:szCs w:val="24"/>
          <w:lang w:val="en-US"/>
        </w:rPr>
        <w:t xml:space="preserve">, K. Dittrich, &amp; P. </w:t>
      </w:r>
      <w:proofErr w:type="spellStart"/>
      <w:r w:rsidRPr="0056230A">
        <w:rPr>
          <w:sz w:val="24"/>
          <w:szCs w:val="24"/>
          <w:lang w:val="en-US"/>
        </w:rPr>
        <w:t>Jarzabkowski</w:t>
      </w:r>
      <w:proofErr w:type="spellEnd"/>
      <w:r w:rsidRPr="0056230A">
        <w:rPr>
          <w:sz w:val="24"/>
          <w:szCs w:val="24"/>
          <w:lang w:val="en-US"/>
        </w:rPr>
        <w:t xml:space="preserve"> (Eds.), </w:t>
      </w:r>
      <w:r w:rsidRPr="0056230A">
        <w:rPr>
          <w:i/>
          <w:iCs/>
          <w:sz w:val="24"/>
          <w:szCs w:val="24"/>
          <w:lang w:val="en-US"/>
        </w:rPr>
        <w:t>Research in the</w:t>
      </w:r>
      <w:r w:rsidRPr="0056230A">
        <w:rPr>
          <w:i/>
          <w:iCs/>
          <w:sz w:val="24"/>
          <w:szCs w:val="24"/>
          <w:lang w:val="en-US"/>
        </w:rPr>
        <w:t xml:space="preserve"> </w:t>
      </w:r>
      <w:r w:rsidRPr="0056230A">
        <w:rPr>
          <w:i/>
          <w:iCs/>
          <w:sz w:val="24"/>
          <w:szCs w:val="24"/>
          <w:lang w:val="en-US"/>
        </w:rPr>
        <w:t>Sociology of Organizations</w:t>
      </w:r>
      <w:r w:rsidRPr="0056230A">
        <w:rPr>
          <w:sz w:val="24"/>
          <w:szCs w:val="24"/>
          <w:lang w:val="en-US"/>
        </w:rPr>
        <w:t xml:space="preserve"> (pp. 123–151). Emerald Publishing Limited.</w:t>
      </w:r>
    </w:p>
    <w:p w14:paraId="21CCD8DC" w14:textId="2B650846" w:rsidR="00551E2B" w:rsidRPr="0056230A" w:rsidRDefault="00551E2B" w:rsidP="004D697C">
      <w:pPr>
        <w:spacing w:line="240" w:lineRule="auto"/>
        <w:jc w:val="both"/>
        <w:rPr>
          <w:sz w:val="24"/>
          <w:szCs w:val="24"/>
          <w:lang w:val="en-US"/>
        </w:rPr>
      </w:pPr>
      <w:r w:rsidRPr="0056230A">
        <w:rPr>
          <w:sz w:val="24"/>
          <w:szCs w:val="24"/>
          <w:lang w:val="en-US"/>
        </w:rPr>
        <w:t>Howard-Grenville</w:t>
      </w:r>
      <w:r w:rsidR="00725B0C" w:rsidRPr="0056230A">
        <w:rPr>
          <w:sz w:val="24"/>
          <w:szCs w:val="24"/>
          <w:lang w:val="en-US"/>
        </w:rPr>
        <w:t>, J.A. (2005) The persistence of flexible organizational routines: The role of agency and organizational context</w:t>
      </w:r>
      <w:r w:rsidR="00EC2E7D" w:rsidRPr="0056230A">
        <w:rPr>
          <w:sz w:val="24"/>
          <w:szCs w:val="24"/>
          <w:lang w:val="en-US"/>
        </w:rPr>
        <w:t xml:space="preserve">. </w:t>
      </w:r>
      <w:r w:rsidR="00EC2E7D" w:rsidRPr="0056230A">
        <w:rPr>
          <w:i/>
          <w:iCs/>
          <w:sz w:val="24"/>
          <w:szCs w:val="24"/>
          <w:lang w:val="en-US"/>
        </w:rPr>
        <w:t>Organization Science</w:t>
      </w:r>
      <w:r w:rsidR="00EC2E7D" w:rsidRPr="0056230A">
        <w:rPr>
          <w:sz w:val="24"/>
          <w:szCs w:val="24"/>
          <w:lang w:val="en-US"/>
        </w:rPr>
        <w:t>, 16(6), 618-36.</w:t>
      </w:r>
    </w:p>
    <w:p w14:paraId="3E3E0329" w14:textId="5E5DD5B3" w:rsidR="00C605B7" w:rsidRPr="0056230A" w:rsidRDefault="00C605B7" w:rsidP="006059DA">
      <w:pPr>
        <w:spacing w:line="240" w:lineRule="auto"/>
        <w:jc w:val="both"/>
        <w:rPr>
          <w:sz w:val="24"/>
          <w:szCs w:val="24"/>
          <w:lang w:val="en-US"/>
        </w:rPr>
      </w:pPr>
      <w:r w:rsidRPr="0056230A">
        <w:rPr>
          <w:sz w:val="24"/>
          <w:szCs w:val="24"/>
          <w:lang w:val="en-US"/>
        </w:rPr>
        <w:t xml:space="preserve">James, W. </w:t>
      </w:r>
      <w:r w:rsidRPr="0056230A">
        <w:rPr>
          <w:sz w:val="24"/>
          <w:szCs w:val="24"/>
          <w:lang w:val="en-US"/>
        </w:rPr>
        <w:t xml:space="preserve">(1907; </w:t>
      </w:r>
      <w:r w:rsidR="001C2F26" w:rsidRPr="0056230A">
        <w:rPr>
          <w:sz w:val="24"/>
          <w:szCs w:val="24"/>
          <w:lang w:val="en-US"/>
        </w:rPr>
        <w:t xml:space="preserve">new edition 2019). </w:t>
      </w:r>
      <w:r w:rsidRPr="0056230A">
        <w:rPr>
          <w:i/>
          <w:iCs/>
          <w:sz w:val="24"/>
          <w:szCs w:val="24"/>
          <w:lang w:val="en-US"/>
        </w:rPr>
        <w:t xml:space="preserve">Pragmatism: </w:t>
      </w:r>
      <w:proofErr w:type="gramStart"/>
      <w:r w:rsidRPr="0056230A">
        <w:rPr>
          <w:i/>
          <w:iCs/>
          <w:sz w:val="24"/>
          <w:szCs w:val="24"/>
          <w:lang w:val="en-US"/>
        </w:rPr>
        <w:t>a</w:t>
      </w:r>
      <w:proofErr w:type="gramEnd"/>
      <w:r w:rsidRPr="0056230A">
        <w:rPr>
          <w:i/>
          <w:iCs/>
          <w:sz w:val="24"/>
          <w:szCs w:val="24"/>
          <w:lang w:val="en-US"/>
        </w:rPr>
        <w:t xml:space="preserve"> New Name for Some Old Ways of Thinking</w:t>
      </w:r>
      <w:r w:rsidRPr="0056230A">
        <w:rPr>
          <w:sz w:val="24"/>
          <w:szCs w:val="24"/>
          <w:lang w:val="en-US"/>
        </w:rPr>
        <w:t xml:space="preserve">. </w:t>
      </w:r>
      <w:r w:rsidR="00E071C3" w:rsidRPr="0056230A">
        <w:rPr>
          <w:sz w:val="24"/>
          <w:szCs w:val="24"/>
          <w:lang w:val="en-US"/>
        </w:rPr>
        <w:t xml:space="preserve">Edited by </w:t>
      </w:r>
      <w:r w:rsidR="00E071C3" w:rsidRPr="0056230A">
        <w:rPr>
          <w:sz w:val="24"/>
          <w:szCs w:val="24"/>
          <w:lang w:val="en-US"/>
        </w:rPr>
        <w:t>Eric C. Sheffield</w:t>
      </w:r>
      <w:r w:rsidR="00E071C3" w:rsidRPr="0056230A">
        <w:rPr>
          <w:sz w:val="24"/>
          <w:szCs w:val="24"/>
          <w:lang w:val="en-US"/>
        </w:rPr>
        <w:t xml:space="preserve">, </w:t>
      </w:r>
      <w:r w:rsidRPr="0056230A">
        <w:rPr>
          <w:sz w:val="24"/>
          <w:szCs w:val="24"/>
          <w:lang w:val="en-US"/>
        </w:rPr>
        <w:t xml:space="preserve">Gorham, Maine: Myers Education Press. </w:t>
      </w:r>
    </w:p>
    <w:p w14:paraId="67801294" w14:textId="724438A5" w:rsidR="006059DA" w:rsidRPr="0056230A" w:rsidRDefault="006059DA" w:rsidP="006059DA">
      <w:pPr>
        <w:spacing w:line="240" w:lineRule="auto"/>
        <w:jc w:val="both"/>
        <w:rPr>
          <w:sz w:val="24"/>
          <w:szCs w:val="24"/>
          <w:lang w:val="en-US"/>
        </w:rPr>
      </w:pPr>
      <w:r w:rsidRPr="0056230A">
        <w:rPr>
          <w:sz w:val="24"/>
          <w:szCs w:val="24"/>
          <w:lang w:val="en-US"/>
        </w:rPr>
        <w:t xml:space="preserve">Joas, H. (1996). </w:t>
      </w:r>
      <w:r w:rsidRPr="0056230A">
        <w:rPr>
          <w:i/>
          <w:iCs/>
          <w:sz w:val="24"/>
          <w:szCs w:val="24"/>
          <w:lang w:val="en-US"/>
        </w:rPr>
        <w:t>The creativity of action</w:t>
      </w:r>
      <w:r w:rsidRPr="0056230A">
        <w:rPr>
          <w:sz w:val="24"/>
          <w:szCs w:val="24"/>
          <w:lang w:val="en-US"/>
        </w:rPr>
        <w:t>. Chicago, IL: University of Chicago Press.</w:t>
      </w:r>
    </w:p>
    <w:p w14:paraId="78E21E12" w14:textId="334B36BF" w:rsidR="00EF63E4" w:rsidRPr="0056230A" w:rsidRDefault="00EF63E4" w:rsidP="006059DA">
      <w:pPr>
        <w:spacing w:line="240" w:lineRule="auto"/>
        <w:jc w:val="both"/>
        <w:rPr>
          <w:sz w:val="24"/>
          <w:szCs w:val="24"/>
          <w:lang w:val="en-US"/>
        </w:rPr>
      </w:pPr>
      <w:r w:rsidRPr="0056230A">
        <w:rPr>
          <w:sz w:val="24"/>
          <w:szCs w:val="24"/>
          <w:lang w:val="en-US"/>
        </w:rPr>
        <w:t>Knorr-</w:t>
      </w:r>
      <w:proofErr w:type="spellStart"/>
      <w:r w:rsidRPr="0056230A">
        <w:rPr>
          <w:sz w:val="24"/>
          <w:szCs w:val="24"/>
          <w:lang w:val="en-US"/>
        </w:rPr>
        <w:t>Cetina</w:t>
      </w:r>
      <w:proofErr w:type="spellEnd"/>
      <w:r w:rsidRPr="0056230A">
        <w:rPr>
          <w:sz w:val="24"/>
          <w:szCs w:val="24"/>
          <w:lang w:val="en-US"/>
        </w:rPr>
        <w:t xml:space="preserve">, K.D. (1981). </w:t>
      </w:r>
      <w:r w:rsidRPr="0056230A">
        <w:rPr>
          <w:i/>
          <w:iCs/>
          <w:sz w:val="24"/>
          <w:szCs w:val="24"/>
          <w:lang w:val="en-US"/>
        </w:rPr>
        <w:t>The Manufacture of Knowledge: An Essay on the Constructivist and Contextual Nature of Science</w:t>
      </w:r>
      <w:r w:rsidRPr="0056230A">
        <w:rPr>
          <w:sz w:val="24"/>
          <w:szCs w:val="24"/>
          <w:lang w:val="en-US"/>
        </w:rPr>
        <w:t>. Pergamon Press, Oxford.</w:t>
      </w:r>
    </w:p>
    <w:p w14:paraId="0610D575" w14:textId="631519D4" w:rsidR="003804D0" w:rsidRPr="0056230A" w:rsidRDefault="003804D0" w:rsidP="00EF63E4">
      <w:pPr>
        <w:spacing w:line="240" w:lineRule="auto"/>
        <w:jc w:val="both"/>
        <w:rPr>
          <w:sz w:val="24"/>
          <w:szCs w:val="24"/>
          <w:lang w:val="en-US"/>
        </w:rPr>
      </w:pPr>
      <w:r w:rsidRPr="0056230A">
        <w:rPr>
          <w:sz w:val="24"/>
          <w:szCs w:val="24"/>
          <w:lang w:val="en-US"/>
        </w:rPr>
        <w:lastRenderedPageBreak/>
        <w:t xml:space="preserve">Langley, A., Smallman, C., </w:t>
      </w:r>
      <w:proofErr w:type="spellStart"/>
      <w:r w:rsidRPr="0056230A">
        <w:rPr>
          <w:sz w:val="24"/>
          <w:szCs w:val="24"/>
          <w:lang w:val="en-US"/>
        </w:rPr>
        <w:t>Tsoukas</w:t>
      </w:r>
      <w:proofErr w:type="spellEnd"/>
      <w:r w:rsidRPr="0056230A">
        <w:rPr>
          <w:sz w:val="24"/>
          <w:szCs w:val="24"/>
          <w:lang w:val="en-US"/>
        </w:rPr>
        <w:t xml:space="preserve">, H.  &amp; Van de Ven, A.H.  (2013). Process Studies of Change in Organization and Management: Unveiling Temporality, Activity, and Flow. </w:t>
      </w:r>
      <w:r w:rsidRPr="0056230A">
        <w:rPr>
          <w:i/>
          <w:iCs/>
          <w:sz w:val="24"/>
          <w:szCs w:val="24"/>
          <w:lang w:val="en-US"/>
        </w:rPr>
        <w:t>Academy of Management Journal</w:t>
      </w:r>
      <w:r w:rsidRPr="0056230A">
        <w:rPr>
          <w:sz w:val="24"/>
          <w:szCs w:val="24"/>
          <w:lang w:val="en-US"/>
        </w:rPr>
        <w:t>, 56(1), 1-13.</w:t>
      </w:r>
    </w:p>
    <w:p w14:paraId="7A0FE75A" w14:textId="77777777" w:rsidR="00A074F5" w:rsidRPr="0056230A" w:rsidRDefault="00A074F5" w:rsidP="00A074F5">
      <w:pPr>
        <w:spacing w:line="240" w:lineRule="auto"/>
        <w:rPr>
          <w:sz w:val="24"/>
          <w:szCs w:val="24"/>
          <w:lang w:val="en-US"/>
        </w:rPr>
      </w:pPr>
      <w:r w:rsidRPr="0056230A">
        <w:rPr>
          <w:sz w:val="24"/>
          <w:szCs w:val="24"/>
          <w:lang w:val="en-US"/>
        </w:rPr>
        <w:t xml:space="preserve">Latour, B. (1987). </w:t>
      </w:r>
      <w:r w:rsidRPr="0056230A">
        <w:rPr>
          <w:i/>
          <w:iCs/>
          <w:sz w:val="24"/>
          <w:szCs w:val="24"/>
          <w:lang w:val="en-US"/>
        </w:rPr>
        <w:t>Science in Action: How to Follow Scientists and Engineers through Society</w:t>
      </w:r>
      <w:r w:rsidRPr="0056230A">
        <w:rPr>
          <w:sz w:val="24"/>
          <w:szCs w:val="24"/>
          <w:lang w:val="en-US"/>
        </w:rPr>
        <w:t>. Harvard University Press, Cambridge, MA.</w:t>
      </w:r>
    </w:p>
    <w:p w14:paraId="2EEB9EC2" w14:textId="43250159" w:rsidR="00716212" w:rsidRPr="0056230A" w:rsidRDefault="00716212" w:rsidP="00FF026B">
      <w:pPr>
        <w:spacing w:line="240" w:lineRule="auto"/>
        <w:rPr>
          <w:sz w:val="24"/>
          <w:szCs w:val="24"/>
          <w:lang w:val="en-US"/>
        </w:rPr>
      </w:pPr>
      <w:r w:rsidRPr="0056230A">
        <w:rPr>
          <w:sz w:val="24"/>
          <w:szCs w:val="24"/>
          <w:lang w:val="en-US"/>
        </w:rPr>
        <w:t xml:space="preserve">Latour, B. (2004). </w:t>
      </w:r>
      <w:r w:rsidR="00DE6F0C" w:rsidRPr="0056230A">
        <w:rPr>
          <w:sz w:val="24"/>
          <w:szCs w:val="24"/>
          <w:lang w:val="en-US"/>
        </w:rPr>
        <w:t>Which protocol for the new collective experiments?</w:t>
      </w:r>
      <w:r w:rsidR="00FF026B" w:rsidRPr="0056230A">
        <w:rPr>
          <w:sz w:val="24"/>
          <w:szCs w:val="24"/>
          <w:lang w:val="en-US"/>
        </w:rPr>
        <w:t xml:space="preserve"> transl. by Gustav </w:t>
      </w:r>
      <w:proofErr w:type="spellStart"/>
      <w:r w:rsidR="00FF026B" w:rsidRPr="0056230A">
        <w:rPr>
          <w:sz w:val="24"/>
          <w:szCs w:val="24"/>
          <w:lang w:val="en-US"/>
        </w:rPr>
        <w:t>Roßler</w:t>
      </w:r>
      <w:proofErr w:type="spellEnd"/>
      <w:r w:rsidR="00FF026B" w:rsidRPr="0056230A">
        <w:rPr>
          <w:sz w:val="24"/>
          <w:szCs w:val="24"/>
          <w:lang w:val="en-US"/>
        </w:rPr>
        <w:t xml:space="preserve">, </w:t>
      </w:r>
      <w:r w:rsidR="00CE16CC" w:rsidRPr="0056230A">
        <w:rPr>
          <w:sz w:val="24"/>
          <w:szCs w:val="24"/>
          <w:lang w:val="en-US"/>
        </w:rPr>
        <w:t>I</w:t>
      </w:r>
      <w:r w:rsidR="00FF026B" w:rsidRPr="0056230A">
        <w:rPr>
          <w:sz w:val="24"/>
          <w:szCs w:val="24"/>
          <w:lang w:val="en-US"/>
        </w:rPr>
        <w:t xml:space="preserve">n: </w:t>
      </w:r>
      <w:proofErr w:type="spellStart"/>
      <w:r w:rsidR="00CE16CC" w:rsidRPr="0056230A">
        <w:rPr>
          <w:sz w:val="24"/>
          <w:szCs w:val="24"/>
          <w:lang w:val="en-US"/>
        </w:rPr>
        <w:t>Dierig</w:t>
      </w:r>
      <w:proofErr w:type="spellEnd"/>
      <w:r w:rsidR="00CE16CC" w:rsidRPr="0056230A">
        <w:rPr>
          <w:sz w:val="24"/>
          <w:szCs w:val="24"/>
          <w:lang w:val="en-US"/>
        </w:rPr>
        <w:t>, S.,</w:t>
      </w:r>
      <w:r w:rsidR="00FF026B" w:rsidRPr="0056230A">
        <w:rPr>
          <w:sz w:val="24"/>
          <w:szCs w:val="24"/>
          <w:lang w:val="en-US"/>
        </w:rPr>
        <w:t xml:space="preserve"> </w:t>
      </w:r>
      <w:proofErr w:type="spellStart"/>
      <w:r w:rsidR="00FF026B" w:rsidRPr="0056230A">
        <w:rPr>
          <w:sz w:val="24"/>
          <w:szCs w:val="24"/>
          <w:lang w:val="en-US"/>
        </w:rPr>
        <w:t>Geimer</w:t>
      </w:r>
      <w:proofErr w:type="spellEnd"/>
      <w:r w:rsidR="00D50403" w:rsidRPr="0056230A">
        <w:rPr>
          <w:sz w:val="24"/>
          <w:szCs w:val="24"/>
          <w:lang w:val="en-US"/>
        </w:rPr>
        <w:t>, P.&amp;</w:t>
      </w:r>
      <w:r w:rsidR="00FF026B" w:rsidRPr="0056230A">
        <w:rPr>
          <w:sz w:val="24"/>
          <w:szCs w:val="24"/>
          <w:lang w:val="en-US"/>
        </w:rPr>
        <w:t xml:space="preserve"> </w:t>
      </w:r>
      <w:proofErr w:type="spellStart"/>
      <w:r w:rsidR="00D50403" w:rsidRPr="0056230A">
        <w:rPr>
          <w:sz w:val="24"/>
          <w:szCs w:val="24"/>
          <w:lang w:val="en-US"/>
        </w:rPr>
        <w:t>Schmidgen</w:t>
      </w:r>
      <w:proofErr w:type="spellEnd"/>
      <w:r w:rsidR="00D50403" w:rsidRPr="0056230A">
        <w:rPr>
          <w:sz w:val="24"/>
          <w:szCs w:val="24"/>
          <w:lang w:val="en-US"/>
        </w:rPr>
        <w:t>, H.</w:t>
      </w:r>
      <w:r w:rsidR="00FF026B" w:rsidRPr="0056230A">
        <w:rPr>
          <w:sz w:val="24"/>
          <w:szCs w:val="24"/>
          <w:lang w:val="en-US"/>
        </w:rPr>
        <w:t xml:space="preserve"> (eds.), </w:t>
      </w:r>
      <w:r w:rsidR="00FF026B" w:rsidRPr="0056230A">
        <w:rPr>
          <w:i/>
          <w:iCs/>
          <w:sz w:val="24"/>
          <w:szCs w:val="24"/>
          <w:lang w:val="en-US"/>
        </w:rPr>
        <w:t xml:space="preserve">Kultur </w:t>
      </w:r>
      <w:proofErr w:type="spellStart"/>
      <w:r w:rsidR="00FF026B" w:rsidRPr="0056230A">
        <w:rPr>
          <w:i/>
          <w:iCs/>
          <w:sz w:val="24"/>
          <w:szCs w:val="24"/>
          <w:lang w:val="en-US"/>
        </w:rPr>
        <w:t>im</w:t>
      </w:r>
      <w:proofErr w:type="spellEnd"/>
      <w:r w:rsidR="00FF026B" w:rsidRPr="0056230A">
        <w:rPr>
          <w:i/>
          <w:iCs/>
          <w:sz w:val="24"/>
          <w:szCs w:val="24"/>
          <w:lang w:val="en-US"/>
        </w:rPr>
        <w:t xml:space="preserve"> Experiment</w:t>
      </w:r>
      <w:r w:rsidR="00FF026B" w:rsidRPr="0056230A">
        <w:rPr>
          <w:sz w:val="24"/>
          <w:szCs w:val="24"/>
          <w:lang w:val="en-US"/>
        </w:rPr>
        <w:t xml:space="preserve">, Berlin: </w:t>
      </w:r>
      <w:proofErr w:type="spellStart"/>
      <w:r w:rsidR="00FF026B" w:rsidRPr="0056230A">
        <w:rPr>
          <w:sz w:val="24"/>
          <w:szCs w:val="24"/>
          <w:lang w:val="en-US"/>
        </w:rPr>
        <w:t>Kadmos</w:t>
      </w:r>
      <w:proofErr w:type="spellEnd"/>
      <w:r w:rsidR="00FF026B" w:rsidRPr="0056230A">
        <w:rPr>
          <w:sz w:val="24"/>
          <w:szCs w:val="24"/>
          <w:lang w:val="en-US"/>
        </w:rPr>
        <w:t xml:space="preserve"> Verlag, pp.17-</w:t>
      </w:r>
      <w:r w:rsidR="006209BA" w:rsidRPr="0056230A">
        <w:rPr>
          <w:sz w:val="24"/>
          <w:szCs w:val="24"/>
          <w:lang w:val="en-US"/>
        </w:rPr>
        <w:t xml:space="preserve">36. </w:t>
      </w:r>
      <w:r w:rsidRPr="0056230A">
        <w:rPr>
          <w:sz w:val="24"/>
          <w:szCs w:val="24"/>
          <w:lang w:val="en-US"/>
        </w:rPr>
        <w:t xml:space="preserve">Available from </w:t>
      </w:r>
      <w:r w:rsidR="006209BA" w:rsidRPr="00E529AF">
        <w:rPr>
          <w:sz w:val="24"/>
          <w:szCs w:val="24"/>
          <w:lang w:val="en-US"/>
        </w:rPr>
        <w:t>http://www.bruno-latour.fr/sites/default/files/P-95-METHODS-EXPERIMENTS.pdf</w:t>
      </w:r>
      <w:r w:rsidR="006209BA" w:rsidRPr="0056230A">
        <w:rPr>
          <w:sz w:val="24"/>
          <w:szCs w:val="24"/>
          <w:lang w:val="en-US"/>
        </w:rPr>
        <w:t xml:space="preserve"> </w:t>
      </w:r>
    </w:p>
    <w:p w14:paraId="780A1647" w14:textId="67855CF2" w:rsidR="00051371" w:rsidRPr="0056230A" w:rsidRDefault="00051371" w:rsidP="00BC5801">
      <w:pPr>
        <w:spacing w:line="240" w:lineRule="auto"/>
        <w:rPr>
          <w:sz w:val="24"/>
          <w:szCs w:val="24"/>
          <w:lang w:val="en-US"/>
        </w:rPr>
      </w:pPr>
      <w:r w:rsidRPr="0056230A">
        <w:rPr>
          <w:sz w:val="24"/>
          <w:szCs w:val="24"/>
          <w:lang w:val="en-US"/>
        </w:rPr>
        <w:t xml:space="preserve">Latour, B., </w:t>
      </w:r>
      <w:r w:rsidR="0094495F" w:rsidRPr="0056230A">
        <w:rPr>
          <w:sz w:val="24"/>
          <w:szCs w:val="24"/>
          <w:lang w:val="en-US"/>
        </w:rPr>
        <w:t xml:space="preserve">&amp; </w:t>
      </w:r>
      <w:proofErr w:type="spellStart"/>
      <w:r w:rsidRPr="0056230A">
        <w:rPr>
          <w:sz w:val="24"/>
          <w:szCs w:val="24"/>
          <w:lang w:val="en-US"/>
        </w:rPr>
        <w:t>Woolgar</w:t>
      </w:r>
      <w:proofErr w:type="spellEnd"/>
      <w:r w:rsidRPr="0056230A">
        <w:rPr>
          <w:sz w:val="24"/>
          <w:szCs w:val="24"/>
          <w:lang w:val="en-US"/>
        </w:rPr>
        <w:t xml:space="preserve">, S. (1979). </w:t>
      </w:r>
      <w:r w:rsidRPr="0056230A">
        <w:rPr>
          <w:i/>
          <w:iCs/>
          <w:sz w:val="24"/>
          <w:szCs w:val="24"/>
          <w:lang w:val="en-US"/>
        </w:rPr>
        <w:t>Laboratory Life: The Social Construction of Scientiﬁc Facts</w:t>
      </w:r>
      <w:r w:rsidRPr="0056230A">
        <w:rPr>
          <w:sz w:val="24"/>
          <w:szCs w:val="24"/>
          <w:lang w:val="en-US"/>
        </w:rPr>
        <w:t>. Sage, London.</w:t>
      </w:r>
    </w:p>
    <w:p w14:paraId="1A6C1E5E" w14:textId="77777777" w:rsidR="0086734B" w:rsidRPr="0056230A" w:rsidRDefault="0086734B" w:rsidP="0086734B">
      <w:pPr>
        <w:rPr>
          <w:sz w:val="24"/>
          <w:szCs w:val="24"/>
          <w:lang w:val="en-US"/>
        </w:rPr>
      </w:pPr>
      <w:r w:rsidRPr="0056230A">
        <w:rPr>
          <w:sz w:val="24"/>
          <w:szCs w:val="24"/>
          <w:lang w:val="en-US"/>
        </w:rPr>
        <w:t xml:space="preserve">Law, J. (2004). </w:t>
      </w:r>
      <w:r w:rsidRPr="0056230A">
        <w:rPr>
          <w:i/>
          <w:iCs/>
          <w:sz w:val="24"/>
          <w:szCs w:val="24"/>
          <w:lang w:val="en-US"/>
        </w:rPr>
        <w:t>After Method. Mess in social science research</w:t>
      </w:r>
      <w:r w:rsidRPr="0056230A">
        <w:rPr>
          <w:sz w:val="24"/>
          <w:szCs w:val="24"/>
          <w:lang w:val="en-US"/>
        </w:rPr>
        <w:t>. Routledge NY.</w:t>
      </w:r>
    </w:p>
    <w:p w14:paraId="4EFE970E" w14:textId="5875D75B" w:rsidR="00B24F1C" w:rsidRPr="0056230A" w:rsidRDefault="00B24F1C" w:rsidP="00BC5801">
      <w:pPr>
        <w:spacing w:line="240" w:lineRule="auto"/>
        <w:rPr>
          <w:sz w:val="24"/>
          <w:szCs w:val="24"/>
          <w:lang w:val="en-US"/>
        </w:rPr>
      </w:pPr>
      <w:proofErr w:type="spellStart"/>
      <w:r w:rsidRPr="0056230A">
        <w:rPr>
          <w:sz w:val="24"/>
          <w:szCs w:val="24"/>
          <w:lang w:val="en-US"/>
        </w:rPr>
        <w:t>Lorino</w:t>
      </w:r>
      <w:proofErr w:type="spellEnd"/>
      <w:r w:rsidRPr="0056230A">
        <w:rPr>
          <w:sz w:val="24"/>
          <w:szCs w:val="24"/>
          <w:lang w:val="en-US"/>
        </w:rPr>
        <w:t xml:space="preserve">, P. &amp; Simpson, B. (2016) “Re-Viewing Routines through a Pragmatist Lens.” </w:t>
      </w:r>
      <w:r w:rsidR="00414266" w:rsidRPr="0056230A">
        <w:rPr>
          <w:sz w:val="24"/>
          <w:szCs w:val="24"/>
          <w:lang w:val="en-US"/>
        </w:rPr>
        <w:t xml:space="preserve">In </w:t>
      </w:r>
      <w:r w:rsidR="00947A39" w:rsidRPr="0056230A">
        <w:rPr>
          <w:sz w:val="24"/>
          <w:szCs w:val="24"/>
          <w:lang w:val="en-US"/>
        </w:rPr>
        <w:t>Howard-Grenville,</w:t>
      </w:r>
      <w:r w:rsidR="00BF6D8D" w:rsidRPr="0056230A">
        <w:rPr>
          <w:sz w:val="24"/>
          <w:szCs w:val="24"/>
          <w:lang w:val="en-US"/>
        </w:rPr>
        <w:t xml:space="preserve"> J.</w:t>
      </w:r>
      <w:r w:rsidR="00511488" w:rsidRPr="0056230A">
        <w:rPr>
          <w:sz w:val="24"/>
          <w:szCs w:val="24"/>
          <w:lang w:val="en-US"/>
        </w:rPr>
        <w:t>,</w:t>
      </w:r>
      <w:r w:rsidR="00947A39" w:rsidRPr="0056230A">
        <w:rPr>
          <w:sz w:val="24"/>
          <w:szCs w:val="24"/>
          <w:lang w:val="en-US"/>
        </w:rPr>
        <w:t xml:space="preserve"> </w:t>
      </w:r>
      <w:proofErr w:type="spellStart"/>
      <w:r w:rsidR="00947A39" w:rsidRPr="0056230A">
        <w:rPr>
          <w:sz w:val="24"/>
          <w:szCs w:val="24"/>
          <w:lang w:val="en-US"/>
        </w:rPr>
        <w:t>Rerup</w:t>
      </w:r>
      <w:proofErr w:type="spellEnd"/>
      <w:r w:rsidR="00BF6D8D" w:rsidRPr="0056230A">
        <w:rPr>
          <w:sz w:val="24"/>
          <w:szCs w:val="24"/>
          <w:lang w:val="en-US"/>
        </w:rPr>
        <w:t>, C.</w:t>
      </w:r>
      <w:r w:rsidR="00511488" w:rsidRPr="0056230A">
        <w:rPr>
          <w:sz w:val="24"/>
          <w:szCs w:val="24"/>
          <w:lang w:val="en-US"/>
        </w:rPr>
        <w:t xml:space="preserve">, </w:t>
      </w:r>
      <w:r w:rsidR="00947A39" w:rsidRPr="0056230A">
        <w:rPr>
          <w:sz w:val="24"/>
          <w:szCs w:val="24"/>
          <w:lang w:val="en-US"/>
        </w:rPr>
        <w:t>Langl</w:t>
      </w:r>
      <w:r w:rsidR="00BF6D8D" w:rsidRPr="0056230A">
        <w:rPr>
          <w:sz w:val="24"/>
          <w:szCs w:val="24"/>
          <w:lang w:val="en-US"/>
        </w:rPr>
        <w:t>e</w:t>
      </w:r>
      <w:r w:rsidR="00947A39" w:rsidRPr="0056230A">
        <w:rPr>
          <w:sz w:val="24"/>
          <w:szCs w:val="24"/>
          <w:lang w:val="en-US"/>
        </w:rPr>
        <w:t>y</w:t>
      </w:r>
      <w:r w:rsidR="00BF6D8D" w:rsidRPr="0056230A">
        <w:rPr>
          <w:sz w:val="24"/>
          <w:szCs w:val="24"/>
          <w:lang w:val="en-US"/>
        </w:rPr>
        <w:t>, A</w:t>
      </w:r>
      <w:r w:rsidR="00947A39" w:rsidRPr="0056230A">
        <w:rPr>
          <w:sz w:val="24"/>
          <w:szCs w:val="24"/>
          <w:lang w:val="en-US"/>
        </w:rPr>
        <w:t xml:space="preserve">, </w:t>
      </w:r>
      <w:r w:rsidR="00511488" w:rsidRPr="0056230A">
        <w:rPr>
          <w:sz w:val="24"/>
          <w:szCs w:val="24"/>
          <w:lang w:val="en-US"/>
        </w:rPr>
        <w:t>&amp;</w:t>
      </w:r>
      <w:r w:rsidR="00947A39" w:rsidRPr="0056230A">
        <w:rPr>
          <w:sz w:val="24"/>
          <w:szCs w:val="24"/>
          <w:lang w:val="en-US"/>
        </w:rPr>
        <w:t xml:space="preserve"> </w:t>
      </w:r>
      <w:proofErr w:type="spellStart"/>
      <w:r w:rsidR="00947A39" w:rsidRPr="0056230A">
        <w:rPr>
          <w:sz w:val="24"/>
          <w:szCs w:val="24"/>
          <w:lang w:val="en-US"/>
        </w:rPr>
        <w:t>Tsoukas</w:t>
      </w:r>
      <w:proofErr w:type="spellEnd"/>
      <w:r w:rsidR="00511488" w:rsidRPr="0056230A">
        <w:rPr>
          <w:sz w:val="24"/>
          <w:szCs w:val="24"/>
          <w:lang w:val="en-US"/>
        </w:rPr>
        <w:t>, H. (eds).</w:t>
      </w:r>
      <w:r w:rsidR="00947A39" w:rsidRPr="0056230A">
        <w:rPr>
          <w:sz w:val="24"/>
          <w:szCs w:val="24"/>
          <w:lang w:val="en-US"/>
        </w:rPr>
        <w:t xml:space="preserve"> </w:t>
      </w:r>
      <w:r w:rsidR="00414266" w:rsidRPr="0056230A">
        <w:rPr>
          <w:i/>
          <w:iCs/>
          <w:sz w:val="24"/>
          <w:szCs w:val="24"/>
          <w:lang w:val="en-US"/>
        </w:rPr>
        <w:t>Organizational Routines: How They Are Created, Maintained, and Changed</w:t>
      </w:r>
      <w:r w:rsidR="00414266" w:rsidRPr="0056230A">
        <w:rPr>
          <w:sz w:val="24"/>
          <w:szCs w:val="24"/>
          <w:lang w:val="en-US"/>
        </w:rPr>
        <w:t>, pp</w:t>
      </w:r>
      <w:r w:rsidR="00866FA5" w:rsidRPr="0056230A">
        <w:rPr>
          <w:sz w:val="24"/>
          <w:szCs w:val="24"/>
          <w:lang w:val="en-US"/>
        </w:rPr>
        <w:t xml:space="preserve"> 47-70</w:t>
      </w:r>
      <w:r w:rsidRPr="0056230A">
        <w:rPr>
          <w:sz w:val="24"/>
          <w:szCs w:val="24"/>
          <w:lang w:val="en-US"/>
        </w:rPr>
        <w:t xml:space="preserve">. Oxford: Oxford University Press, 2016. </w:t>
      </w:r>
      <w:r w:rsidR="00866FA5" w:rsidRPr="0056230A">
        <w:rPr>
          <w:sz w:val="24"/>
          <w:szCs w:val="24"/>
          <w:lang w:val="en-US"/>
        </w:rPr>
        <w:t>Accessed online</w:t>
      </w:r>
      <w:r w:rsidRPr="0056230A">
        <w:rPr>
          <w:sz w:val="24"/>
          <w:szCs w:val="24"/>
          <w:lang w:val="en-US"/>
        </w:rPr>
        <w:t>.</w:t>
      </w:r>
    </w:p>
    <w:p w14:paraId="6AC35AAC" w14:textId="16D45B4C" w:rsidR="00C226B6" w:rsidRPr="0056230A" w:rsidRDefault="00C226B6" w:rsidP="00BC5801">
      <w:pPr>
        <w:spacing w:line="240" w:lineRule="auto"/>
        <w:rPr>
          <w:sz w:val="24"/>
          <w:szCs w:val="24"/>
          <w:lang w:val="en-US"/>
        </w:rPr>
      </w:pPr>
      <w:proofErr w:type="spellStart"/>
      <w:r w:rsidRPr="0056230A">
        <w:rPr>
          <w:sz w:val="24"/>
          <w:szCs w:val="24"/>
          <w:lang w:val="en-US"/>
        </w:rPr>
        <w:t>Lorino</w:t>
      </w:r>
      <w:proofErr w:type="spellEnd"/>
      <w:r w:rsidRPr="0056230A">
        <w:rPr>
          <w:sz w:val="24"/>
          <w:szCs w:val="24"/>
          <w:lang w:val="en-US"/>
        </w:rPr>
        <w:t xml:space="preserve">, P. (2018). </w:t>
      </w:r>
      <w:r w:rsidRPr="0056230A">
        <w:rPr>
          <w:i/>
          <w:iCs/>
          <w:sz w:val="24"/>
          <w:szCs w:val="24"/>
          <w:lang w:val="en-US"/>
        </w:rPr>
        <w:t>Pragmatism and Organization Studies</w:t>
      </w:r>
      <w:r w:rsidRPr="0056230A">
        <w:rPr>
          <w:sz w:val="24"/>
          <w:szCs w:val="24"/>
          <w:lang w:val="en-US"/>
        </w:rPr>
        <w:t>. Published to Oxford Scholarship Online: March 2018</w:t>
      </w:r>
    </w:p>
    <w:p w14:paraId="71AFB929" w14:textId="02265820" w:rsidR="008147A7" w:rsidRPr="0056230A" w:rsidRDefault="008147A7" w:rsidP="00534149">
      <w:pPr>
        <w:spacing w:line="240" w:lineRule="auto"/>
        <w:rPr>
          <w:sz w:val="24"/>
          <w:szCs w:val="24"/>
          <w:lang w:val="en-US"/>
        </w:rPr>
      </w:pPr>
      <w:r w:rsidRPr="0056230A">
        <w:rPr>
          <w:sz w:val="24"/>
          <w:szCs w:val="24"/>
          <w:lang w:val="en-US"/>
        </w:rPr>
        <w:t xml:space="preserve">Mead, </w:t>
      </w:r>
      <w:r w:rsidRPr="0056230A">
        <w:rPr>
          <w:sz w:val="24"/>
          <w:szCs w:val="24"/>
          <w:lang w:val="en-US"/>
        </w:rPr>
        <w:t>G.H. (</w:t>
      </w:r>
      <w:r w:rsidRPr="0056230A">
        <w:rPr>
          <w:sz w:val="24"/>
          <w:szCs w:val="24"/>
          <w:lang w:val="en-US"/>
        </w:rPr>
        <w:t>1938</w:t>
      </w:r>
      <w:r w:rsidRPr="0056230A">
        <w:rPr>
          <w:sz w:val="24"/>
          <w:szCs w:val="24"/>
          <w:lang w:val="en-US"/>
        </w:rPr>
        <w:t>)</w:t>
      </w:r>
      <w:r w:rsidRPr="0056230A">
        <w:rPr>
          <w:sz w:val="24"/>
          <w:szCs w:val="24"/>
          <w:lang w:val="en-US"/>
        </w:rPr>
        <w:t xml:space="preserve">. </w:t>
      </w:r>
      <w:r w:rsidRPr="0056230A">
        <w:rPr>
          <w:i/>
          <w:iCs/>
          <w:sz w:val="24"/>
          <w:szCs w:val="24"/>
          <w:lang w:val="en-US"/>
        </w:rPr>
        <w:t>The Philosophy of the Act</w:t>
      </w:r>
      <w:r w:rsidRPr="0056230A">
        <w:rPr>
          <w:sz w:val="24"/>
          <w:szCs w:val="24"/>
          <w:lang w:val="en-US"/>
        </w:rPr>
        <w:t>, edited by C. W. Morris, et al. Chicago: University of Chicago Press.</w:t>
      </w:r>
      <w:r w:rsidRPr="0056230A">
        <w:rPr>
          <w:sz w:val="24"/>
          <w:szCs w:val="24"/>
          <w:lang w:val="en-US"/>
        </w:rPr>
        <w:t xml:space="preserve"> </w:t>
      </w:r>
    </w:p>
    <w:p w14:paraId="2778E79F" w14:textId="19807FB3" w:rsidR="00F21872" w:rsidRPr="0056230A" w:rsidRDefault="00F21872" w:rsidP="00534149">
      <w:pPr>
        <w:spacing w:line="240" w:lineRule="auto"/>
        <w:rPr>
          <w:sz w:val="24"/>
          <w:szCs w:val="24"/>
          <w:lang w:val="en-US"/>
        </w:rPr>
      </w:pPr>
      <w:r w:rsidRPr="0056230A">
        <w:rPr>
          <w:sz w:val="24"/>
          <w:szCs w:val="24"/>
          <w:lang w:val="en-US"/>
        </w:rPr>
        <w:t xml:space="preserve">Peirce, C. S. (1992). </w:t>
      </w:r>
      <w:r w:rsidRPr="0056230A">
        <w:rPr>
          <w:i/>
          <w:iCs/>
          <w:sz w:val="24"/>
          <w:szCs w:val="24"/>
          <w:lang w:val="en-US"/>
        </w:rPr>
        <w:t>The Essential Peirce</w:t>
      </w:r>
      <w:r w:rsidRPr="0056230A">
        <w:rPr>
          <w:sz w:val="24"/>
          <w:szCs w:val="24"/>
          <w:lang w:val="en-US"/>
        </w:rPr>
        <w:t xml:space="preserve">, vol. 1. ed. N. Houser and C. </w:t>
      </w:r>
      <w:proofErr w:type="spellStart"/>
      <w:r w:rsidRPr="0056230A">
        <w:rPr>
          <w:sz w:val="24"/>
          <w:szCs w:val="24"/>
          <w:lang w:val="en-US"/>
        </w:rPr>
        <w:t>Kloesel</w:t>
      </w:r>
      <w:proofErr w:type="spellEnd"/>
      <w:r w:rsidRPr="0056230A">
        <w:rPr>
          <w:sz w:val="24"/>
          <w:szCs w:val="24"/>
          <w:lang w:val="en-US"/>
        </w:rPr>
        <w:t>. Bloomington: Indiana University Press.</w:t>
      </w:r>
      <w:r w:rsidRPr="0056230A">
        <w:rPr>
          <w:sz w:val="24"/>
          <w:szCs w:val="24"/>
          <w:lang w:val="en-US"/>
        </w:rPr>
        <w:t xml:space="preserve"> </w:t>
      </w:r>
    </w:p>
    <w:p w14:paraId="6ED1D62D" w14:textId="0E1A714A" w:rsidR="00A07A6F" w:rsidRPr="0056230A" w:rsidRDefault="00A07A6F" w:rsidP="00534149">
      <w:pPr>
        <w:spacing w:line="240" w:lineRule="auto"/>
        <w:rPr>
          <w:sz w:val="24"/>
          <w:szCs w:val="24"/>
          <w:lang w:val="en-GB"/>
        </w:rPr>
      </w:pPr>
      <w:r w:rsidRPr="0056230A">
        <w:rPr>
          <w:sz w:val="24"/>
          <w:szCs w:val="24"/>
          <w:lang w:val="en-US"/>
        </w:rPr>
        <w:t xml:space="preserve">Rheinberger, H.J. </w:t>
      </w:r>
      <w:r w:rsidR="00C97433" w:rsidRPr="0056230A">
        <w:rPr>
          <w:sz w:val="24"/>
          <w:szCs w:val="24"/>
          <w:lang w:val="en-US"/>
        </w:rPr>
        <w:t>(</w:t>
      </w:r>
      <w:r w:rsidRPr="0056230A">
        <w:rPr>
          <w:sz w:val="24"/>
          <w:szCs w:val="24"/>
          <w:lang w:val="en-US"/>
        </w:rPr>
        <w:t>1997</w:t>
      </w:r>
      <w:r w:rsidR="00C97433" w:rsidRPr="0056230A">
        <w:rPr>
          <w:sz w:val="24"/>
          <w:szCs w:val="24"/>
          <w:lang w:val="en-US"/>
        </w:rPr>
        <w:t>)</w:t>
      </w:r>
      <w:r w:rsidRPr="0056230A">
        <w:rPr>
          <w:sz w:val="24"/>
          <w:szCs w:val="24"/>
          <w:lang w:val="en-US"/>
        </w:rPr>
        <w:t xml:space="preserve">. </w:t>
      </w:r>
      <w:r w:rsidRPr="0056230A">
        <w:rPr>
          <w:i/>
          <w:iCs/>
          <w:sz w:val="24"/>
          <w:szCs w:val="24"/>
          <w:lang w:val="en-US"/>
        </w:rPr>
        <w:t>Toward a History of Epistemic Things: Synthesizing Proteins in the Test Tube</w:t>
      </w:r>
      <w:r w:rsidRPr="0056230A">
        <w:rPr>
          <w:sz w:val="24"/>
          <w:szCs w:val="24"/>
          <w:lang w:val="en-US"/>
        </w:rPr>
        <w:t xml:space="preserve">. </w:t>
      </w:r>
      <w:r w:rsidRPr="0056230A">
        <w:rPr>
          <w:sz w:val="24"/>
          <w:szCs w:val="24"/>
          <w:lang w:val="en-GB"/>
        </w:rPr>
        <w:t>Stanford University Press, Stanford.</w:t>
      </w:r>
    </w:p>
    <w:p w14:paraId="38A3690C" w14:textId="6FB44203" w:rsidR="00F325A9" w:rsidRPr="0056230A" w:rsidRDefault="003F2823" w:rsidP="00CA4389">
      <w:pPr>
        <w:spacing w:line="240" w:lineRule="auto"/>
        <w:rPr>
          <w:sz w:val="24"/>
          <w:szCs w:val="24"/>
          <w:lang w:val="en-GB"/>
        </w:rPr>
      </w:pPr>
      <w:proofErr w:type="spellStart"/>
      <w:r w:rsidRPr="0056230A">
        <w:rPr>
          <w:sz w:val="24"/>
          <w:szCs w:val="24"/>
          <w:lang w:val="en-GB"/>
        </w:rPr>
        <w:t>Rumelt</w:t>
      </w:r>
      <w:proofErr w:type="spellEnd"/>
      <w:r w:rsidRPr="0056230A">
        <w:rPr>
          <w:sz w:val="24"/>
          <w:szCs w:val="24"/>
          <w:lang w:val="en-GB"/>
        </w:rPr>
        <w:t xml:space="preserve">, R. (2011). </w:t>
      </w:r>
      <w:r w:rsidRPr="0056230A">
        <w:rPr>
          <w:i/>
          <w:iCs/>
          <w:sz w:val="24"/>
          <w:szCs w:val="24"/>
          <w:lang w:val="en-GB"/>
        </w:rPr>
        <w:t>Good Strategy, Bad Strategy. The Difference and Why It Matters</w:t>
      </w:r>
      <w:r w:rsidRPr="0056230A">
        <w:rPr>
          <w:sz w:val="24"/>
          <w:szCs w:val="24"/>
          <w:lang w:val="en-GB"/>
        </w:rPr>
        <w:t>. London: Profile Books.</w:t>
      </w:r>
    </w:p>
    <w:p w14:paraId="0B18D8B2" w14:textId="66681C9B" w:rsidR="00D2709C" w:rsidRPr="0056230A" w:rsidRDefault="00D2709C" w:rsidP="00CA4389">
      <w:pPr>
        <w:spacing w:line="240" w:lineRule="auto"/>
        <w:rPr>
          <w:sz w:val="24"/>
          <w:szCs w:val="24"/>
          <w:lang w:val="en-US"/>
        </w:rPr>
      </w:pPr>
      <w:proofErr w:type="spellStart"/>
      <w:r w:rsidRPr="0056230A">
        <w:rPr>
          <w:sz w:val="24"/>
          <w:szCs w:val="24"/>
          <w:lang w:val="en-US"/>
        </w:rPr>
        <w:t>Salvato</w:t>
      </w:r>
      <w:proofErr w:type="spellEnd"/>
      <w:r w:rsidRPr="0056230A">
        <w:rPr>
          <w:sz w:val="24"/>
          <w:szCs w:val="24"/>
          <w:lang w:val="en-US"/>
        </w:rPr>
        <w:t xml:space="preserve">, C. (2003). The Role of Micro-Strategies in the Engineering of Firm Evolution. </w:t>
      </w:r>
      <w:r w:rsidRPr="0056230A">
        <w:rPr>
          <w:i/>
          <w:iCs/>
          <w:sz w:val="24"/>
          <w:szCs w:val="24"/>
          <w:lang w:val="en-US"/>
        </w:rPr>
        <w:t>Journal of Management Studies</w:t>
      </w:r>
      <w:r w:rsidRPr="0056230A">
        <w:rPr>
          <w:sz w:val="24"/>
          <w:szCs w:val="24"/>
          <w:lang w:val="en-US"/>
        </w:rPr>
        <w:t>, 40(1): 83-108.</w:t>
      </w:r>
    </w:p>
    <w:p w14:paraId="24D7BA19" w14:textId="3C7C6419" w:rsidR="00CA4389" w:rsidRPr="0056230A" w:rsidRDefault="00CA4389" w:rsidP="00CA4389">
      <w:pPr>
        <w:spacing w:line="240" w:lineRule="auto"/>
        <w:rPr>
          <w:sz w:val="24"/>
          <w:szCs w:val="24"/>
          <w:lang w:val="en-US"/>
        </w:rPr>
      </w:pPr>
      <w:proofErr w:type="spellStart"/>
      <w:r w:rsidRPr="0056230A">
        <w:rPr>
          <w:sz w:val="24"/>
          <w:szCs w:val="24"/>
          <w:lang w:val="en-US"/>
        </w:rPr>
        <w:t>Salvato</w:t>
      </w:r>
      <w:proofErr w:type="spellEnd"/>
      <w:r w:rsidRPr="0056230A">
        <w:rPr>
          <w:sz w:val="24"/>
          <w:szCs w:val="24"/>
          <w:lang w:val="en-US"/>
        </w:rPr>
        <w:t xml:space="preserve">, C. (2009). Capabilities Unveiled: The Role of Ordinary Activities in the Evolution of Product Development Processes. </w:t>
      </w:r>
      <w:r w:rsidRPr="0056230A">
        <w:rPr>
          <w:i/>
          <w:iCs/>
          <w:sz w:val="24"/>
          <w:szCs w:val="24"/>
          <w:lang w:val="en-US"/>
        </w:rPr>
        <w:t>Organization Science</w:t>
      </w:r>
      <w:r w:rsidRPr="0056230A">
        <w:rPr>
          <w:sz w:val="24"/>
          <w:szCs w:val="24"/>
          <w:lang w:val="en-US"/>
        </w:rPr>
        <w:t>, 20(2), 384–409.</w:t>
      </w:r>
    </w:p>
    <w:p w14:paraId="00E01E0D" w14:textId="4FD344D1" w:rsidR="00EA1280" w:rsidRPr="0056230A" w:rsidRDefault="00EA1280" w:rsidP="00FB4A92">
      <w:pPr>
        <w:spacing w:line="240" w:lineRule="auto"/>
        <w:rPr>
          <w:sz w:val="24"/>
          <w:szCs w:val="24"/>
          <w:lang w:val="en-US"/>
        </w:rPr>
      </w:pPr>
      <w:r w:rsidRPr="0056230A">
        <w:rPr>
          <w:sz w:val="24"/>
          <w:szCs w:val="24"/>
        </w:rPr>
        <w:t xml:space="preserve">Seidl, D., </w:t>
      </w:r>
      <w:r w:rsidR="00605B3D" w:rsidRPr="0056230A">
        <w:rPr>
          <w:sz w:val="24"/>
          <w:szCs w:val="24"/>
        </w:rPr>
        <w:t>Grossmann-Hensel, B.</w:t>
      </w:r>
      <w:r w:rsidR="00AB7398" w:rsidRPr="0056230A">
        <w:rPr>
          <w:sz w:val="24"/>
          <w:szCs w:val="24"/>
        </w:rPr>
        <w:t xml:space="preserve">, </w:t>
      </w:r>
      <w:proofErr w:type="spellStart"/>
      <w:r w:rsidRPr="0056230A">
        <w:rPr>
          <w:sz w:val="24"/>
          <w:szCs w:val="24"/>
        </w:rPr>
        <w:t>Jarzabkowski</w:t>
      </w:r>
      <w:proofErr w:type="spellEnd"/>
      <w:r w:rsidRPr="0056230A">
        <w:rPr>
          <w:sz w:val="24"/>
          <w:szCs w:val="24"/>
        </w:rPr>
        <w:t xml:space="preserve">, P., (2021). </w:t>
      </w:r>
      <w:r w:rsidRPr="0056230A">
        <w:rPr>
          <w:sz w:val="24"/>
          <w:szCs w:val="24"/>
          <w:lang w:val="en-US"/>
        </w:rPr>
        <w:t xml:space="preserve">Strategy as practice and routine dynamics. In: Feldman, MS., Pentland, BT., </w:t>
      </w:r>
      <w:proofErr w:type="spellStart"/>
      <w:r w:rsidRPr="0056230A">
        <w:rPr>
          <w:sz w:val="24"/>
          <w:szCs w:val="24"/>
          <w:lang w:val="en-US"/>
        </w:rPr>
        <w:t>D’Adderio</w:t>
      </w:r>
      <w:proofErr w:type="spellEnd"/>
      <w:r w:rsidRPr="0056230A">
        <w:rPr>
          <w:sz w:val="24"/>
          <w:szCs w:val="24"/>
          <w:lang w:val="en-US"/>
        </w:rPr>
        <w:t xml:space="preserve">, L., et al. (eds) </w:t>
      </w:r>
      <w:r w:rsidRPr="0056230A">
        <w:rPr>
          <w:i/>
          <w:iCs/>
          <w:sz w:val="24"/>
          <w:szCs w:val="24"/>
          <w:lang w:val="en-US"/>
        </w:rPr>
        <w:t>Cambridge Handbook of Routine Dynamics</w:t>
      </w:r>
      <w:r w:rsidRPr="0056230A">
        <w:rPr>
          <w:sz w:val="24"/>
          <w:szCs w:val="24"/>
          <w:lang w:val="en-US"/>
        </w:rPr>
        <w:t xml:space="preserve">. Cambridge: Cambridge University Press, 481–500. </w:t>
      </w:r>
    </w:p>
    <w:p w14:paraId="3B7AB8A3" w14:textId="7D6E05C4" w:rsidR="00FB4A92" w:rsidRPr="0056230A" w:rsidRDefault="00FB4A92" w:rsidP="00FB4A92">
      <w:pPr>
        <w:spacing w:line="240" w:lineRule="auto"/>
        <w:rPr>
          <w:sz w:val="24"/>
          <w:szCs w:val="24"/>
          <w:lang w:val="en-US"/>
        </w:rPr>
      </w:pPr>
      <w:r w:rsidRPr="0056230A">
        <w:rPr>
          <w:sz w:val="24"/>
          <w:szCs w:val="24"/>
          <w:lang w:val="en-US"/>
        </w:rPr>
        <w:t xml:space="preserve">Sele, K., &amp; Grand, S. (2016). Unpacking the Dynamics of Ecologies of Routines: Mediators and Their Generative Effects in Routine Interactions. </w:t>
      </w:r>
      <w:r w:rsidRPr="0056230A">
        <w:rPr>
          <w:i/>
          <w:iCs/>
          <w:sz w:val="24"/>
          <w:szCs w:val="24"/>
          <w:lang w:val="en-US"/>
        </w:rPr>
        <w:t>Organization Science</w:t>
      </w:r>
      <w:r w:rsidRPr="0056230A">
        <w:rPr>
          <w:sz w:val="24"/>
          <w:szCs w:val="24"/>
          <w:lang w:val="en-US"/>
        </w:rPr>
        <w:t>, 27(3), 722–738.</w:t>
      </w:r>
    </w:p>
    <w:p w14:paraId="462EB849" w14:textId="77777777" w:rsidR="001804DD" w:rsidRPr="0056230A" w:rsidRDefault="001804DD" w:rsidP="001804DD">
      <w:pPr>
        <w:rPr>
          <w:sz w:val="24"/>
          <w:szCs w:val="24"/>
          <w:lang w:val="en-US"/>
        </w:rPr>
      </w:pPr>
      <w:r w:rsidRPr="0056230A">
        <w:rPr>
          <w:sz w:val="24"/>
          <w:szCs w:val="24"/>
          <w:lang w:val="en-US"/>
        </w:rPr>
        <w:t xml:space="preserve">Suddaby, R. (2006). From the Editors: What Grounded Theory is Not. </w:t>
      </w:r>
      <w:r w:rsidRPr="0056230A">
        <w:rPr>
          <w:i/>
          <w:iCs/>
          <w:sz w:val="24"/>
          <w:szCs w:val="24"/>
          <w:lang w:val="en-US"/>
        </w:rPr>
        <w:t>Academy of Management Journal</w:t>
      </w:r>
      <w:r w:rsidRPr="0056230A">
        <w:rPr>
          <w:sz w:val="24"/>
          <w:szCs w:val="24"/>
          <w:lang w:val="en-US"/>
        </w:rPr>
        <w:t>. 49(4), 633–642.</w:t>
      </w:r>
    </w:p>
    <w:p w14:paraId="75C785F7" w14:textId="5FD9A255" w:rsidR="00DE2F21" w:rsidRPr="0056230A" w:rsidRDefault="00AB496A" w:rsidP="00DE2F21">
      <w:pPr>
        <w:spacing w:line="240" w:lineRule="auto"/>
        <w:rPr>
          <w:sz w:val="24"/>
          <w:szCs w:val="24"/>
          <w:lang w:val="en-US"/>
        </w:rPr>
      </w:pPr>
      <w:proofErr w:type="spellStart"/>
      <w:r w:rsidRPr="0056230A">
        <w:rPr>
          <w:sz w:val="24"/>
          <w:szCs w:val="24"/>
          <w:lang w:val="en-US"/>
        </w:rPr>
        <w:lastRenderedPageBreak/>
        <w:t>Tsoukas</w:t>
      </w:r>
      <w:proofErr w:type="spellEnd"/>
      <w:r w:rsidRPr="0056230A">
        <w:rPr>
          <w:sz w:val="24"/>
          <w:szCs w:val="24"/>
          <w:lang w:val="en-US"/>
        </w:rPr>
        <w:t xml:space="preserve">, H. </w:t>
      </w:r>
      <w:r w:rsidR="00724C37" w:rsidRPr="0056230A">
        <w:rPr>
          <w:sz w:val="24"/>
          <w:szCs w:val="24"/>
          <w:lang w:val="en-US"/>
        </w:rPr>
        <w:t>(2021)</w:t>
      </w:r>
      <w:r w:rsidR="00857252" w:rsidRPr="0056230A">
        <w:rPr>
          <w:sz w:val="24"/>
          <w:szCs w:val="24"/>
          <w:lang w:val="en-US"/>
        </w:rPr>
        <w:t xml:space="preserve">. </w:t>
      </w:r>
      <w:r w:rsidRPr="0056230A">
        <w:rPr>
          <w:sz w:val="24"/>
          <w:szCs w:val="24"/>
          <w:lang w:val="en-US"/>
        </w:rPr>
        <w:t>Process Theorizing and Routine Dynamics</w:t>
      </w:r>
      <w:r w:rsidR="00DE2F21" w:rsidRPr="0056230A">
        <w:rPr>
          <w:sz w:val="24"/>
          <w:szCs w:val="24"/>
          <w:lang w:val="en-US"/>
        </w:rPr>
        <w:t xml:space="preserve">. In M. S. Feldman, B. T. Pentland, L. </w:t>
      </w:r>
      <w:proofErr w:type="spellStart"/>
      <w:r w:rsidR="00DE2F21" w:rsidRPr="0056230A">
        <w:rPr>
          <w:sz w:val="24"/>
          <w:szCs w:val="24"/>
          <w:lang w:val="en-US"/>
        </w:rPr>
        <w:t>D’Adderio</w:t>
      </w:r>
      <w:proofErr w:type="spellEnd"/>
      <w:r w:rsidR="00DE2F21" w:rsidRPr="0056230A">
        <w:rPr>
          <w:sz w:val="24"/>
          <w:szCs w:val="24"/>
          <w:lang w:val="en-US"/>
        </w:rPr>
        <w:t xml:space="preserve">, K.  Dittrich, C. </w:t>
      </w:r>
      <w:proofErr w:type="spellStart"/>
      <w:r w:rsidR="00DE2F21" w:rsidRPr="0056230A">
        <w:rPr>
          <w:sz w:val="24"/>
          <w:szCs w:val="24"/>
          <w:lang w:val="en-US"/>
        </w:rPr>
        <w:t>Rerup</w:t>
      </w:r>
      <w:proofErr w:type="spellEnd"/>
      <w:r w:rsidR="00DE2F21" w:rsidRPr="0056230A">
        <w:rPr>
          <w:sz w:val="24"/>
          <w:szCs w:val="24"/>
          <w:lang w:val="en-US"/>
        </w:rPr>
        <w:t xml:space="preserve">, &amp; D. </w:t>
      </w:r>
      <w:proofErr w:type="spellStart"/>
      <w:r w:rsidR="00DE2F21" w:rsidRPr="0056230A">
        <w:rPr>
          <w:sz w:val="24"/>
          <w:szCs w:val="24"/>
          <w:lang w:val="en-US"/>
        </w:rPr>
        <w:t>Seidl</w:t>
      </w:r>
      <w:proofErr w:type="spellEnd"/>
      <w:r w:rsidR="00DE2F21" w:rsidRPr="0056230A">
        <w:rPr>
          <w:sz w:val="24"/>
          <w:szCs w:val="24"/>
          <w:lang w:val="en-US"/>
        </w:rPr>
        <w:t xml:space="preserve"> (</w:t>
      </w:r>
      <w:r w:rsidR="00A57536" w:rsidRPr="0056230A">
        <w:rPr>
          <w:sz w:val="24"/>
          <w:szCs w:val="24"/>
          <w:lang w:val="en-US"/>
        </w:rPr>
        <w:t>e</w:t>
      </w:r>
      <w:r w:rsidR="00DE2F21" w:rsidRPr="0056230A">
        <w:rPr>
          <w:sz w:val="24"/>
          <w:szCs w:val="24"/>
          <w:lang w:val="en-US"/>
        </w:rPr>
        <w:t xml:space="preserve">ds.) </w:t>
      </w:r>
      <w:r w:rsidR="00DE2F21" w:rsidRPr="0056230A">
        <w:rPr>
          <w:i/>
          <w:iCs/>
          <w:sz w:val="24"/>
          <w:szCs w:val="24"/>
          <w:lang w:val="en-US"/>
        </w:rPr>
        <w:t>Cambridge Handbook of Routine Dynamic</w:t>
      </w:r>
      <w:r w:rsidR="00724C37" w:rsidRPr="0056230A">
        <w:rPr>
          <w:i/>
          <w:iCs/>
          <w:sz w:val="24"/>
          <w:szCs w:val="24"/>
          <w:lang w:val="en-US"/>
        </w:rPr>
        <w:t xml:space="preserve">s: </w:t>
      </w:r>
      <w:r w:rsidR="00724C37" w:rsidRPr="0056230A">
        <w:rPr>
          <w:sz w:val="24"/>
          <w:szCs w:val="24"/>
          <w:lang w:val="en-US"/>
        </w:rPr>
        <w:t>37-48</w:t>
      </w:r>
      <w:r w:rsidR="00DE2F21" w:rsidRPr="0056230A">
        <w:rPr>
          <w:sz w:val="24"/>
          <w:szCs w:val="24"/>
          <w:lang w:val="en-US"/>
        </w:rPr>
        <w:t>. Cambridge University Press.</w:t>
      </w:r>
    </w:p>
    <w:p w14:paraId="59CEFFDA" w14:textId="598EC0C0" w:rsidR="00283287" w:rsidRPr="0056230A" w:rsidRDefault="00283287" w:rsidP="0000463E">
      <w:pPr>
        <w:spacing w:line="240" w:lineRule="auto"/>
        <w:rPr>
          <w:sz w:val="24"/>
          <w:szCs w:val="24"/>
          <w:lang w:val="en-US"/>
        </w:rPr>
      </w:pPr>
      <w:r w:rsidRPr="0056230A">
        <w:rPr>
          <w:sz w:val="24"/>
          <w:szCs w:val="24"/>
          <w:lang w:val="en-US"/>
        </w:rPr>
        <w:t xml:space="preserve">Van </w:t>
      </w:r>
      <w:proofErr w:type="spellStart"/>
      <w:r w:rsidRPr="0056230A">
        <w:rPr>
          <w:sz w:val="24"/>
          <w:szCs w:val="24"/>
          <w:lang w:val="en-US"/>
        </w:rPr>
        <w:t>Maanen</w:t>
      </w:r>
      <w:proofErr w:type="spellEnd"/>
      <w:r w:rsidRPr="0056230A">
        <w:rPr>
          <w:sz w:val="24"/>
          <w:szCs w:val="24"/>
          <w:lang w:val="en-US"/>
        </w:rPr>
        <w:t xml:space="preserve">, J., </w:t>
      </w:r>
      <w:proofErr w:type="spellStart"/>
      <w:r w:rsidRPr="0056230A">
        <w:rPr>
          <w:sz w:val="24"/>
          <w:szCs w:val="24"/>
          <w:lang w:val="en-US"/>
        </w:rPr>
        <w:t>Sørensen</w:t>
      </w:r>
      <w:proofErr w:type="spellEnd"/>
      <w:r w:rsidRPr="0056230A">
        <w:rPr>
          <w:sz w:val="24"/>
          <w:szCs w:val="24"/>
          <w:lang w:val="en-US"/>
        </w:rPr>
        <w:t xml:space="preserve">, J. B., &amp; Mitchell, T. R. (2007). Introduction to Special Topic Forum: The Interplay between Theory and Method. </w:t>
      </w:r>
      <w:r w:rsidRPr="0056230A">
        <w:rPr>
          <w:i/>
          <w:iCs/>
          <w:sz w:val="24"/>
          <w:szCs w:val="24"/>
          <w:lang w:val="en-US"/>
        </w:rPr>
        <w:t>The Academy of Management Review</w:t>
      </w:r>
      <w:r w:rsidRPr="0056230A">
        <w:rPr>
          <w:sz w:val="24"/>
          <w:szCs w:val="24"/>
          <w:lang w:val="en-US"/>
        </w:rPr>
        <w:t>, 32(4), 1145–1154.</w:t>
      </w:r>
    </w:p>
    <w:p w14:paraId="2477F4DB" w14:textId="27807EE2" w:rsidR="00AB496A" w:rsidRPr="0056230A" w:rsidRDefault="00DD5B58" w:rsidP="0000463E">
      <w:pPr>
        <w:spacing w:line="240" w:lineRule="auto"/>
        <w:rPr>
          <w:sz w:val="24"/>
          <w:szCs w:val="24"/>
          <w:lang w:val="en-US"/>
        </w:rPr>
      </w:pPr>
      <w:r w:rsidRPr="0056230A">
        <w:rPr>
          <w:sz w:val="24"/>
          <w:szCs w:val="24"/>
          <w:lang w:val="en-US"/>
        </w:rPr>
        <w:t xml:space="preserve">Weick, K.E. (1979). </w:t>
      </w:r>
      <w:r w:rsidRPr="0056230A">
        <w:rPr>
          <w:i/>
          <w:iCs/>
          <w:sz w:val="24"/>
          <w:szCs w:val="24"/>
          <w:lang w:val="en-US"/>
        </w:rPr>
        <w:t>The Social Psychology of Organizing</w:t>
      </w:r>
      <w:r w:rsidRPr="0056230A">
        <w:rPr>
          <w:sz w:val="24"/>
          <w:szCs w:val="24"/>
          <w:lang w:val="en-US"/>
        </w:rPr>
        <w:t>. 2nd ed. New York: McGraw-Hill.</w:t>
      </w:r>
    </w:p>
    <w:p w14:paraId="3DA9CB14" w14:textId="0FE10C8E" w:rsidR="006B7A43" w:rsidRPr="000E50F4" w:rsidRDefault="002D49EB" w:rsidP="006B7A43">
      <w:pPr>
        <w:rPr>
          <w:sz w:val="24"/>
          <w:szCs w:val="24"/>
          <w:lang w:val="en-US"/>
        </w:rPr>
      </w:pPr>
      <w:r w:rsidRPr="0056230A">
        <w:rPr>
          <w:sz w:val="24"/>
          <w:szCs w:val="24"/>
          <w:lang w:val="en-US"/>
        </w:rPr>
        <w:t>Winter, S.G. (2013). “</w:t>
      </w:r>
      <w:r w:rsidR="002E3194" w:rsidRPr="0056230A">
        <w:rPr>
          <w:sz w:val="24"/>
          <w:szCs w:val="24"/>
          <w:lang w:val="en-US"/>
        </w:rPr>
        <w:t xml:space="preserve">Habit, Deliberation, and Action: Strengthening the </w:t>
      </w:r>
      <w:proofErr w:type="spellStart"/>
      <w:r w:rsidR="002E3194" w:rsidRPr="0056230A">
        <w:rPr>
          <w:sz w:val="24"/>
          <w:szCs w:val="24"/>
          <w:lang w:val="en-US"/>
        </w:rPr>
        <w:t>Microfoundations</w:t>
      </w:r>
      <w:proofErr w:type="spellEnd"/>
      <w:r w:rsidR="002E3194" w:rsidRPr="0056230A">
        <w:rPr>
          <w:sz w:val="24"/>
          <w:szCs w:val="24"/>
          <w:lang w:val="en-US"/>
        </w:rPr>
        <w:t xml:space="preserve"> of Routines and Capabilities</w:t>
      </w:r>
      <w:r w:rsidRPr="0056230A">
        <w:rPr>
          <w:sz w:val="24"/>
          <w:szCs w:val="24"/>
          <w:lang w:val="en-US"/>
        </w:rPr>
        <w:t xml:space="preserve">.” </w:t>
      </w:r>
      <w:r w:rsidRPr="0056230A">
        <w:rPr>
          <w:i/>
          <w:iCs/>
          <w:sz w:val="24"/>
          <w:szCs w:val="24"/>
          <w:lang w:val="en-US"/>
        </w:rPr>
        <w:t xml:space="preserve">Academy of Management </w:t>
      </w:r>
      <w:r w:rsidR="00986143" w:rsidRPr="0056230A">
        <w:rPr>
          <w:i/>
          <w:iCs/>
          <w:sz w:val="24"/>
          <w:szCs w:val="24"/>
          <w:lang w:val="en-US"/>
        </w:rPr>
        <w:t>P</w:t>
      </w:r>
      <w:r w:rsidRPr="0056230A">
        <w:rPr>
          <w:i/>
          <w:iCs/>
          <w:sz w:val="24"/>
          <w:szCs w:val="24"/>
          <w:lang w:val="en-US"/>
        </w:rPr>
        <w:t>erspectives</w:t>
      </w:r>
      <w:r w:rsidRPr="0056230A">
        <w:rPr>
          <w:sz w:val="24"/>
          <w:szCs w:val="24"/>
          <w:lang w:val="en-US"/>
        </w:rPr>
        <w:t xml:space="preserve"> 27</w:t>
      </w:r>
      <w:r w:rsidR="00986143" w:rsidRPr="0056230A">
        <w:rPr>
          <w:sz w:val="24"/>
          <w:szCs w:val="24"/>
          <w:lang w:val="en-US"/>
        </w:rPr>
        <w:t>(</w:t>
      </w:r>
      <w:r w:rsidRPr="0056230A">
        <w:rPr>
          <w:sz w:val="24"/>
          <w:szCs w:val="24"/>
          <w:lang w:val="en-US"/>
        </w:rPr>
        <w:t>2</w:t>
      </w:r>
      <w:r w:rsidR="00986143" w:rsidRPr="0056230A">
        <w:rPr>
          <w:sz w:val="24"/>
          <w:szCs w:val="24"/>
          <w:lang w:val="en-US"/>
        </w:rPr>
        <w:t>)</w:t>
      </w:r>
      <w:r w:rsidRPr="0056230A">
        <w:rPr>
          <w:sz w:val="24"/>
          <w:szCs w:val="24"/>
          <w:lang w:val="en-US"/>
        </w:rPr>
        <w:t>: 120–137.</w:t>
      </w:r>
      <w:r w:rsidRPr="002D49EB">
        <w:rPr>
          <w:sz w:val="24"/>
          <w:szCs w:val="24"/>
          <w:lang w:val="en-US"/>
        </w:rPr>
        <w:t xml:space="preserve"> </w:t>
      </w:r>
    </w:p>
    <w:p w14:paraId="4565D4DC" w14:textId="761D3B48" w:rsidR="006B7A43" w:rsidRPr="000E50F4" w:rsidRDefault="006B7A43" w:rsidP="006B7A43">
      <w:pPr>
        <w:rPr>
          <w:sz w:val="24"/>
          <w:szCs w:val="24"/>
          <w:lang w:val="en-US"/>
        </w:rPr>
      </w:pPr>
    </w:p>
    <w:p w14:paraId="5A7837EF" w14:textId="5106B28D" w:rsidR="006B7A43" w:rsidRPr="000E50F4" w:rsidRDefault="006B7A43" w:rsidP="006B7A43">
      <w:pPr>
        <w:rPr>
          <w:sz w:val="24"/>
          <w:szCs w:val="24"/>
          <w:lang w:val="en-US"/>
        </w:rPr>
      </w:pPr>
    </w:p>
    <w:p w14:paraId="08FCA630" w14:textId="77777777" w:rsidR="006B7A43" w:rsidRPr="000E50F4" w:rsidRDefault="006B7A43" w:rsidP="006B7A43">
      <w:pPr>
        <w:rPr>
          <w:sz w:val="24"/>
          <w:szCs w:val="24"/>
          <w:lang w:val="en-US"/>
        </w:rPr>
      </w:pPr>
    </w:p>
    <w:p w14:paraId="1CA2FEA8" w14:textId="34102250" w:rsidR="006B7A43" w:rsidRPr="000E50F4" w:rsidRDefault="006B7A43" w:rsidP="006B7A43">
      <w:pPr>
        <w:rPr>
          <w:sz w:val="24"/>
          <w:szCs w:val="24"/>
          <w:lang w:val="en-US"/>
        </w:rPr>
      </w:pPr>
    </w:p>
    <w:p w14:paraId="6A012223" w14:textId="48879911" w:rsidR="006B7A43" w:rsidRPr="000E50F4" w:rsidRDefault="006B7A43" w:rsidP="006B7A43">
      <w:pPr>
        <w:rPr>
          <w:sz w:val="24"/>
          <w:szCs w:val="24"/>
          <w:lang w:val="en-US"/>
        </w:rPr>
      </w:pPr>
    </w:p>
    <w:p w14:paraId="150800CA" w14:textId="6F12F02A" w:rsidR="006B7A43" w:rsidRPr="000E50F4" w:rsidRDefault="006B7A43" w:rsidP="006B7A43">
      <w:pPr>
        <w:rPr>
          <w:sz w:val="24"/>
          <w:szCs w:val="24"/>
          <w:lang w:val="en-US"/>
        </w:rPr>
      </w:pPr>
    </w:p>
    <w:p w14:paraId="44947098" w14:textId="0DB06272" w:rsidR="006B7A43" w:rsidRPr="000E50F4" w:rsidRDefault="006B7A43" w:rsidP="006B7A43">
      <w:pPr>
        <w:rPr>
          <w:sz w:val="24"/>
          <w:szCs w:val="24"/>
          <w:lang w:val="en-US"/>
        </w:rPr>
      </w:pPr>
    </w:p>
    <w:p w14:paraId="42BD601E" w14:textId="77777777" w:rsidR="006B7A43" w:rsidRPr="000E50F4" w:rsidRDefault="006B7A43" w:rsidP="006B7A43">
      <w:pPr>
        <w:rPr>
          <w:sz w:val="24"/>
          <w:szCs w:val="24"/>
          <w:lang w:val="en-US"/>
        </w:rPr>
      </w:pPr>
    </w:p>
    <w:p w14:paraId="2C86D1E1" w14:textId="77777777" w:rsidR="006B7A43" w:rsidRDefault="006B7A43" w:rsidP="006B7A43">
      <w:pPr>
        <w:rPr>
          <w:lang w:val="en-US"/>
        </w:rPr>
      </w:pPr>
    </w:p>
    <w:p w14:paraId="708851E5" w14:textId="77777777" w:rsidR="006B7A43" w:rsidRPr="00427A31" w:rsidRDefault="006B7A43" w:rsidP="006B7A43">
      <w:pPr>
        <w:rPr>
          <w:lang w:val="en-US"/>
        </w:rPr>
      </w:pPr>
    </w:p>
    <w:p w14:paraId="490EAC2D" w14:textId="77777777" w:rsidR="000A11AA" w:rsidRPr="00D158A0" w:rsidRDefault="000A11AA">
      <w:pPr>
        <w:rPr>
          <w:lang w:val="en-US"/>
        </w:rPr>
      </w:pPr>
    </w:p>
    <w:sectPr w:rsidR="000A11AA" w:rsidRPr="00D158A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4114A" w14:textId="77777777" w:rsidR="00B4377A" w:rsidRDefault="00B4377A" w:rsidP="00D50D6A">
      <w:pPr>
        <w:spacing w:after="0" w:line="240" w:lineRule="auto"/>
      </w:pPr>
      <w:r>
        <w:separator/>
      </w:r>
    </w:p>
  </w:endnote>
  <w:endnote w:type="continuationSeparator" w:id="0">
    <w:p w14:paraId="26B79457" w14:textId="77777777" w:rsidR="00B4377A" w:rsidRDefault="00B4377A" w:rsidP="00D50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 Vu Serif">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99870" w14:textId="77777777" w:rsidR="00B4377A" w:rsidRDefault="00B4377A" w:rsidP="00D50D6A">
      <w:pPr>
        <w:spacing w:after="0" w:line="240" w:lineRule="auto"/>
      </w:pPr>
      <w:r>
        <w:separator/>
      </w:r>
    </w:p>
  </w:footnote>
  <w:footnote w:type="continuationSeparator" w:id="0">
    <w:p w14:paraId="674641C3" w14:textId="77777777" w:rsidR="00B4377A" w:rsidRDefault="00B4377A" w:rsidP="00D50D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9179C"/>
    <w:multiLevelType w:val="hybridMultilevel"/>
    <w:tmpl w:val="03286CB6"/>
    <w:lvl w:ilvl="0" w:tplc="D102CF6C">
      <w:start w:val="3"/>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483C6511"/>
    <w:multiLevelType w:val="hybridMultilevel"/>
    <w:tmpl w:val="E692F458"/>
    <w:lvl w:ilvl="0" w:tplc="2E7C9B94">
      <w:start w:val="3"/>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5F2F5261"/>
    <w:multiLevelType w:val="multilevel"/>
    <w:tmpl w:val="277AE6FE"/>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632429F1"/>
    <w:multiLevelType w:val="hybridMultilevel"/>
    <w:tmpl w:val="B9267068"/>
    <w:lvl w:ilvl="0" w:tplc="1E2002B2">
      <w:start w:val="36"/>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66B85F1F"/>
    <w:multiLevelType w:val="multilevel"/>
    <w:tmpl w:val="FB4C1C22"/>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A43"/>
    <w:rsid w:val="00001ECF"/>
    <w:rsid w:val="0000226C"/>
    <w:rsid w:val="0000463E"/>
    <w:rsid w:val="00006086"/>
    <w:rsid w:val="000063E8"/>
    <w:rsid w:val="00006FB8"/>
    <w:rsid w:val="0001180E"/>
    <w:rsid w:val="00013BC4"/>
    <w:rsid w:val="00014CDA"/>
    <w:rsid w:val="00017608"/>
    <w:rsid w:val="0002012E"/>
    <w:rsid w:val="00020E41"/>
    <w:rsid w:val="00023E41"/>
    <w:rsid w:val="00027022"/>
    <w:rsid w:val="0003091B"/>
    <w:rsid w:val="00030E2B"/>
    <w:rsid w:val="00031E24"/>
    <w:rsid w:val="0003215C"/>
    <w:rsid w:val="00032D18"/>
    <w:rsid w:val="000331B1"/>
    <w:rsid w:val="0003363E"/>
    <w:rsid w:val="0003467F"/>
    <w:rsid w:val="000346FC"/>
    <w:rsid w:val="00037677"/>
    <w:rsid w:val="000415A2"/>
    <w:rsid w:val="000419B8"/>
    <w:rsid w:val="00041F74"/>
    <w:rsid w:val="00041F80"/>
    <w:rsid w:val="000448BD"/>
    <w:rsid w:val="0004680B"/>
    <w:rsid w:val="00051371"/>
    <w:rsid w:val="0005228A"/>
    <w:rsid w:val="00052F82"/>
    <w:rsid w:val="00054008"/>
    <w:rsid w:val="00054B20"/>
    <w:rsid w:val="00055C01"/>
    <w:rsid w:val="00057373"/>
    <w:rsid w:val="00060052"/>
    <w:rsid w:val="00062981"/>
    <w:rsid w:val="00062B92"/>
    <w:rsid w:val="000636E1"/>
    <w:rsid w:val="00064FBA"/>
    <w:rsid w:val="00066B52"/>
    <w:rsid w:val="00066E33"/>
    <w:rsid w:val="00067D40"/>
    <w:rsid w:val="00070AF9"/>
    <w:rsid w:val="0007102D"/>
    <w:rsid w:val="0007191F"/>
    <w:rsid w:val="0007230C"/>
    <w:rsid w:val="00072A8F"/>
    <w:rsid w:val="000742D4"/>
    <w:rsid w:val="000747AD"/>
    <w:rsid w:val="00075C41"/>
    <w:rsid w:val="00077ED2"/>
    <w:rsid w:val="00081ED2"/>
    <w:rsid w:val="00087D95"/>
    <w:rsid w:val="00091A93"/>
    <w:rsid w:val="0009326D"/>
    <w:rsid w:val="00093FFD"/>
    <w:rsid w:val="00094368"/>
    <w:rsid w:val="0009625E"/>
    <w:rsid w:val="000A0C86"/>
    <w:rsid w:val="000A11AA"/>
    <w:rsid w:val="000A453E"/>
    <w:rsid w:val="000A49BC"/>
    <w:rsid w:val="000A7D82"/>
    <w:rsid w:val="000B1B75"/>
    <w:rsid w:val="000B23E7"/>
    <w:rsid w:val="000B29F9"/>
    <w:rsid w:val="000B2B00"/>
    <w:rsid w:val="000B348C"/>
    <w:rsid w:val="000B51F6"/>
    <w:rsid w:val="000C5825"/>
    <w:rsid w:val="000C64AC"/>
    <w:rsid w:val="000C744B"/>
    <w:rsid w:val="000C77CA"/>
    <w:rsid w:val="000D3608"/>
    <w:rsid w:val="000D4785"/>
    <w:rsid w:val="000D787E"/>
    <w:rsid w:val="000E17CF"/>
    <w:rsid w:val="000E50F4"/>
    <w:rsid w:val="000E6A87"/>
    <w:rsid w:val="000E798D"/>
    <w:rsid w:val="000F0138"/>
    <w:rsid w:val="000F10A4"/>
    <w:rsid w:val="000F2501"/>
    <w:rsid w:val="000F3349"/>
    <w:rsid w:val="000F392C"/>
    <w:rsid w:val="000F5412"/>
    <w:rsid w:val="00100EFF"/>
    <w:rsid w:val="0010275E"/>
    <w:rsid w:val="00102A5A"/>
    <w:rsid w:val="00106DCC"/>
    <w:rsid w:val="00111669"/>
    <w:rsid w:val="001128FD"/>
    <w:rsid w:val="00121664"/>
    <w:rsid w:val="00121AB7"/>
    <w:rsid w:val="001225CA"/>
    <w:rsid w:val="0012440F"/>
    <w:rsid w:val="00124E3B"/>
    <w:rsid w:val="001339C8"/>
    <w:rsid w:val="00134368"/>
    <w:rsid w:val="001363EE"/>
    <w:rsid w:val="001368F0"/>
    <w:rsid w:val="001415EE"/>
    <w:rsid w:val="001452B1"/>
    <w:rsid w:val="00145E66"/>
    <w:rsid w:val="00147BD2"/>
    <w:rsid w:val="00147F4E"/>
    <w:rsid w:val="00155875"/>
    <w:rsid w:val="00155ED4"/>
    <w:rsid w:val="00161F75"/>
    <w:rsid w:val="00162E70"/>
    <w:rsid w:val="00166802"/>
    <w:rsid w:val="0017092B"/>
    <w:rsid w:val="00173183"/>
    <w:rsid w:val="001738A8"/>
    <w:rsid w:val="00174C3C"/>
    <w:rsid w:val="001751C8"/>
    <w:rsid w:val="0017591D"/>
    <w:rsid w:val="00177D80"/>
    <w:rsid w:val="001804DD"/>
    <w:rsid w:val="00181FBB"/>
    <w:rsid w:val="00182BE7"/>
    <w:rsid w:val="00184FF1"/>
    <w:rsid w:val="001879E8"/>
    <w:rsid w:val="00196AC8"/>
    <w:rsid w:val="00197603"/>
    <w:rsid w:val="00197B07"/>
    <w:rsid w:val="001A0040"/>
    <w:rsid w:val="001A0BFA"/>
    <w:rsid w:val="001A285B"/>
    <w:rsid w:val="001A33A9"/>
    <w:rsid w:val="001A4F9F"/>
    <w:rsid w:val="001A79BC"/>
    <w:rsid w:val="001B4137"/>
    <w:rsid w:val="001B5FFD"/>
    <w:rsid w:val="001B69DB"/>
    <w:rsid w:val="001B7446"/>
    <w:rsid w:val="001C1564"/>
    <w:rsid w:val="001C287C"/>
    <w:rsid w:val="001C2F26"/>
    <w:rsid w:val="001C53EA"/>
    <w:rsid w:val="001D260D"/>
    <w:rsid w:val="001D5338"/>
    <w:rsid w:val="001D60BC"/>
    <w:rsid w:val="001E1B5F"/>
    <w:rsid w:val="001E2268"/>
    <w:rsid w:val="001E261F"/>
    <w:rsid w:val="001E2822"/>
    <w:rsid w:val="001E40BE"/>
    <w:rsid w:val="001E532C"/>
    <w:rsid w:val="001E706F"/>
    <w:rsid w:val="001F07F0"/>
    <w:rsid w:val="001F229D"/>
    <w:rsid w:val="001F325A"/>
    <w:rsid w:val="001F4526"/>
    <w:rsid w:val="00203D15"/>
    <w:rsid w:val="00203D47"/>
    <w:rsid w:val="002103E0"/>
    <w:rsid w:val="0021071A"/>
    <w:rsid w:val="002120D3"/>
    <w:rsid w:val="00212188"/>
    <w:rsid w:val="0021241A"/>
    <w:rsid w:val="002126DC"/>
    <w:rsid w:val="00214BCC"/>
    <w:rsid w:val="00215054"/>
    <w:rsid w:val="00215057"/>
    <w:rsid w:val="00215204"/>
    <w:rsid w:val="00215643"/>
    <w:rsid w:val="0021591F"/>
    <w:rsid w:val="00216159"/>
    <w:rsid w:val="00222A59"/>
    <w:rsid w:val="002250EE"/>
    <w:rsid w:val="00225955"/>
    <w:rsid w:val="00226DA1"/>
    <w:rsid w:val="0023078F"/>
    <w:rsid w:val="00237D45"/>
    <w:rsid w:val="002408C2"/>
    <w:rsid w:val="002411BC"/>
    <w:rsid w:val="002461A3"/>
    <w:rsid w:val="0025003F"/>
    <w:rsid w:val="00251950"/>
    <w:rsid w:val="00252A9F"/>
    <w:rsid w:val="002537AD"/>
    <w:rsid w:val="0025456F"/>
    <w:rsid w:val="00256B1A"/>
    <w:rsid w:val="00256E03"/>
    <w:rsid w:val="00257BEE"/>
    <w:rsid w:val="00262292"/>
    <w:rsid w:val="00262EC6"/>
    <w:rsid w:val="00263B4A"/>
    <w:rsid w:val="00264BC8"/>
    <w:rsid w:val="002658D4"/>
    <w:rsid w:val="002751F6"/>
    <w:rsid w:val="002778EF"/>
    <w:rsid w:val="00283287"/>
    <w:rsid w:val="002840A2"/>
    <w:rsid w:val="00286967"/>
    <w:rsid w:val="00291DF7"/>
    <w:rsid w:val="002923E0"/>
    <w:rsid w:val="002928E1"/>
    <w:rsid w:val="00293960"/>
    <w:rsid w:val="002A093B"/>
    <w:rsid w:val="002A67EE"/>
    <w:rsid w:val="002A6A0B"/>
    <w:rsid w:val="002B0C8B"/>
    <w:rsid w:val="002B4D35"/>
    <w:rsid w:val="002B549C"/>
    <w:rsid w:val="002B631D"/>
    <w:rsid w:val="002B7711"/>
    <w:rsid w:val="002C7008"/>
    <w:rsid w:val="002D3439"/>
    <w:rsid w:val="002D49EB"/>
    <w:rsid w:val="002D4FC1"/>
    <w:rsid w:val="002E17C2"/>
    <w:rsid w:val="002E3194"/>
    <w:rsid w:val="002E3EBF"/>
    <w:rsid w:val="002E6947"/>
    <w:rsid w:val="002F11FD"/>
    <w:rsid w:val="002F1FB9"/>
    <w:rsid w:val="002F387B"/>
    <w:rsid w:val="002F3A9D"/>
    <w:rsid w:val="00301FB6"/>
    <w:rsid w:val="003027F6"/>
    <w:rsid w:val="003067FC"/>
    <w:rsid w:val="00306AAB"/>
    <w:rsid w:val="003100C5"/>
    <w:rsid w:val="00310DA5"/>
    <w:rsid w:val="003110F4"/>
    <w:rsid w:val="003112AE"/>
    <w:rsid w:val="00320820"/>
    <w:rsid w:val="00320BEE"/>
    <w:rsid w:val="003242C6"/>
    <w:rsid w:val="003247A0"/>
    <w:rsid w:val="003248DB"/>
    <w:rsid w:val="00332E16"/>
    <w:rsid w:val="00332F7A"/>
    <w:rsid w:val="00333601"/>
    <w:rsid w:val="00335A08"/>
    <w:rsid w:val="00336435"/>
    <w:rsid w:val="00337D3C"/>
    <w:rsid w:val="0034166B"/>
    <w:rsid w:val="00342BE3"/>
    <w:rsid w:val="00344DB4"/>
    <w:rsid w:val="00345A5E"/>
    <w:rsid w:val="00346BD3"/>
    <w:rsid w:val="00350A05"/>
    <w:rsid w:val="003514EA"/>
    <w:rsid w:val="0035406C"/>
    <w:rsid w:val="00354C73"/>
    <w:rsid w:val="003619B7"/>
    <w:rsid w:val="00364001"/>
    <w:rsid w:val="0036529F"/>
    <w:rsid w:val="003662FD"/>
    <w:rsid w:val="00367E2B"/>
    <w:rsid w:val="00372C71"/>
    <w:rsid w:val="00372E3C"/>
    <w:rsid w:val="00374C33"/>
    <w:rsid w:val="00375593"/>
    <w:rsid w:val="00376590"/>
    <w:rsid w:val="003804D0"/>
    <w:rsid w:val="00382C28"/>
    <w:rsid w:val="00382E23"/>
    <w:rsid w:val="003848B5"/>
    <w:rsid w:val="00385385"/>
    <w:rsid w:val="00390D25"/>
    <w:rsid w:val="00393983"/>
    <w:rsid w:val="00396319"/>
    <w:rsid w:val="00397C36"/>
    <w:rsid w:val="003A1FF8"/>
    <w:rsid w:val="003A24F4"/>
    <w:rsid w:val="003B0556"/>
    <w:rsid w:val="003B0696"/>
    <w:rsid w:val="003B259D"/>
    <w:rsid w:val="003B46E3"/>
    <w:rsid w:val="003B575C"/>
    <w:rsid w:val="003B677C"/>
    <w:rsid w:val="003B67EB"/>
    <w:rsid w:val="003B710E"/>
    <w:rsid w:val="003C2768"/>
    <w:rsid w:val="003C2965"/>
    <w:rsid w:val="003D0F36"/>
    <w:rsid w:val="003D17A3"/>
    <w:rsid w:val="003D45FE"/>
    <w:rsid w:val="003E1432"/>
    <w:rsid w:val="003E2270"/>
    <w:rsid w:val="003E3DF6"/>
    <w:rsid w:val="003E3DFD"/>
    <w:rsid w:val="003E4072"/>
    <w:rsid w:val="003E42D7"/>
    <w:rsid w:val="003E4B90"/>
    <w:rsid w:val="003E4DD8"/>
    <w:rsid w:val="003E6874"/>
    <w:rsid w:val="003F0C42"/>
    <w:rsid w:val="003F12C8"/>
    <w:rsid w:val="003F2823"/>
    <w:rsid w:val="003F2898"/>
    <w:rsid w:val="003F3EFC"/>
    <w:rsid w:val="003F5E7B"/>
    <w:rsid w:val="00402187"/>
    <w:rsid w:val="004027E5"/>
    <w:rsid w:val="00403849"/>
    <w:rsid w:val="00404F3F"/>
    <w:rsid w:val="0040637C"/>
    <w:rsid w:val="00411184"/>
    <w:rsid w:val="00412C16"/>
    <w:rsid w:val="004137BD"/>
    <w:rsid w:val="00414266"/>
    <w:rsid w:val="004150AC"/>
    <w:rsid w:val="004163A3"/>
    <w:rsid w:val="00420072"/>
    <w:rsid w:val="004215D2"/>
    <w:rsid w:val="004236D3"/>
    <w:rsid w:val="004305B9"/>
    <w:rsid w:val="004314FA"/>
    <w:rsid w:val="00431791"/>
    <w:rsid w:val="00432EFD"/>
    <w:rsid w:val="004339DF"/>
    <w:rsid w:val="00434F56"/>
    <w:rsid w:val="00436801"/>
    <w:rsid w:val="00440D30"/>
    <w:rsid w:val="004412D9"/>
    <w:rsid w:val="00444324"/>
    <w:rsid w:val="004456C0"/>
    <w:rsid w:val="004462E8"/>
    <w:rsid w:val="00452208"/>
    <w:rsid w:val="00452BE5"/>
    <w:rsid w:val="00452C9E"/>
    <w:rsid w:val="004542E4"/>
    <w:rsid w:val="00454570"/>
    <w:rsid w:val="00457D30"/>
    <w:rsid w:val="0046022A"/>
    <w:rsid w:val="00464C4C"/>
    <w:rsid w:val="00466A22"/>
    <w:rsid w:val="00470CDC"/>
    <w:rsid w:val="00480507"/>
    <w:rsid w:val="00480CCE"/>
    <w:rsid w:val="00480DC1"/>
    <w:rsid w:val="004920ED"/>
    <w:rsid w:val="00493A42"/>
    <w:rsid w:val="00495523"/>
    <w:rsid w:val="0049566B"/>
    <w:rsid w:val="0049646D"/>
    <w:rsid w:val="004A47EE"/>
    <w:rsid w:val="004A52AA"/>
    <w:rsid w:val="004A705C"/>
    <w:rsid w:val="004B0BBC"/>
    <w:rsid w:val="004B11DB"/>
    <w:rsid w:val="004B1678"/>
    <w:rsid w:val="004B256F"/>
    <w:rsid w:val="004B33ED"/>
    <w:rsid w:val="004B38B8"/>
    <w:rsid w:val="004B7F42"/>
    <w:rsid w:val="004C767A"/>
    <w:rsid w:val="004D01EC"/>
    <w:rsid w:val="004D1380"/>
    <w:rsid w:val="004D2A79"/>
    <w:rsid w:val="004D302B"/>
    <w:rsid w:val="004D598D"/>
    <w:rsid w:val="004D697C"/>
    <w:rsid w:val="004D6B14"/>
    <w:rsid w:val="004E0708"/>
    <w:rsid w:val="004E38F8"/>
    <w:rsid w:val="004E68A5"/>
    <w:rsid w:val="004F105A"/>
    <w:rsid w:val="004F2254"/>
    <w:rsid w:val="004F2576"/>
    <w:rsid w:val="004F2960"/>
    <w:rsid w:val="004F35D3"/>
    <w:rsid w:val="004F580A"/>
    <w:rsid w:val="00500134"/>
    <w:rsid w:val="00503E3B"/>
    <w:rsid w:val="00504780"/>
    <w:rsid w:val="00505CFB"/>
    <w:rsid w:val="00511488"/>
    <w:rsid w:val="0051206D"/>
    <w:rsid w:val="00513E86"/>
    <w:rsid w:val="00514E11"/>
    <w:rsid w:val="0052015E"/>
    <w:rsid w:val="005261C4"/>
    <w:rsid w:val="005262FA"/>
    <w:rsid w:val="005271A7"/>
    <w:rsid w:val="005277A3"/>
    <w:rsid w:val="00532458"/>
    <w:rsid w:val="0053320A"/>
    <w:rsid w:val="00533BBB"/>
    <w:rsid w:val="00534149"/>
    <w:rsid w:val="005364C3"/>
    <w:rsid w:val="0053672B"/>
    <w:rsid w:val="005374AE"/>
    <w:rsid w:val="00542D8A"/>
    <w:rsid w:val="00544AE9"/>
    <w:rsid w:val="00545AEF"/>
    <w:rsid w:val="00545ECC"/>
    <w:rsid w:val="00545F57"/>
    <w:rsid w:val="0055125F"/>
    <w:rsid w:val="00551E2B"/>
    <w:rsid w:val="0055286C"/>
    <w:rsid w:val="00554923"/>
    <w:rsid w:val="005559BA"/>
    <w:rsid w:val="00560A23"/>
    <w:rsid w:val="0056230A"/>
    <w:rsid w:val="0056266F"/>
    <w:rsid w:val="00563541"/>
    <w:rsid w:val="00563C13"/>
    <w:rsid w:val="00564EB8"/>
    <w:rsid w:val="00565784"/>
    <w:rsid w:val="005717C1"/>
    <w:rsid w:val="00572861"/>
    <w:rsid w:val="005734B1"/>
    <w:rsid w:val="00576258"/>
    <w:rsid w:val="005818F5"/>
    <w:rsid w:val="00581AC4"/>
    <w:rsid w:val="00581C72"/>
    <w:rsid w:val="00581D27"/>
    <w:rsid w:val="0058228E"/>
    <w:rsid w:val="00582540"/>
    <w:rsid w:val="00582B97"/>
    <w:rsid w:val="005850BD"/>
    <w:rsid w:val="00590D69"/>
    <w:rsid w:val="0059171A"/>
    <w:rsid w:val="00595DED"/>
    <w:rsid w:val="005A232D"/>
    <w:rsid w:val="005A4F61"/>
    <w:rsid w:val="005A52B2"/>
    <w:rsid w:val="005B5106"/>
    <w:rsid w:val="005B5CCB"/>
    <w:rsid w:val="005B62AE"/>
    <w:rsid w:val="005C18FB"/>
    <w:rsid w:val="005C1909"/>
    <w:rsid w:val="005C2B1A"/>
    <w:rsid w:val="005C5262"/>
    <w:rsid w:val="005C6E4B"/>
    <w:rsid w:val="005D48AC"/>
    <w:rsid w:val="005D4E7F"/>
    <w:rsid w:val="005E6EBC"/>
    <w:rsid w:val="005E7CE0"/>
    <w:rsid w:val="005F2950"/>
    <w:rsid w:val="005F3879"/>
    <w:rsid w:val="005F4F87"/>
    <w:rsid w:val="006006FB"/>
    <w:rsid w:val="006024BA"/>
    <w:rsid w:val="00603B9D"/>
    <w:rsid w:val="00604410"/>
    <w:rsid w:val="00604B64"/>
    <w:rsid w:val="006059DA"/>
    <w:rsid w:val="00605B3D"/>
    <w:rsid w:val="00606899"/>
    <w:rsid w:val="0060727C"/>
    <w:rsid w:val="00613923"/>
    <w:rsid w:val="006170E1"/>
    <w:rsid w:val="006172D2"/>
    <w:rsid w:val="006209BA"/>
    <w:rsid w:val="006210DC"/>
    <w:rsid w:val="006214F5"/>
    <w:rsid w:val="00625CB7"/>
    <w:rsid w:val="00630F67"/>
    <w:rsid w:val="006335FC"/>
    <w:rsid w:val="00641D6C"/>
    <w:rsid w:val="006426BE"/>
    <w:rsid w:val="0064391A"/>
    <w:rsid w:val="006448B5"/>
    <w:rsid w:val="00645FB2"/>
    <w:rsid w:val="00647A4B"/>
    <w:rsid w:val="0065065C"/>
    <w:rsid w:val="00650C3F"/>
    <w:rsid w:val="00651281"/>
    <w:rsid w:val="00652373"/>
    <w:rsid w:val="0065277F"/>
    <w:rsid w:val="006533A7"/>
    <w:rsid w:val="006551DE"/>
    <w:rsid w:val="00655A90"/>
    <w:rsid w:val="00657D69"/>
    <w:rsid w:val="0066092B"/>
    <w:rsid w:val="0066575D"/>
    <w:rsid w:val="0067262F"/>
    <w:rsid w:val="00674299"/>
    <w:rsid w:val="00677201"/>
    <w:rsid w:val="006811C7"/>
    <w:rsid w:val="00682356"/>
    <w:rsid w:val="00682945"/>
    <w:rsid w:val="00682B4F"/>
    <w:rsid w:val="00683130"/>
    <w:rsid w:val="006858B7"/>
    <w:rsid w:val="00687484"/>
    <w:rsid w:val="00690AF0"/>
    <w:rsid w:val="0069245F"/>
    <w:rsid w:val="00694900"/>
    <w:rsid w:val="00695038"/>
    <w:rsid w:val="00695A18"/>
    <w:rsid w:val="006962E1"/>
    <w:rsid w:val="006A075B"/>
    <w:rsid w:val="006B0859"/>
    <w:rsid w:val="006B0E1C"/>
    <w:rsid w:val="006B11CF"/>
    <w:rsid w:val="006B22A5"/>
    <w:rsid w:val="006B65BC"/>
    <w:rsid w:val="006B780C"/>
    <w:rsid w:val="006B78F1"/>
    <w:rsid w:val="006B7A43"/>
    <w:rsid w:val="006C0AF6"/>
    <w:rsid w:val="006C2ABB"/>
    <w:rsid w:val="006C2C11"/>
    <w:rsid w:val="006C4519"/>
    <w:rsid w:val="006C6490"/>
    <w:rsid w:val="006C6A0F"/>
    <w:rsid w:val="006D2101"/>
    <w:rsid w:val="006D372C"/>
    <w:rsid w:val="006D42D8"/>
    <w:rsid w:val="006D6227"/>
    <w:rsid w:val="006E4AD0"/>
    <w:rsid w:val="006E4AF5"/>
    <w:rsid w:val="006E7E8E"/>
    <w:rsid w:val="006E7F28"/>
    <w:rsid w:val="006F27FA"/>
    <w:rsid w:val="006F31CA"/>
    <w:rsid w:val="006F4238"/>
    <w:rsid w:val="006F4D35"/>
    <w:rsid w:val="007015E1"/>
    <w:rsid w:val="00703070"/>
    <w:rsid w:val="00706547"/>
    <w:rsid w:val="00711644"/>
    <w:rsid w:val="00711760"/>
    <w:rsid w:val="00712210"/>
    <w:rsid w:val="00714CD6"/>
    <w:rsid w:val="00714D60"/>
    <w:rsid w:val="00716212"/>
    <w:rsid w:val="007179B7"/>
    <w:rsid w:val="00717E83"/>
    <w:rsid w:val="007212AF"/>
    <w:rsid w:val="00721404"/>
    <w:rsid w:val="00721F4D"/>
    <w:rsid w:val="0072251F"/>
    <w:rsid w:val="00724C37"/>
    <w:rsid w:val="00724E75"/>
    <w:rsid w:val="00725B0C"/>
    <w:rsid w:val="007265E7"/>
    <w:rsid w:val="00726DD8"/>
    <w:rsid w:val="00731299"/>
    <w:rsid w:val="0073129D"/>
    <w:rsid w:val="00731E79"/>
    <w:rsid w:val="00736B8B"/>
    <w:rsid w:val="00740081"/>
    <w:rsid w:val="007404AB"/>
    <w:rsid w:val="00740743"/>
    <w:rsid w:val="0074256A"/>
    <w:rsid w:val="00742E77"/>
    <w:rsid w:val="00743A94"/>
    <w:rsid w:val="00744D10"/>
    <w:rsid w:val="00745429"/>
    <w:rsid w:val="00751EC5"/>
    <w:rsid w:val="00752D3E"/>
    <w:rsid w:val="007608C2"/>
    <w:rsid w:val="007617B2"/>
    <w:rsid w:val="00763D13"/>
    <w:rsid w:val="00766FFA"/>
    <w:rsid w:val="00770BC3"/>
    <w:rsid w:val="007711CD"/>
    <w:rsid w:val="00771BFE"/>
    <w:rsid w:val="00774519"/>
    <w:rsid w:val="0077529F"/>
    <w:rsid w:val="007857FC"/>
    <w:rsid w:val="00785EAD"/>
    <w:rsid w:val="00790ECB"/>
    <w:rsid w:val="00790FAE"/>
    <w:rsid w:val="007916CB"/>
    <w:rsid w:val="0079194B"/>
    <w:rsid w:val="00792F2A"/>
    <w:rsid w:val="00794023"/>
    <w:rsid w:val="00794047"/>
    <w:rsid w:val="007A09B9"/>
    <w:rsid w:val="007A15A8"/>
    <w:rsid w:val="007A3709"/>
    <w:rsid w:val="007A41A8"/>
    <w:rsid w:val="007A637E"/>
    <w:rsid w:val="007A65CB"/>
    <w:rsid w:val="007A67DA"/>
    <w:rsid w:val="007A77E1"/>
    <w:rsid w:val="007B01C8"/>
    <w:rsid w:val="007B232B"/>
    <w:rsid w:val="007B2993"/>
    <w:rsid w:val="007B4F37"/>
    <w:rsid w:val="007B533D"/>
    <w:rsid w:val="007B7139"/>
    <w:rsid w:val="007C1D5B"/>
    <w:rsid w:val="007C23DD"/>
    <w:rsid w:val="007C37AB"/>
    <w:rsid w:val="007C71BC"/>
    <w:rsid w:val="007D108C"/>
    <w:rsid w:val="007D33B0"/>
    <w:rsid w:val="007D4D09"/>
    <w:rsid w:val="007D6298"/>
    <w:rsid w:val="007E5C42"/>
    <w:rsid w:val="007E6346"/>
    <w:rsid w:val="007E6FF0"/>
    <w:rsid w:val="007F0846"/>
    <w:rsid w:val="007F15B5"/>
    <w:rsid w:val="007F523D"/>
    <w:rsid w:val="007F61D5"/>
    <w:rsid w:val="0080695E"/>
    <w:rsid w:val="00807613"/>
    <w:rsid w:val="008118FE"/>
    <w:rsid w:val="008122DE"/>
    <w:rsid w:val="008141B4"/>
    <w:rsid w:val="008142EB"/>
    <w:rsid w:val="00814489"/>
    <w:rsid w:val="008147A7"/>
    <w:rsid w:val="00817F2A"/>
    <w:rsid w:val="00820324"/>
    <w:rsid w:val="00821069"/>
    <w:rsid w:val="00823AAB"/>
    <w:rsid w:val="00825C84"/>
    <w:rsid w:val="008360BD"/>
    <w:rsid w:val="00836E82"/>
    <w:rsid w:val="00837858"/>
    <w:rsid w:val="00837E8F"/>
    <w:rsid w:val="00841053"/>
    <w:rsid w:val="008426B2"/>
    <w:rsid w:val="00843001"/>
    <w:rsid w:val="008436A9"/>
    <w:rsid w:val="00844AD1"/>
    <w:rsid w:val="00844AF1"/>
    <w:rsid w:val="00846A8D"/>
    <w:rsid w:val="008502D8"/>
    <w:rsid w:val="0085052B"/>
    <w:rsid w:val="00850684"/>
    <w:rsid w:val="00851819"/>
    <w:rsid w:val="00852589"/>
    <w:rsid w:val="00852F2B"/>
    <w:rsid w:val="00853072"/>
    <w:rsid w:val="00854CCD"/>
    <w:rsid w:val="00854E9C"/>
    <w:rsid w:val="00855945"/>
    <w:rsid w:val="00855C10"/>
    <w:rsid w:val="00856B57"/>
    <w:rsid w:val="00857252"/>
    <w:rsid w:val="00857922"/>
    <w:rsid w:val="008625B2"/>
    <w:rsid w:val="00863E96"/>
    <w:rsid w:val="00866FA5"/>
    <w:rsid w:val="008670A1"/>
    <w:rsid w:val="0086734B"/>
    <w:rsid w:val="00867881"/>
    <w:rsid w:val="0087040B"/>
    <w:rsid w:val="00870E61"/>
    <w:rsid w:val="00871837"/>
    <w:rsid w:val="00873612"/>
    <w:rsid w:val="0087533C"/>
    <w:rsid w:val="00875CA7"/>
    <w:rsid w:val="00880749"/>
    <w:rsid w:val="0088247D"/>
    <w:rsid w:val="008827A2"/>
    <w:rsid w:val="00884644"/>
    <w:rsid w:val="00885D9E"/>
    <w:rsid w:val="00892AEB"/>
    <w:rsid w:val="00893D40"/>
    <w:rsid w:val="0089772E"/>
    <w:rsid w:val="008A1196"/>
    <w:rsid w:val="008A17F7"/>
    <w:rsid w:val="008A657E"/>
    <w:rsid w:val="008A7011"/>
    <w:rsid w:val="008A7FA1"/>
    <w:rsid w:val="008B1CA9"/>
    <w:rsid w:val="008B1FEC"/>
    <w:rsid w:val="008B4863"/>
    <w:rsid w:val="008B5EE2"/>
    <w:rsid w:val="008C29DF"/>
    <w:rsid w:val="008C359A"/>
    <w:rsid w:val="008C3B9C"/>
    <w:rsid w:val="008C5611"/>
    <w:rsid w:val="008C650F"/>
    <w:rsid w:val="008C651D"/>
    <w:rsid w:val="008D1AFD"/>
    <w:rsid w:val="008D633E"/>
    <w:rsid w:val="008D6663"/>
    <w:rsid w:val="008D792A"/>
    <w:rsid w:val="008D7B2E"/>
    <w:rsid w:val="008E2E19"/>
    <w:rsid w:val="008E402B"/>
    <w:rsid w:val="008F29E1"/>
    <w:rsid w:val="008F4374"/>
    <w:rsid w:val="00901ADC"/>
    <w:rsid w:val="00901D34"/>
    <w:rsid w:val="00903235"/>
    <w:rsid w:val="00904CA2"/>
    <w:rsid w:val="00906833"/>
    <w:rsid w:val="009069F3"/>
    <w:rsid w:val="009106C7"/>
    <w:rsid w:val="009119A7"/>
    <w:rsid w:val="00920CCF"/>
    <w:rsid w:val="00926D89"/>
    <w:rsid w:val="0092785D"/>
    <w:rsid w:val="00927EB1"/>
    <w:rsid w:val="009328FB"/>
    <w:rsid w:val="00932F64"/>
    <w:rsid w:val="0093594E"/>
    <w:rsid w:val="009361B4"/>
    <w:rsid w:val="0094230E"/>
    <w:rsid w:val="00943241"/>
    <w:rsid w:val="0094495F"/>
    <w:rsid w:val="00947A39"/>
    <w:rsid w:val="0095040C"/>
    <w:rsid w:val="00950870"/>
    <w:rsid w:val="00951BC8"/>
    <w:rsid w:val="009528DE"/>
    <w:rsid w:val="0095382A"/>
    <w:rsid w:val="00957728"/>
    <w:rsid w:val="00957747"/>
    <w:rsid w:val="009605B1"/>
    <w:rsid w:val="00960DE9"/>
    <w:rsid w:val="00962C3C"/>
    <w:rsid w:val="00963C37"/>
    <w:rsid w:val="009709BC"/>
    <w:rsid w:val="00972034"/>
    <w:rsid w:val="0097219A"/>
    <w:rsid w:val="0097539F"/>
    <w:rsid w:val="00975CEB"/>
    <w:rsid w:val="00982DA9"/>
    <w:rsid w:val="00985FF1"/>
    <w:rsid w:val="00986143"/>
    <w:rsid w:val="00986941"/>
    <w:rsid w:val="0099635E"/>
    <w:rsid w:val="00997290"/>
    <w:rsid w:val="009A008A"/>
    <w:rsid w:val="009A05A8"/>
    <w:rsid w:val="009A1C8D"/>
    <w:rsid w:val="009A2CA6"/>
    <w:rsid w:val="009B1096"/>
    <w:rsid w:val="009B3BD4"/>
    <w:rsid w:val="009B3EDD"/>
    <w:rsid w:val="009B4371"/>
    <w:rsid w:val="009B7D05"/>
    <w:rsid w:val="009B7E43"/>
    <w:rsid w:val="009B7FB9"/>
    <w:rsid w:val="009C0BAE"/>
    <w:rsid w:val="009C1C0A"/>
    <w:rsid w:val="009C1CCD"/>
    <w:rsid w:val="009C396F"/>
    <w:rsid w:val="009C3B8D"/>
    <w:rsid w:val="009C45FA"/>
    <w:rsid w:val="009C49B4"/>
    <w:rsid w:val="009C5A50"/>
    <w:rsid w:val="009C6070"/>
    <w:rsid w:val="009C62D4"/>
    <w:rsid w:val="009D00C2"/>
    <w:rsid w:val="009D4C88"/>
    <w:rsid w:val="009D4EA4"/>
    <w:rsid w:val="009D4EBD"/>
    <w:rsid w:val="009D6F24"/>
    <w:rsid w:val="009E1A95"/>
    <w:rsid w:val="009E2AAB"/>
    <w:rsid w:val="009E4B2C"/>
    <w:rsid w:val="009E5841"/>
    <w:rsid w:val="009E6529"/>
    <w:rsid w:val="009E7BB7"/>
    <w:rsid w:val="009F02C7"/>
    <w:rsid w:val="009F193C"/>
    <w:rsid w:val="009F4798"/>
    <w:rsid w:val="009F5BD4"/>
    <w:rsid w:val="00A013FB"/>
    <w:rsid w:val="00A01713"/>
    <w:rsid w:val="00A0183F"/>
    <w:rsid w:val="00A0428F"/>
    <w:rsid w:val="00A074F5"/>
    <w:rsid w:val="00A07A6F"/>
    <w:rsid w:val="00A119CA"/>
    <w:rsid w:val="00A11C35"/>
    <w:rsid w:val="00A12616"/>
    <w:rsid w:val="00A12E82"/>
    <w:rsid w:val="00A12F72"/>
    <w:rsid w:val="00A154D6"/>
    <w:rsid w:val="00A21E29"/>
    <w:rsid w:val="00A220B2"/>
    <w:rsid w:val="00A2237D"/>
    <w:rsid w:val="00A23F7E"/>
    <w:rsid w:val="00A26E8C"/>
    <w:rsid w:val="00A33ED4"/>
    <w:rsid w:val="00A45ACE"/>
    <w:rsid w:val="00A46165"/>
    <w:rsid w:val="00A4618E"/>
    <w:rsid w:val="00A46D6B"/>
    <w:rsid w:val="00A475D6"/>
    <w:rsid w:val="00A51AE9"/>
    <w:rsid w:val="00A5589E"/>
    <w:rsid w:val="00A562EC"/>
    <w:rsid w:val="00A57536"/>
    <w:rsid w:val="00A6024F"/>
    <w:rsid w:val="00A60F2E"/>
    <w:rsid w:val="00A63655"/>
    <w:rsid w:val="00A65041"/>
    <w:rsid w:val="00A6666E"/>
    <w:rsid w:val="00A67D78"/>
    <w:rsid w:val="00A71E8C"/>
    <w:rsid w:val="00A7330D"/>
    <w:rsid w:val="00A77261"/>
    <w:rsid w:val="00A81568"/>
    <w:rsid w:val="00A81D94"/>
    <w:rsid w:val="00A84ACF"/>
    <w:rsid w:val="00A85387"/>
    <w:rsid w:val="00A8699A"/>
    <w:rsid w:val="00A904C3"/>
    <w:rsid w:val="00A9268C"/>
    <w:rsid w:val="00A9766B"/>
    <w:rsid w:val="00A97FA0"/>
    <w:rsid w:val="00AA0C52"/>
    <w:rsid w:val="00AA1819"/>
    <w:rsid w:val="00AA24E3"/>
    <w:rsid w:val="00AA303B"/>
    <w:rsid w:val="00AA535A"/>
    <w:rsid w:val="00AB1998"/>
    <w:rsid w:val="00AB3258"/>
    <w:rsid w:val="00AB369D"/>
    <w:rsid w:val="00AB496A"/>
    <w:rsid w:val="00AB7398"/>
    <w:rsid w:val="00AC3358"/>
    <w:rsid w:val="00AC6261"/>
    <w:rsid w:val="00AD11FC"/>
    <w:rsid w:val="00AD6B0F"/>
    <w:rsid w:val="00AD7799"/>
    <w:rsid w:val="00AE120A"/>
    <w:rsid w:val="00AE347F"/>
    <w:rsid w:val="00AE5D3C"/>
    <w:rsid w:val="00AE6AEF"/>
    <w:rsid w:val="00AE7301"/>
    <w:rsid w:val="00AF029A"/>
    <w:rsid w:val="00AF08E9"/>
    <w:rsid w:val="00AF19E9"/>
    <w:rsid w:val="00AF52B4"/>
    <w:rsid w:val="00B0184A"/>
    <w:rsid w:val="00B03A1B"/>
    <w:rsid w:val="00B045FF"/>
    <w:rsid w:val="00B04F8D"/>
    <w:rsid w:val="00B05BA8"/>
    <w:rsid w:val="00B0706F"/>
    <w:rsid w:val="00B1063A"/>
    <w:rsid w:val="00B108A6"/>
    <w:rsid w:val="00B10BCE"/>
    <w:rsid w:val="00B157F5"/>
    <w:rsid w:val="00B16AAA"/>
    <w:rsid w:val="00B20E67"/>
    <w:rsid w:val="00B23B29"/>
    <w:rsid w:val="00B24F1C"/>
    <w:rsid w:val="00B25D41"/>
    <w:rsid w:val="00B31421"/>
    <w:rsid w:val="00B33131"/>
    <w:rsid w:val="00B35E45"/>
    <w:rsid w:val="00B413CB"/>
    <w:rsid w:val="00B41A69"/>
    <w:rsid w:val="00B4377A"/>
    <w:rsid w:val="00B544F3"/>
    <w:rsid w:val="00B556CC"/>
    <w:rsid w:val="00B55A04"/>
    <w:rsid w:val="00B60246"/>
    <w:rsid w:val="00B63771"/>
    <w:rsid w:val="00B70125"/>
    <w:rsid w:val="00B70196"/>
    <w:rsid w:val="00B7529F"/>
    <w:rsid w:val="00B77E63"/>
    <w:rsid w:val="00B8138F"/>
    <w:rsid w:val="00B8343F"/>
    <w:rsid w:val="00B8352E"/>
    <w:rsid w:val="00B83C3A"/>
    <w:rsid w:val="00B84B6B"/>
    <w:rsid w:val="00B85C88"/>
    <w:rsid w:val="00B901F3"/>
    <w:rsid w:val="00B91EE5"/>
    <w:rsid w:val="00B932A5"/>
    <w:rsid w:val="00BA01FD"/>
    <w:rsid w:val="00BA3015"/>
    <w:rsid w:val="00BA3467"/>
    <w:rsid w:val="00BA6D43"/>
    <w:rsid w:val="00BB15DF"/>
    <w:rsid w:val="00BB1BB1"/>
    <w:rsid w:val="00BB275D"/>
    <w:rsid w:val="00BB78B2"/>
    <w:rsid w:val="00BC005A"/>
    <w:rsid w:val="00BC0A10"/>
    <w:rsid w:val="00BC13BB"/>
    <w:rsid w:val="00BC1BA8"/>
    <w:rsid w:val="00BC25D3"/>
    <w:rsid w:val="00BC3DF3"/>
    <w:rsid w:val="00BC44F0"/>
    <w:rsid w:val="00BC46B6"/>
    <w:rsid w:val="00BC5801"/>
    <w:rsid w:val="00BC7493"/>
    <w:rsid w:val="00BD080C"/>
    <w:rsid w:val="00BD0B1F"/>
    <w:rsid w:val="00BD35A7"/>
    <w:rsid w:val="00BD6CCB"/>
    <w:rsid w:val="00BD7296"/>
    <w:rsid w:val="00BE0571"/>
    <w:rsid w:val="00BE10AF"/>
    <w:rsid w:val="00BE4317"/>
    <w:rsid w:val="00BE5BF4"/>
    <w:rsid w:val="00BE7FDC"/>
    <w:rsid w:val="00BF0DF3"/>
    <w:rsid w:val="00BF47A7"/>
    <w:rsid w:val="00BF6D8D"/>
    <w:rsid w:val="00C00EBB"/>
    <w:rsid w:val="00C01827"/>
    <w:rsid w:val="00C05529"/>
    <w:rsid w:val="00C06392"/>
    <w:rsid w:val="00C100D7"/>
    <w:rsid w:val="00C119B7"/>
    <w:rsid w:val="00C11DE5"/>
    <w:rsid w:val="00C12508"/>
    <w:rsid w:val="00C14837"/>
    <w:rsid w:val="00C170F2"/>
    <w:rsid w:val="00C226B6"/>
    <w:rsid w:val="00C227E7"/>
    <w:rsid w:val="00C23771"/>
    <w:rsid w:val="00C24B88"/>
    <w:rsid w:val="00C24FFF"/>
    <w:rsid w:val="00C26E40"/>
    <w:rsid w:val="00C31429"/>
    <w:rsid w:val="00C31647"/>
    <w:rsid w:val="00C350FA"/>
    <w:rsid w:val="00C37F05"/>
    <w:rsid w:val="00C41A1C"/>
    <w:rsid w:val="00C42574"/>
    <w:rsid w:val="00C44E46"/>
    <w:rsid w:val="00C44F2A"/>
    <w:rsid w:val="00C47E28"/>
    <w:rsid w:val="00C5215F"/>
    <w:rsid w:val="00C53189"/>
    <w:rsid w:val="00C605B7"/>
    <w:rsid w:val="00C60E2E"/>
    <w:rsid w:val="00C621AB"/>
    <w:rsid w:val="00C63A2A"/>
    <w:rsid w:val="00C649AF"/>
    <w:rsid w:val="00C64CD4"/>
    <w:rsid w:val="00C6558D"/>
    <w:rsid w:val="00C65EF8"/>
    <w:rsid w:val="00C667BE"/>
    <w:rsid w:val="00C67433"/>
    <w:rsid w:val="00C720B9"/>
    <w:rsid w:val="00C741C8"/>
    <w:rsid w:val="00C75FEE"/>
    <w:rsid w:val="00C835A8"/>
    <w:rsid w:val="00C86954"/>
    <w:rsid w:val="00C86E9B"/>
    <w:rsid w:val="00C9061C"/>
    <w:rsid w:val="00C913E2"/>
    <w:rsid w:val="00C922B9"/>
    <w:rsid w:val="00C9488B"/>
    <w:rsid w:val="00C96A82"/>
    <w:rsid w:val="00C97433"/>
    <w:rsid w:val="00C97CA0"/>
    <w:rsid w:val="00CA2BF9"/>
    <w:rsid w:val="00CA4389"/>
    <w:rsid w:val="00CA585D"/>
    <w:rsid w:val="00CB72AF"/>
    <w:rsid w:val="00CC1862"/>
    <w:rsid w:val="00CC331E"/>
    <w:rsid w:val="00CC3E1D"/>
    <w:rsid w:val="00CC689E"/>
    <w:rsid w:val="00CD3E28"/>
    <w:rsid w:val="00CD6A68"/>
    <w:rsid w:val="00CD7AFF"/>
    <w:rsid w:val="00CE16CC"/>
    <w:rsid w:val="00CF0FB7"/>
    <w:rsid w:val="00CF2031"/>
    <w:rsid w:val="00CF3D8A"/>
    <w:rsid w:val="00CF633E"/>
    <w:rsid w:val="00CF6B80"/>
    <w:rsid w:val="00D0492E"/>
    <w:rsid w:val="00D056FB"/>
    <w:rsid w:val="00D10172"/>
    <w:rsid w:val="00D158A0"/>
    <w:rsid w:val="00D15FBA"/>
    <w:rsid w:val="00D16D0A"/>
    <w:rsid w:val="00D1736B"/>
    <w:rsid w:val="00D1759C"/>
    <w:rsid w:val="00D25A19"/>
    <w:rsid w:val="00D25B11"/>
    <w:rsid w:val="00D25BD0"/>
    <w:rsid w:val="00D26B6F"/>
    <w:rsid w:val="00D2709C"/>
    <w:rsid w:val="00D2752A"/>
    <w:rsid w:val="00D30102"/>
    <w:rsid w:val="00D3146D"/>
    <w:rsid w:val="00D31DAB"/>
    <w:rsid w:val="00D32807"/>
    <w:rsid w:val="00D33E2B"/>
    <w:rsid w:val="00D40A89"/>
    <w:rsid w:val="00D46FCC"/>
    <w:rsid w:val="00D50403"/>
    <w:rsid w:val="00D505EA"/>
    <w:rsid w:val="00D50D6A"/>
    <w:rsid w:val="00D57914"/>
    <w:rsid w:val="00D603EB"/>
    <w:rsid w:val="00D611C3"/>
    <w:rsid w:val="00D61D5A"/>
    <w:rsid w:val="00D6328D"/>
    <w:rsid w:val="00D63EE1"/>
    <w:rsid w:val="00D647F5"/>
    <w:rsid w:val="00D65EF8"/>
    <w:rsid w:val="00D66BE7"/>
    <w:rsid w:val="00D66C52"/>
    <w:rsid w:val="00D70FFC"/>
    <w:rsid w:val="00D717A2"/>
    <w:rsid w:val="00D71A3C"/>
    <w:rsid w:val="00D80EC8"/>
    <w:rsid w:val="00D8287F"/>
    <w:rsid w:val="00D82C3D"/>
    <w:rsid w:val="00D962D6"/>
    <w:rsid w:val="00D96E42"/>
    <w:rsid w:val="00DA1517"/>
    <w:rsid w:val="00DA5706"/>
    <w:rsid w:val="00DB13A6"/>
    <w:rsid w:val="00DB1BC0"/>
    <w:rsid w:val="00DB3CE2"/>
    <w:rsid w:val="00DB645C"/>
    <w:rsid w:val="00DC0805"/>
    <w:rsid w:val="00DC36D6"/>
    <w:rsid w:val="00DC44A4"/>
    <w:rsid w:val="00DC4AB8"/>
    <w:rsid w:val="00DD09A6"/>
    <w:rsid w:val="00DD09B2"/>
    <w:rsid w:val="00DD51C7"/>
    <w:rsid w:val="00DD5B58"/>
    <w:rsid w:val="00DD5DFD"/>
    <w:rsid w:val="00DE0257"/>
    <w:rsid w:val="00DE1FD5"/>
    <w:rsid w:val="00DE2113"/>
    <w:rsid w:val="00DE2971"/>
    <w:rsid w:val="00DE2F21"/>
    <w:rsid w:val="00DE59F2"/>
    <w:rsid w:val="00DE6F0C"/>
    <w:rsid w:val="00DE7B35"/>
    <w:rsid w:val="00DF02A6"/>
    <w:rsid w:val="00DF02B2"/>
    <w:rsid w:val="00DF1302"/>
    <w:rsid w:val="00DF381D"/>
    <w:rsid w:val="00DF5138"/>
    <w:rsid w:val="00E00CC9"/>
    <w:rsid w:val="00E05EED"/>
    <w:rsid w:val="00E071C3"/>
    <w:rsid w:val="00E07850"/>
    <w:rsid w:val="00E129F5"/>
    <w:rsid w:val="00E16900"/>
    <w:rsid w:val="00E17A6F"/>
    <w:rsid w:val="00E17C5A"/>
    <w:rsid w:val="00E211CE"/>
    <w:rsid w:val="00E2266D"/>
    <w:rsid w:val="00E23C24"/>
    <w:rsid w:val="00E244BE"/>
    <w:rsid w:val="00E2476A"/>
    <w:rsid w:val="00E24832"/>
    <w:rsid w:val="00E265E2"/>
    <w:rsid w:val="00E2761B"/>
    <w:rsid w:val="00E305FD"/>
    <w:rsid w:val="00E31478"/>
    <w:rsid w:val="00E31928"/>
    <w:rsid w:val="00E33492"/>
    <w:rsid w:val="00E34DF6"/>
    <w:rsid w:val="00E37B7A"/>
    <w:rsid w:val="00E4005E"/>
    <w:rsid w:val="00E41058"/>
    <w:rsid w:val="00E4221D"/>
    <w:rsid w:val="00E423BA"/>
    <w:rsid w:val="00E43F73"/>
    <w:rsid w:val="00E447F8"/>
    <w:rsid w:val="00E474DD"/>
    <w:rsid w:val="00E529AF"/>
    <w:rsid w:val="00E53240"/>
    <w:rsid w:val="00E56C5A"/>
    <w:rsid w:val="00E609CE"/>
    <w:rsid w:val="00E60ED8"/>
    <w:rsid w:val="00E61F81"/>
    <w:rsid w:val="00E626F8"/>
    <w:rsid w:val="00E63E07"/>
    <w:rsid w:val="00E67EE3"/>
    <w:rsid w:val="00E702F6"/>
    <w:rsid w:val="00E7055A"/>
    <w:rsid w:val="00E71E07"/>
    <w:rsid w:val="00E7204F"/>
    <w:rsid w:val="00E74549"/>
    <w:rsid w:val="00E7516F"/>
    <w:rsid w:val="00E7678E"/>
    <w:rsid w:val="00E849A8"/>
    <w:rsid w:val="00E855D7"/>
    <w:rsid w:val="00E856B9"/>
    <w:rsid w:val="00E85B9C"/>
    <w:rsid w:val="00E8609C"/>
    <w:rsid w:val="00E91B7D"/>
    <w:rsid w:val="00E94103"/>
    <w:rsid w:val="00E9444C"/>
    <w:rsid w:val="00E94BC4"/>
    <w:rsid w:val="00EA0FCA"/>
    <w:rsid w:val="00EA1280"/>
    <w:rsid w:val="00EA1776"/>
    <w:rsid w:val="00EA4BD8"/>
    <w:rsid w:val="00EA73B1"/>
    <w:rsid w:val="00EA749F"/>
    <w:rsid w:val="00EB1290"/>
    <w:rsid w:val="00EB3246"/>
    <w:rsid w:val="00EB3AEB"/>
    <w:rsid w:val="00EB6264"/>
    <w:rsid w:val="00EC0CAD"/>
    <w:rsid w:val="00EC2BB0"/>
    <w:rsid w:val="00EC2E7D"/>
    <w:rsid w:val="00EC2F24"/>
    <w:rsid w:val="00EC385B"/>
    <w:rsid w:val="00EC3ABE"/>
    <w:rsid w:val="00EC7C8E"/>
    <w:rsid w:val="00ED1F05"/>
    <w:rsid w:val="00ED2B9D"/>
    <w:rsid w:val="00ED2BAB"/>
    <w:rsid w:val="00ED3BFD"/>
    <w:rsid w:val="00ED4493"/>
    <w:rsid w:val="00ED7CB3"/>
    <w:rsid w:val="00ED7EB1"/>
    <w:rsid w:val="00EE3792"/>
    <w:rsid w:val="00EE4439"/>
    <w:rsid w:val="00EF3E68"/>
    <w:rsid w:val="00EF4DF2"/>
    <w:rsid w:val="00EF63E4"/>
    <w:rsid w:val="00F00744"/>
    <w:rsid w:val="00F04BC0"/>
    <w:rsid w:val="00F05979"/>
    <w:rsid w:val="00F130EE"/>
    <w:rsid w:val="00F15D1A"/>
    <w:rsid w:val="00F1718F"/>
    <w:rsid w:val="00F20271"/>
    <w:rsid w:val="00F209E6"/>
    <w:rsid w:val="00F2140A"/>
    <w:rsid w:val="00F21872"/>
    <w:rsid w:val="00F22BA2"/>
    <w:rsid w:val="00F2390B"/>
    <w:rsid w:val="00F2728F"/>
    <w:rsid w:val="00F3033E"/>
    <w:rsid w:val="00F303D5"/>
    <w:rsid w:val="00F30ECF"/>
    <w:rsid w:val="00F325A9"/>
    <w:rsid w:val="00F353AA"/>
    <w:rsid w:val="00F377E7"/>
    <w:rsid w:val="00F40584"/>
    <w:rsid w:val="00F4559F"/>
    <w:rsid w:val="00F46760"/>
    <w:rsid w:val="00F51F34"/>
    <w:rsid w:val="00F543C8"/>
    <w:rsid w:val="00F551DD"/>
    <w:rsid w:val="00F55B01"/>
    <w:rsid w:val="00F565DD"/>
    <w:rsid w:val="00F60068"/>
    <w:rsid w:val="00F612F4"/>
    <w:rsid w:val="00F6152F"/>
    <w:rsid w:val="00F62816"/>
    <w:rsid w:val="00F62ED5"/>
    <w:rsid w:val="00F63A29"/>
    <w:rsid w:val="00F6782E"/>
    <w:rsid w:val="00F72DFE"/>
    <w:rsid w:val="00F73C77"/>
    <w:rsid w:val="00F76857"/>
    <w:rsid w:val="00F836EC"/>
    <w:rsid w:val="00F850E7"/>
    <w:rsid w:val="00F850F5"/>
    <w:rsid w:val="00F85231"/>
    <w:rsid w:val="00F857DC"/>
    <w:rsid w:val="00F91B60"/>
    <w:rsid w:val="00F921B5"/>
    <w:rsid w:val="00F951E9"/>
    <w:rsid w:val="00FA71BA"/>
    <w:rsid w:val="00FB0CE1"/>
    <w:rsid w:val="00FB194C"/>
    <w:rsid w:val="00FB26D2"/>
    <w:rsid w:val="00FB39FD"/>
    <w:rsid w:val="00FB4A92"/>
    <w:rsid w:val="00FB4C6E"/>
    <w:rsid w:val="00FB50CF"/>
    <w:rsid w:val="00FB5EC7"/>
    <w:rsid w:val="00FC0CAE"/>
    <w:rsid w:val="00FC2900"/>
    <w:rsid w:val="00FC2EAB"/>
    <w:rsid w:val="00FC485A"/>
    <w:rsid w:val="00FC63C3"/>
    <w:rsid w:val="00FC6EDF"/>
    <w:rsid w:val="00FD1949"/>
    <w:rsid w:val="00FD1B2D"/>
    <w:rsid w:val="00FD2492"/>
    <w:rsid w:val="00FD6195"/>
    <w:rsid w:val="00FD67A7"/>
    <w:rsid w:val="00FD6DC8"/>
    <w:rsid w:val="00FE3DB8"/>
    <w:rsid w:val="00FE4CA3"/>
    <w:rsid w:val="00FF026B"/>
    <w:rsid w:val="00FF0D63"/>
    <w:rsid w:val="00FF1779"/>
    <w:rsid w:val="00FF1995"/>
    <w:rsid w:val="00FF36BE"/>
    <w:rsid w:val="00FF5157"/>
    <w:rsid w:val="00FF5736"/>
    <w:rsid w:val="00FF67E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5BB27"/>
  <w15:chartTrackingRefBased/>
  <w15:docId w15:val="{C02B53BD-6953-44F8-B46B-DD97C9467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56E03"/>
    <w:pPr>
      <w:spacing w:after="200" w:line="276" w:lineRule="auto"/>
    </w:pPr>
  </w:style>
  <w:style w:type="paragraph" w:styleId="berschrift3">
    <w:name w:val="heading 3"/>
    <w:basedOn w:val="Standard"/>
    <w:link w:val="berschrift3Zchn"/>
    <w:uiPriority w:val="9"/>
    <w:qFormat/>
    <w:rsid w:val="000B51F6"/>
    <w:pPr>
      <w:spacing w:before="100" w:beforeAutospacing="1" w:after="100" w:afterAutospacing="1" w:line="240" w:lineRule="auto"/>
      <w:outlineLvl w:val="2"/>
    </w:pPr>
    <w:rPr>
      <w:rFonts w:ascii="Times New Roman" w:eastAsia="Times New Roman" w:hAnsi="Times New Roman" w:cs="Times New Roman"/>
      <w:b/>
      <w:bCs/>
      <w:sz w:val="27"/>
      <w:szCs w:val="27"/>
      <w:lang w:eastAsia="de-CH"/>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BB78B2"/>
    <w:pPr>
      <w:ind w:left="720"/>
      <w:contextualSpacing/>
    </w:pPr>
  </w:style>
  <w:style w:type="character" w:styleId="Kommentarzeichen">
    <w:name w:val="annotation reference"/>
    <w:basedOn w:val="Absatz-Standardschriftart"/>
    <w:uiPriority w:val="99"/>
    <w:semiHidden/>
    <w:unhideWhenUsed/>
    <w:rsid w:val="00436801"/>
    <w:rPr>
      <w:sz w:val="16"/>
      <w:szCs w:val="16"/>
    </w:rPr>
  </w:style>
  <w:style w:type="paragraph" w:styleId="Kommentartext">
    <w:name w:val="annotation text"/>
    <w:basedOn w:val="Standard"/>
    <w:link w:val="KommentartextZchn"/>
    <w:uiPriority w:val="99"/>
    <w:unhideWhenUsed/>
    <w:rsid w:val="00436801"/>
    <w:pPr>
      <w:spacing w:line="240" w:lineRule="auto"/>
    </w:pPr>
    <w:rPr>
      <w:sz w:val="20"/>
      <w:szCs w:val="20"/>
    </w:rPr>
  </w:style>
  <w:style w:type="character" w:customStyle="1" w:styleId="KommentartextZchn">
    <w:name w:val="Kommentartext Zchn"/>
    <w:basedOn w:val="Absatz-Standardschriftart"/>
    <w:link w:val="Kommentartext"/>
    <w:uiPriority w:val="99"/>
    <w:rsid w:val="00436801"/>
    <w:rPr>
      <w:sz w:val="20"/>
      <w:szCs w:val="20"/>
    </w:rPr>
  </w:style>
  <w:style w:type="paragraph" w:styleId="Kommentarthema">
    <w:name w:val="annotation subject"/>
    <w:basedOn w:val="Kommentartext"/>
    <w:next w:val="Kommentartext"/>
    <w:link w:val="KommentarthemaZchn"/>
    <w:uiPriority w:val="99"/>
    <w:semiHidden/>
    <w:unhideWhenUsed/>
    <w:rsid w:val="00436801"/>
    <w:rPr>
      <w:b/>
      <w:bCs/>
    </w:rPr>
  </w:style>
  <w:style w:type="character" w:customStyle="1" w:styleId="KommentarthemaZchn">
    <w:name w:val="Kommentarthema Zchn"/>
    <w:basedOn w:val="KommentartextZchn"/>
    <w:link w:val="Kommentarthema"/>
    <w:uiPriority w:val="99"/>
    <w:semiHidden/>
    <w:rsid w:val="00436801"/>
    <w:rPr>
      <w:b/>
      <w:bCs/>
      <w:sz w:val="20"/>
      <w:szCs w:val="20"/>
    </w:rPr>
  </w:style>
  <w:style w:type="character" w:customStyle="1" w:styleId="berschrift3Zchn">
    <w:name w:val="Überschrift 3 Zchn"/>
    <w:basedOn w:val="Absatz-Standardschriftart"/>
    <w:link w:val="berschrift3"/>
    <w:uiPriority w:val="9"/>
    <w:rsid w:val="000B51F6"/>
    <w:rPr>
      <w:rFonts w:ascii="Times New Roman" w:eastAsia="Times New Roman" w:hAnsi="Times New Roman" w:cs="Times New Roman"/>
      <w:b/>
      <w:bCs/>
      <w:sz w:val="27"/>
      <w:szCs w:val="27"/>
      <w:lang w:eastAsia="de-CH"/>
    </w:rPr>
  </w:style>
  <w:style w:type="paragraph" w:styleId="berarbeitung">
    <w:name w:val="Revision"/>
    <w:hidden/>
    <w:uiPriority w:val="99"/>
    <w:semiHidden/>
    <w:rsid w:val="00EB6264"/>
    <w:pPr>
      <w:spacing w:after="0" w:line="240" w:lineRule="auto"/>
    </w:pPr>
  </w:style>
  <w:style w:type="character" w:styleId="Hyperlink">
    <w:name w:val="Hyperlink"/>
    <w:basedOn w:val="Absatz-Standardschriftart"/>
    <w:uiPriority w:val="99"/>
    <w:unhideWhenUsed/>
    <w:rsid w:val="006209BA"/>
    <w:rPr>
      <w:color w:val="0563C1" w:themeColor="hyperlink"/>
      <w:u w:val="single"/>
    </w:rPr>
  </w:style>
  <w:style w:type="character" w:styleId="NichtaufgelsteErwhnung">
    <w:name w:val="Unresolved Mention"/>
    <w:basedOn w:val="Absatz-Standardschriftart"/>
    <w:uiPriority w:val="99"/>
    <w:semiHidden/>
    <w:unhideWhenUsed/>
    <w:rsid w:val="006209BA"/>
    <w:rPr>
      <w:color w:val="605E5C"/>
      <w:shd w:val="clear" w:color="auto" w:fill="E1DFDD"/>
    </w:rPr>
  </w:style>
  <w:style w:type="paragraph" w:customStyle="1" w:styleId="Default">
    <w:name w:val="Default"/>
    <w:rsid w:val="007E6FF0"/>
    <w:pPr>
      <w:autoSpaceDE w:val="0"/>
      <w:autoSpaceDN w:val="0"/>
      <w:adjustRightInd w:val="0"/>
      <w:spacing w:after="0" w:line="240" w:lineRule="auto"/>
    </w:pPr>
    <w:rPr>
      <w:rFonts w:ascii="Deja Vu Serif" w:hAnsi="Deja Vu Serif" w:cs="Deja Vu Serif"/>
      <w:color w:val="000000"/>
      <w:sz w:val="24"/>
      <w:szCs w:val="24"/>
    </w:rPr>
  </w:style>
  <w:style w:type="paragraph" w:styleId="Kopfzeile">
    <w:name w:val="header"/>
    <w:basedOn w:val="Standard"/>
    <w:link w:val="KopfzeileZchn"/>
    <w:uiPriority w:val="99"/>
    <w:unhideWhenUsed/>
    <w:rsid w:val="00D50D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50D6A"/>
  </w:style>
  <w:style w:type="paragraph" w:styleId="Fuzeile">
    <w:name w:val="footer"/>
    <w:basedOn w:val="Standard"/>
    <w:link w:val="FuzeileZchn"/>
    <w:uiPriority w:val="99"/>
    <w:unhideWhenUsed/>
    <w:rsid w:val="00D50D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50D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499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0393B-A8B1-4B4F-8D5A-FD6DF8F6B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6723</Words>
  <Characters>42355</Characters>
  <Application>Microsoft Office Word</Application>
  <DocSecurity>0</DocSecurity>
  <Lines>352</Lines>
  <Paragraphs>97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Racine, Joana</dc:creator>
  <cp:keywords/>
  <dc:description/>
  <cp:lastModifiedBy>Joana Racine</cp:lastModifiedBy>
  <cp:revision>66</cp:revision>
  <cp:lastPrinted>2022-06-14T13:21:00Z</cp:lastPrinted>
  <dcterms:created xsi:type="dcterms:W3CDTF">2022-06-14T11:48:00Z</dcterms:created>
  <dcterms:modified xsi:type="dcterms:W3CDTF">2022-06-14T13:23:00Z</dcterms:modified>
</cp:coreProperties>
</file>