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06577" w14:textId="77777777" w:rsidR="0018173A" w:rsidRPr="004B3731" w:rsidRDefault="0018173A" w:rsidP="004D623F">
      <w:pPr>
        <w:spacing w:line="480" w:lineRule="auto"/>
        <w:rPr>
          <w:rFonts w:ascii="Times New Roman" w:hAnsi="Times New Roman" w:cs="Times New Roman"/>
          <w:sz w:val="22"/>
          <w:szCs w:val="22"/>
        </w:rPr>
      </w:pPr>
    </w:p>
    <w:p w14:paraId="670336B0" w14:textId="77777777" w:rsidR="0018173A" w:rsidRPr="004B3731" w:rsidRDefault="0018173A" w:rsidP="004D623F">
      <w:pPr>
        <w:spacing w:line="480" w:lineRule="auto"/>
        <w:rPr>
          <w:rFonts w:ascii="Times New Roman" w:hAnsi="Times New Roman" w:cs="Times New Roman"/>
          <w:sz w:val="22"/>
          <w:szCs w:val="22"/>
        </w:rPr>
      </w:pPr>
    </w:p>
    <w:p w14:paraId="235A6B22" w14:textId="77777777" w:rsidR="0018173A" w:rsidRPr="004B3731" w:rsidRDefault="0018173A" w:rsidP="004D623F">
      <w:pPr>
        <w:spacing w:line="480" w:lineRule="auto"/>
        <w:rPr>
          <w:rFonts w:ascii="Times New Roman" w:hAnsi="Times New Roman" w:cs="Times New Roman"/>
          <w:sz w:val="22"/>
          <w:szCs w:val="22"/>
        </w:rPr>
      </w:pPr>
    </w:p>
    <w:p w14:paraId="7EA5D205" w14:textId="77777777" w:rsidR="0018173A" w:rsidRPr="004B3731" w:rsidRDefault="0018173A" w:rsidP="004D623F">
      <w:pPr>
        <w:spacing w:line="480" w:lineRule="auto"/>
        <w:rPr>
          <w:rFonts w:ascii="Times New Roman" w:hAnsi="Times New Roman" w:cs="Times New Roman"/>
          <w:sz w:val="22"/>
          <w:szCs w:val="22"/>
        </w:rPr>
      </w:pPr>
    </w:p>
    <w:p w14:paraId="00E574BB" w14:textId="77777777" w:rsidR="0018173A" w:rsidRPr="004B3731" w:rsidRDefault="0018173A" w:rsidP="004D623F">
      <w:pPr>
        <w:spacing w:line="480" w:lineRule="auto"/>
        <w:rPr>
          <w:rFonts w:ascii="Times New Roman" w:hAnsi="Times New Roman" w:cs="Times New Roman"/>
          <w:sz w:val="22"/>
          <w:szCs w:val="22"/>
        </w:rPr>
      </w:pPr>
    </w:p>
    <w:p w14:paraId="5B926C85" w14:textId="77777777" w:rsidR="006D7742" w:rsidRDefault="0018173A" w:rsidP="005A05F1">
      <w:pPr>
        <w:pStyle w:val="Default"/>
        <w:jc w:val="center"/>
      </w:pPr>
      <w:r w:rsidRPr="005A64ED">
        <w:t>Surv</w:t>
      </w:r>
      <w:r w:rsidR="00400097" w:rsidRPr="005A64ED">
        <w:t>iv</w:t>
      </w:r>
      <w:r w:rsidRPr="005A64ED">
        <w:t>i</w:t>
      </w:r>
      <w:r w:rsidR="00400097" w:rsidRPr="005A64ED">
        <w:t xml:space="preserve">ng to </w:t>
      </w:r>
      <w:r w:rsidR="005A05F1" w:rsidRPr="005A64ED">
        <w:t>Long-Term</w:t>
      </w:r>
      <w:r w:rsidR="006C6EAE" w:rsidRPr="005A64ED">
        <w:t xml:space="preserve"> </w:t>
      </w:r>
      <w:r w:rsidR="00400097" w:rsidRPr="005A64ED">
        <w:t>Thriving</w:t>
      </w:r>
      <w:r w:rsidR="005A05F1" w:rsidRPr="005A64ED">
        <w:t xml:space="preserve"> Through Augmented </w:t>
      </w:r>
      <w:r w:rsidR="00B82EFE" w:rsidRPr="005A64ED">
        <w:t>Entrepreneurial Resourcefulness</w:t>
      </w:r>
      <w:r w:rsidR="005A05F1" w:rsidRPr="005A64ED">
        <w:t xml:space="preserve"> </w:t>
      </w:r>
    </w:p>
    <w:p w14:paraId="67D13F07" w14:textId="77777777" w:rsidR="006D7742" w:rsidRDefault="006D7742" w:rsidP="005A05F1">
      <w:pPr>
        <w:pStyle w:val="Default"/>
        <w:jc w:val="center"/>
      </w:pPr>
    </w:p>
    <w:p w14:paraId="6A7C016B" w14:textId="1B5A0728" w:rsidR="0018173A" w:rsidRPr="005A64ED" w:rsidRDefault="005A05F1" w:rsidP="005A05F1">
      <w:pPr>
        <w:pStyle w:val="Default"/>
        <w:jc w:val="center"/>
      </w:pPr>
      <w:r w:rsidRPr="005A64ED">
        <w:t>An Extension to “Real Growth Through Entrepreneurial Resourcefulness: Insights on the Entropy Problem from Andy Weir’s The Martian”</w:t>
      </w:r>
    </w:p>
    <w:p w14:paraId="284B7843" w14:textId="77777777" w:rsidR="00B82EFE" w:rsidRPr="004B3731" w:rsidRDefault="00B82EFE" w:rsidP="0018173A">
      <w:pPr>
        <w:spacing w:line="480" w:lineRule="auto"/>
        <w:jc w:val="center"/>
        <w:rPr>
          <w:rFonts w:ascii="Times New Roman" w:hAnsi="Times New Roman" w:cs="Times New Roman"/>
          <w:sz w:val="22"/>
          <w:szCs w:val="22"/>
        </w:rPr>
      </w:pPr>
    </w:p>
    <w:p w14:paraId="6D19EBB1" w14:textId="77777777" w:rsidR="00B82EFE" w:rsidRPr="004B3731" w:rsidRDefault="00B82EFE" w:rsidP="00B82EFE">
      <w:pPr>
        <w:jc w:val="center"/>
        <w:rPr>
          <w:rFonts w:ascii="Times New Roman" w:eastAsiaTheme="minorEastAsia" w:hAnsi="Times New Roman" w:cs="Times New Roman"/>
          <w:b/>
          <w:caps/>
        </w:rPr>
      </w:pPr>
      <w:r w:rsidRPr="004B3731">
        <w:rPr>
          <w:rFonts w:ascii="Times New Roman" w:eastAsiaTheme="minorEastAsia" w:hAnsi="Times New Roman" w:cs="Times New Roman"/>
          <w:b/>
          <w:caps/>
        </w:rPr>
        <w:t>Daniel R. Clark*</w:t>
      </w:r>
    </w:p>
    <w:p w14:paraId="76975ED9" w14:textId="77777777" w:rsidR="00B82EFE" w:rsidRPr="004B3731" w:rsidRDefault="00B82EFE" w:rsidP="00B82EFE">
      <w:pPr>
        <w:jc w:val="center"/>
        <w:rPr>
          <w:rFonts w:ascii="Times New Roman" w:eastAsiaTheme="minorEastAsia" w:hAnsi="Times New Roman" w:cs="Times New Roman"/>
        </w:rPr>
      </w:pPr>
      <w:r w:rsidRPr="004B3731">
        <w:rPr>
          <w:rFonts w:ascii="Times New Roman" w:eastAsiaTheme="minorEastAsia" w:hAnsi="Times New Roman" w:cs="Times New Roman"/>
        </w:rPr>
        <w:t>University of Western Ontario</w:t>
      </w:r>
    </w:p>
    <w:p w14:paraId="230CA5AC" w14:textId="1602E71C" w:rsidR="00B82EFE" w:rsidRPr="00AC7976" w:rsidRDefault="00B82EFE" w:rsidP="00B82EFE">
      <w:pPr>
        <w:jc w:val="center"/>
        <w:rPr>
          <w:rFonts w:ascii="Times New Roman" w:eastAsiaTheme="minorEastAsia" w:hAnsi="Times New Roman" w:cs="Times New Roman"/>
          <w:color w:val="0563C1" w:themeColor="hyperlink"/>
          <w:u w:val="single"/>
          <w:lang w:val="en-US"/>
        </w:rPr>
      </w:pPr>
      <w:r w:rsidRPr="00AC7976">
        <w:rPr>
          <w:rFonts w:ascii="Times New Roman" w:eastAsiaTheme="minorEastAsia" w:hAnsi="Times New Roman" w:cs="Times New Roman"/>
          <w:lang w:val="en-US"/>
        </w:rPr>
        <w:t>Em</w:t>
      </w:r>
      <w:r w:rsidRPr="00AC7976">
        <w:rPr>
          <w:rFonts w:ascii="Times New Roman" w:eastAsia="MS Mincho" w:hAnsi="Times New Roman" w:cs="Times New Roman"/>
          <w:lang w:val="en-US"/>
        </w:rPr>
        <w:t>a</w:t>
      </w:r>
      <w:r w:rsidRPr="00AC7976">
        <w:rPr>
          <w:rFonts w:ascii="Times New Roman" w:eastAsiaTheme="minorEastAsia" w:hAnsi="Times New Roman" w:cs="Times New Roman"/>
          <w:lang w:val="en-US"/>
        </w:rPr>
        <w:t>il: dclark@ivey.ca</w:t>
      </w:r>
    </w:p>
    <w:p w14:paraId="5B7C8FAC" w14:textId="77777777" w:rsidR="00B82EFE" w:rsidRPr="00AC7976" w:rsidRDefault="00B82EFE" w:rsidP="00FB4606">
      <w:pPr>
        <w:jc w:val="center"/>
        <w:rPr>
          <w:rFonts w:ascii="Times New Roman" w:eastAsiaTheme="minorEastAsia" w:hAnsi="Times New Roman" w:cs="Times New Roman"/>
          <w:color w:val="0563C1" w:themeColor="hyperlink"/>
          <w:u w:val="single"/>
          <w:lang w:val="en-US"/>
        </w:rPr>
      </w:pPr>
    </w:p>
    <w:p w14:paraId="373C8BEE" w14:textId="77777777" w:rsidR="00B82EFE" w:rsidRPr="00AC7976" w:rsidRDefault="00B82EFE" w:rsidP="00B82EFE">
      <w:pPr>
        <w:jc w:val="center"/>
        <w:rPr>
          <w:rFonts w:ascii="Times New Roman" w:hAnsi="Times New Roman" w:cs="Times New Roman"/>
          <w:b/>
          <w:bCs/>
          <w:lang w:val="en-US"/>
        </w:rPr>
      </w:pPr>
    </w:p>
    <w:p w14:paraId="28D0F823" w14:textId="75375B3C" w:rsidR="00B82EFE" w:rsidRPr="003115A5" w:rsidRDefault="00B82EFE" w:rsidP="00B82EFE">
      <w:pPr>
        <w:jc w:val="center"/>
        <w:rPr>
          <w:rFonts w:ascii="Times New Roman" w:hAnsi="Times New Roman" w:cs="Times New Roman"/>
          <w:b/>
          <w:bCs/>
          <w:lang w:val="en-US"/>
        </w:rPr>
      </w:pPr>
      <w:r w:rsidRPr="003115A5">
        <w:rPr>
          <w:rFonts w:ascii="Times New Roman" w:hAnsi="Times New Roman" w:cs="Times New Roman"/>
          <w:b/>
          <w:bCs/>
          <w:lang w:val="en-US"/>
        </w:rPr>
        <w:t xml:space="preserve">MATTHIAS </w:t>
      </w:r>
      <w:r w:rsidR="00DF53B4" w:rsidRPr="003115A5">
        <w:rPr>
          <w:rFonts w:ascii="Times New Roman" w:hAnsi="Times New Roman" w:cs="Times New Roman"/>
          <w:b/>
          <w:bCs/>
          <w:lang w:val="en-US"/>
        </w:rPr>
        <w:t xml:space="preserve">A. </w:t>
      </w:r>
      <w:r w:rsidRPr="003115A5">
        <w:rPr>
          <w:rFonts w:ascii="Times New Roman" w:hAnsi="Times New Roman" w:cs="Times New Roman"/>
          <w:b/>
          <w:bCs/>
          <w:lang w:val="en-US"/>
        </w:rPr>
        <w:t>TIETZ</w:t>
      </w:r>
    </w:p>
    <w:p w14:paraId="73CC25E9" w14:textId="7E68037E" w:rsidR="00B82EFE" w:rsidRPr="004B3731" w:rsidRDefault="00B82EFE" w:rsidP="00B82EFE">
      <w:pPr>
        <w:jc w:val="center"/>
        <w:rPr>
          <w:rFonts w:ascii="Times New Roman" w:hAnsi="Times New Roman" w:cs="Times New Roman"/>
        </w:rPr>
      </w:pPr>
      <w:r w:rsidRPr="004B3731">
        <w:rPr>
          <w:rFonts w:ascii="Times New Roman" w:hAnsi="Times New Roman" w:cs="Times New Roman"/>
        </w:rPr>
        <w:t>University of St. Gallen</w:t>
      </w:r>
    </w:p>
    <w:p w14:paraId="591E7DA4" w14:textId="0A1C4C8A" w:rsidR="00B82EFE" w:rsidRPr="004B3731" w:rsidRDefault="00B82EFE" w:rsidP="00B82EFE">
      <w:pPr>
        <w:jc w:val="center"/>
        <w:rPr>
          <w:rFonts w:ascii="Times New Roman" w:hAnsi="Times New Roman" w:cs="Times New Roman"/>
        </w:rPr>
      </w:pPr>
      <w:r w:rsidRPr="004B3731">
        <w:rPr>
          <w:rFonts w:ascii="Times New Roman" w:hAnsi="Times New Roman" w:cs="Times New Roman"/>
        </w:rPr>
        <w:t>Email: matthias.tietz@unisg.ch</w:t>
      </w:r>
    </w:p>
    <w:p w14:paraId="3023B202" w14:textId="77777777" w:rsidR="00B82EFE" w:rsidRPr="004B3731" w:rsidRDefault="00B82EFE" w:rsidP="003115A5">
      <w:pPr>
        <w:spacing w:line="480" w:lineRule="auto"/>
        <w:rPr>
          <w:rFonts w:ascii="Times New Roman" w:hAnsi="Times New Roman" w:cs="Times New Roman"/>
          <w:sz w:val="22"/>
          <w:szCs w:val="22"/>
        </w:rPr>
      </w:pPr>
    </w:p>
    <w:p w14:paraId="405F4F69" w14:textId="77777777" w:rsidR="00B82EFE" w:rsidRPr="004B3731" w:rsidRDefault="00B82EFE" w:rsidP="0018173A">
      <w:pPr>
        <w:spacing w:line="480" w:lineRule="auto"/>
        <w:jc w:val="center"/>
        <w:rPr>
          <w:rFonts w:ascii="Times New Roman" w:hAnsi="Times New Roman" w:cs="Times New Roman"/>
          <w:sz w:val="22"/>
          <w:szCs w:val="22"/>
        </w:rPr>
      </w:pPr>
    </w:p>
    <w:p w14:paraId="73CC807A" w14:textId="4FBDA65E" w:rsidR="00B82EFE" w:rsidRPr="004B3731" w:rsidRDefault="00B82EFE" w:rsidP="00FB4606">
      <w:pPr>
        <w:spacing w:line="480" w:lineRule="auto"/>
        <w:rPr>
          <w:rFonts w:ascii="Times New Roman" w:hAnsi="Times New Roman" w:cs="Times New Roman"/>
          <w:sz w:val="22"/>
          <w:szCs w:val="22"/>
        </w:rPr>
      </w:pPr>
      <w:r w:rsidRPr="004B3731">
        <w:rPr>
          <w:rFonts w:ascii="Times New Roman" w:hAnsi="Times New Roman" w:cs="Times New Roman"/>
          <w:sz w:val="22"/>
          <w:szCs w:val="22"/>
        </w:rPr>
        <w:t>* Corresponding Author</w:t>
      </w:r>
    </w:p>
    <w:p w14:paraId="38984482" w14:textId="77777777" w:rsidR="00B82EFE" w:rsidRDefault="00B82EFE" w:rsidP="00FB4606">
      <w:pPr>
        <w:spacing w:line="480" w:lineRule="auto"/>
        <w:jc w:val="center"/>
        <w:rPr>
          <w:rFonts w:ascii="Times New Roman" w:hAnsi="Times New Roman" w:cs="Times New Roman"/>
          <w:sz w:val="22"/>
          <w:szCs w:val="22"/>
        </w:rPr>
      </w:pPr>
    </w:p>
    <w:p w14:paraId="08C18744" w14:textId="6C68DE28" w:rsidR="003115A5" w:rsidRPr="004B3731" w:rsidRDefault="003115A5" w:rsidP="003115A5">
      <w:pPr>
        <w:rPr>
          <w:rFonts w:ascii="Times New Roman" w:hAnsi="Times New Roman" w:cs="Times New Roman"/>
          <w:sz w:val="22"/>
          <w:szCs w:val="22"/>
        </w:rPr>
        <w:sectPr w:rsidR="003115A5" w:rsidRPr="004B3731">
          <w:headerReference w:type="default" r:id="rId8"/>
          <w:footerReference w:type="even" r:id="rId9"/>
          <w:footerReference w:type="default" r:id="rId10"/>
          <w:pgSz w:w="12240" w:h="15840"/>
          <w:pgMar w:top="1440" w:right="1440" w:bottom="1440" w:left="1440" w:header="708" w:footer="708" w:gutter="0"/>
          <w:cols w:space="708"/>
          <w:docGrid w:linePitch="360"/>
        </w:sectPr>
      </w:pPr>
      <w:r>
        <w:rPr>
          <w:rFonts w:ascii="Times New Roman" w:hAnsi="Times New Roman" w:cs="Times New Roman"/>
          <w:sz w:val="22"/>
          <w:szCs w:val="22"/>
        </w:rPr>
        <w:t xml:space="preserve">Acknowledgements: The authors would like to thank Jeff McMullen for his support and constructive comments regarding this draft. We would also like to thank the staff at Knoxville’s Calhoun’s </w:t>
      </w:r>
      <w:proofErr w:type="gramStart"/>
      <w:r>
        <w:rPr>
          <w:rFonts w:ascii="Times New Roman" w:hAnsi="Times New Roman" w:cs="Times New Roman"/>
          <w:sz w:val="22"/>
          <w:szCs w:val="22"/>
        </w:rPr>
        <w:t>On</w:t>
      </w:r>
      <w:proofErr w:type="gramEnd"/>
      <w:r>
        <w:rPr>
          <w:rFonts w:ascii="Times New Roman" w:hAnsi="Times New Roman" w:cs="Times New Roman"/>
          <w:sz w:val="22"/>
          <w:szCs w:val="22"/>
        </w:rPr>
        <w:t xml:space="preserve"> The River for continuing to fill our beverages, and not kicking as out, as we spent hours developing our model. </w:t>
      </w:r>
    </w:p>
    <w:p w14:paraId="7E064C74" w14:textId="444592BA" w:rsidR="006D7742" w:rsidRPr="006D7742" w:rsidRDefault="006D7742" w:rsidP="006D7742">
      <w:pPr>
        <w:spacing w:line="480" w:lineRule="auto"/>
        <w:jc w:val="center"/>
        <w:rPr>
          <w:rFonts w:ascii="Times New Roman" w:hAnsi="Times New Roman" w:cs="Times New Roman"/>
          <w:b/>
          <w:bCs/>
          <w:sz w:val="22"/>
          <w:szCs w:val="22"/>
          <w:u w:val="single"/>
        </w:rPr>
      </w:pPr>
      <w:r w:rsidRPr="006D7742">
        <w:rPr>
          <w:rFonts w:ascii="Times New Roman" w:hAnsi="Times New Roman" w:cs="Times New Roman"/>
          <w:b/>
          <w:bCs/>
          <w:sz w:val="22"/>
          <w:szCs w:val="22"/>
          <w:u w:val="single"/>
        </w:rPr>
        <w:lastRenderedPageBreak/>
        <w:t>Abstract</w:t>
      </w:r>
    </w:p>
    <w:p w14:paraId="6BDB2CE4" w14:textId="77777777" w:rsidR="006D7742" w:rsidRDefault="006D7742" w:rsidP="006D7742">
      <w:pPr>
        <w:spacing w:line="480" w:lineRule="auto"/>
        <w:jc w:val="center"/>
        <w:rPr>
          <w:rFonts w:ascii="Times New Roman" w:hAnsi="Times New Roman" w:cs="Times New Roman"/>
          <w:sz w:val="22"/>
          <w:szCs w:val="22"/>
        </w:rPr>
      </w:pPr>
    </w:p>
    <w:p w14:paraId="3AA8B9AF" w14:textId="77777777" w:rsidR="006D7742" w:rsidRPr="006D7742" w:rsidRDefault="006D7742" w:rsidP="006D7742">
      <w:pPr>
        <w:spacing w:line="480" w:lineRule="auto"/>
        <w:rPr>
          <w:rFonts w:ascii="Times New Roman" w:hAnsi="Times New Roman" w:cs="Times New Roman"/>
        </w:rPr>
      </w:pPr>
      <w:r w:rsidRPr="006D7742">
        <w:rPr>
          <w:rFonts w:ascii="Times New Roman" w:hAnsi="Times New Roman" w:cs="Times New Roman"/>
        </w:rPr>
        <w:t>Artificial intelligence and abiotic growth mechanisms such as 3-D printing, crystalline growth, and nano reproduction are resources that are increasingly available to entrepreneurs. These resources can fundamentally define the entrepreneurial resourcefulness model play allowing the entrepreneur to significantly reduce the entropy of their own efforts and become much more efficient. Expanding on the McMullen (2022) model, we argue that these resources can, through repeated iterations, allow the entrepreneur to retain additional value from their labour for their own benefits. This value that will compound through iterations; facilitating, even in a closed system, wealth creation such that the entrepreneur is no longer struggling to survive, but potentially working to thrive.</w:t>
      </w:r>
    </w:p>
    <w:p w14:paraId="490E0A2A" w14:textId="77777777" w:rsidR="006D7742" w:rsidRDefault="006D7742" w:rsidP="006D7742">
      <w:pPr>
        <w:spacing w:line="480" w:lineRule="auto"/>
        <w:jc w:val="center"/>
        <w:rPr>
          <w:rFonts w:ascii="Times New Roman" w:hAnsi="Times New Roman" w:cs="Times New Roman"/>
          <w:sz w:val="22"/>
          <w:szCs w:val="22"/>
        </w:rPr>
      </w:pPr>
    </w:p>
    <w:p w14:paraId="511D1CAA" w14:textId="1002411A" w:rsidR="006D7742" w:rsidRPr="006D7742" w:rsidRDefault="006D7742" w:rsidP="006D7742">
      <w:pPr>
        <w:spacing w:line="480" w:lineRule="auto"/>
        <w:jc w:val="center"/>
        <w:rPr>
          <w:rFonts w:ascii="Times New Roman" w:hAnsi="Times New Roman" w:cs="Times New Roman"/>
          <w:b/>
          <w:bCs/>
          <w:sz w:val="22"/>
          <w:szCs w:val="22"/>
          <w:u w:val="single"/>
        </w:rPr>
      </w:pPr>
      <w:r w:rsidRPr="006D7742">
        <w:rPr>
          <w:rFonts w:ascii="Times New Roman" w:hAnsi="Times New Roman" w:cs="Times New Roman"/>
          <w:b/>
          <w:bCs/>
          <w:sz w:val="22"/>
          <w:szCs w:val="22"/>
          <w:u w:val="single"/>
        </w:rPr>
        <w:t>Introduction</w:t>
      </w:r>
    </w:p>
    <w:p w14:paraId="59817FD8" w14:textId="04D3EC4E" w:rsidR="00396C27" w:rsidRPr="004B3731" w:rsidRDefault="00396C27" w:rsidP="00D23C56">
      <w:pPr>
        <w:spacing w:line="480" w:lineRule="auto"/>
        <w:rPr>
          <w:rFonts w:ascii="Times New Roman" w:hAnsi="Times New Roman" w:cs="Times New Roman"/>
          <w:sz w:val="22"/>
          <w:szCs w:val="22"/>
        </w:rPr>
      </w:pPr>
      <w:r w:rsidRPr="004B3731">
        <w:rPr>
          <w:rFonts w:ascii="Times New Roman" w:hAnsi="Times New Roman" w:cs="Times New Roman"/>
          <w:sz w:val="22"/>
          <w:szCs w:val="22"/>
        </w:rPr>
        <w:tab/>
        <w:t xml:space="preserve">In his recent article, McMullen (In Press) uses the Andy Weir novel and the adapted film </w:t>
      </w:r>
      <w:r w:rsidRPr="004B3731">
        <w:rPr>
          <w:rFonts w:ascii="Times New Roman" w:hAnsi="Times New Roman" w:cs="Times New Roman"/>
          <w:i/>
          <w:iCs/>
          <w:sz w:val="22"/>
          <w:szCs w:val="22"/>
        </w:rPr>
        <w:t>The Martian</w:t>
      </w:r>
      <w:r w:rsidRPr="004B3731">
        <w:rPr>
          <w:rFonts w:ascii="Times New Roman" w:hAnsi="Times New Roman" w:cs="Times New Roman"/>
          <w:sz w:val="22"/>
          <w:szCs w:val="22"/>
        </w:rPr>
        <w:t xml:space="preserve"> to propose a thought experiment of a closed system entrepreneurial growth model. However, due to limitations </w:t>
      </w:r>
      <w:r w:rsidR="00C2592B" w:rsidRPr="004B3731">
        <w:rPr>
          <w:rFonts w:ascii="Times New Roman" w:hAnsi="Times New Roman" w:cs="Times New Roman"/>
          <w:sz w:val="22"/>
          <w:szCs w:val="22"/>
        </w:rPr>
        <w:t xml:space="preserve">originating </w:t>
      </w:r>
      <w:r w:rsidRPr="004B3731">
        <w:rPr>
          <w:rFonts w:ascii="Times New Roman" w:hAnsi="Times New Roman" w:cs="Times New Roman"/>
          <w:sz w:val="22"/>
          <w:szCs w:val="22"/>
        </w:rPr>
        <w:t>in the source material</w:t>
      </w:r>
      <w:r w:rsidRPr="004B3731">
        <w:rPr>
          <w:rStyle w:val="FootnoteReference"/>
          <w:rFonts w:ascii="Times New Roman" w:hAnsi="Times New Roman" w:cs="Times New Roman"/>
          <w:sz w:val="22"/>
          <w:szCs w:val="22"/>
        </w:rPr>
        <w:footnoteReference w:id="1"/>
      </w:r>
      <w:r w:rsidRPr="004B3731">
        <w:rPr>
          <w:rFonts w:ascii="Times New Roman" w:hAnsi="Times New Roman" w:cs="Times New Roman"/>
          <w:sz w:val="22"/>
          <w:szCs w:val="22"/>
        </w:rPr>
        <w:t xml:space="preserve">, the model was constrained to a sustentative growth system. We propose that by compensating for those limitations and by better reflecting what would likely exist in the constrained Martian environment </w:t>
      </w:r>
      <w:r w:rsidR="006009FF" w:rsidRPr="004B3731">
        <w:rPr>
          <w:rFonts w:ascii="Times New Roman" w:hAnsi="Times New Roman" w:cs="Times New Roman"/>
          <w:sz w:val="22"/>
          <w:szCs w:val="22"/>
        </w:rPr>
        <w:t xml:space="preserve">of today </w:t>
      </w:r>
      <w:r w:rsidRPr="004B3731">
        <w:rPr>
          <w:rFonts w:ascii="Times New Roman" w:hAnsi="Times New Roman" w:cs="Times New Roman"/>
          <w:sz w:val="22"/>
          <w:szCs w:val="22"/>
        </w:rPr>
        <w:t>that a</w:t>
      </w:r>
      <w:r w:rsidR="0035603D" w:rsidRPr="004B3731">
        <w:rPr>
          <w:rFonts w:ascii="Times New Roman" w:hAnsi="Times New Roman" w:cs="Times New Roman"/>
          <w:sz w:val="22"/>
          <w:szCs w:val="22"/>
        </w:rPr>
        <w:t xml:space="preserve"> continuous and </w:t>
      </w:r>
      <w:r w:rsidRPr="004B3731">
        <w:rPr>
          <w:rFonts w:ascii="Times New Roman" w:hAnsi="Times New Roman" w:cs="Times New Roman"/>
          <w:sz w:val="22"/>
          <w:szCs w:val="22"/>
        </w:rPr>
        <w:t>exponential growth model</w:t>
      </w:r>
      <w:r w:rsidR="00C312FB">
        <w:rPr>
          <w:rFonts w:ascii="Times New Roman" w:hAnsi="Times New Roman" w:cs="Times New Roman"/>
          <w:sz w:val="22"/>
          <w:szCs w:val="22"/>
        </w:rPr>
        <w:t>, even within a closed environment,</w:t>
      </w:r>
      <w:r w:rsidRPr="004B3731">
        <w:rPr>
          <w:rFonts w:ascii="Times New Roman" w:hAnsi="Times New Roman" w:cs="Times New Roman"/>
          <w:sz w:val="22"/>
          <w:szCs w:val="22"/>
        </w:rPr>
        <w:t xml:space="preserve"> is both possible and a better reflection of entrepreneurial motivations.</w:t>
      </w:r>
    </w:p>
    <w:p w14:paraId="7C3D281E" w14:textId="7E7B0B38" w:rsidR="00E263CF" w:rsidRPr="004B3731" w:rsidRDefault="004D623F" w:rsidP="004D623F">
      <w:pPr>
        <w:spacing w:line="480" w:lineRule="auto"/>
        <w:rPr>
          <w:rFonts w:ascii="Times New Roman" w:hAnsi="Times New Roman" w:cs="Times New Roman"/>
          <w:sz w:val="22"/>
          <w:szCs w:val="22"/>
        </w:rPr>
      </w:pPr>
      <w:r w:rsidRPr="004B3731">
        <w:rPr>
          <w:rFonts w:ascii="Times New Roman" w:hAnsi="Times New Roman" w:cs="Times New Roman"/>
          <w:sz w:val="22"/>
          <w:szCs w:val="22"/>
        </w:rPr>
        <w:tab/>
        <w:t>By embracing the inputs available today and</w:t>
      </w:r>
      <w:r w:rsidR="00C2592B" w:rsidRPr="004B3731">
        <w:rPr>
          <w:rFonts w:ascii="Times New Roman" w:hAnsi="Times New Roman" w:cs="Times New Roman"/>
          <w:sz w:val="22"/>
          <w:szCs w:val="22"/>
        </w:rPr>
        <w:t>, consequently,</w:t>
      </w:r>
      <w:r w:rsidRPr="004B3731">
        <w:rPr>
          <w:rFonts w:ascii="Times New Roman" w:hAnsi="Times New Roman" w:cs="Times New Roman"/>
          <w:sz w:val="22"/>
          <w:szCs w:val="22"/>
        </w:rPr>
        <w:t xml:space="preserve"> undeniably available in 2035, we foresee outcomes that are significantly enhanced </w:t>
      </w:r>
      <w:r w:rsidR="00DF53B4" w:rsidRPr="004B3731">
        <w:rPr>
          <w:rFonts w:ascii="Times New Roman" w:hAnsi="Times New Roman" w:cs="Times New Roman"/>
          <w:sz w:val="22"/>
          <w:szCs w:val="22"/>
        </w:rPr>
        <w:t xml:space="preserve">vis-à-vis </w:t>
      </w:r>
      <w:r w:rsidRPr="004B3731">
        <w:rPr>
          <w:rFonts w:ascii="Times New Roman" w:hAnsi="Times New Roman" w:cs="Times New Roman"/>
          <w:sz w:val="22"/>
          <w:szCs w:val="22"/>
        </w:rPr>
        <w:t xml:space="preserve">those in the McMullen paper, and consequently </w:t>
      </w:r>
      <w:r w:rsidRPr="004B3731">
        <w:rPr>
          <w:rFonts w:ascii="Times New Roman" w:hAnsi="Times New Roman" w:cs="Times New Roman"/>
          <w:sz w:val="22"/>
          <w:szCs w:val="22"/>
        </w:rPr>
        <w:lastRenderedPageBreak/>
        <w:t>adjust and enhance the model accordingly.</w:t>
      </w:r>
      <w:r w:rsidR="00265A8D" w:rsidRPr="004B3731">
        <w:rPr>
          <w:rFonts w:ascii="Times New Roman" w:hAnsi="Times New Roman" w:cs="Times New Roman"/>
          <w:sz w:val="22"/>
          <w:szCs w:val="22"/>
        </w:rPr>
        <w:t xml:space="preserve"> </w:t>
      </w:r>
      <w:r w:rsidR="00E263CF" w:rsidRPr="004B3731">
        <w:rPr>
          <w:rFonts w:ascii="Times New Roman" w:hAnsi="Times New Roman" w:cs="Times New Roman"/>
          <w:sz w:val="22"/>
          <w:szCs w:val="22"/>
        </w:rPr>
        <w:t>Specifically</w:t>
      </w:r>
      <w:r w:rsidR="00265A8D" w:rsidRPr="004B3731">
        <w:rPr>
          <w:rFonts w:ascii="Times New Roman" w:hAnsi="Times New Roman" w:cs="Times New Roman"/>
          <w:sz w:val="22"/>
          <w:szCs w:val="22"/>
        </w:rPr>
        <w:t xml:space="preserve">, we </w:t>
      </w:r>
      <w:r w:rsidR="003A714A" w:rsidRPr="004B3731">
        <w:rPr>
          <w:rFonts w:ascii="Times New Roman" w:hAnsi="Times New Roman" w:cs="Times New Roman"/>
          <w:sz w:val="22"/>
          <w:szCs w:val="22"/>
        </w:rPr>
        <w:t>argue for</w:t>
      </w:r>
      <w:r w:rsidR="00E263CF" w:rsidRPr="004B3731">
        <w:rPr>
          <w:rFonts w:ascii="Times New Roman" w:hAnsi="Times New Roman" w:cs="Times New Roman"/>
          <w:sz w:val="22"/>
          <w:szCs w:val="22"/>
        </w:rPr>
        <w:t xml:space="preserve"> three adaptations to the McMullen model.</w:t>
      </w:r>
      <w:r w:rsidR="00C2592B" w:rsidRPr="004B3731">
        <w:rPr>
          <w:rFonts w:ascii="Times New Roman" w:hAnsi="Times New Roman" w:cs="Times New Roman"/>
          <w:sz w:val="22"/>
          <w:szCs w:val="22"/>
        </w:rPr>
        <w:t xml:space="preserve"> </w:t>
      </w:r>
      <w:r w:rsidR="00E263CF" w:rsidRPr="004B3731">
        <w:rPr>
          <w:rFonts w:ascii="Times New Roman" w:hAnsi="Times New Roman" w:cs="Times New Roman"/>
          <w:sz w:val="22"/>
          <w:szCs w:val="22"/>
        </w:rPr>
        <w:t>First, we propose that</w:t>
      </w:r>
      <w:r w:rsidR="008B7B28" w:rsidRPr="004B3731">
        <w:rPr>
          <w:rFonts w:ascii="Times New Roman" w:hAnsi="Times New Roman" w:cs="Times New Roman"/>
          <w:sz w:val="22"/>
          <w:szCs w:val="22"/>
        </w:rPr>
        <w:t xml:space="preserve"> Artificial Intelligence (Watney had processing power and electricity, but no AI) and a basic 3-D printer</w:t>
      </w:r>
      <w:r w:rsidR="008B7B28" w:rsidRPr="004B3731">
        <w:rPr>
          <w:rStyle w:val="FootnoteReference"/>
          <w:rFonts w:ascii="Times New Roman" w:hAnsi="Times New Roman" w:cs="Times New Roman"/>
          <w:sz w:val="22"/>
          <w:szCs w:val="22"/>
        </w:rPr>
        <w:footnoteReference w:id="2"/>
      </w:r>
      <w:r w:rsidR="00E263CF" w:rsidRPr="004B3731">
        <w:rPr>
          <w:rFonts w:ascii="Times New Roman" w:hAnsi="Times New Roman" w:cs="Times New Roman"/>
          <w:sz w:val="22"/>
          <w:szCs w:val="22"/>
        </w:rPr>
        <w:t xml:space="preserve"> </w:t>
      </w:r>
      <w:r w:rsidR="003A714A" w:rsidRPr="004B3731">
        <w:rPr>
          <w:rFonts w:ascii="Times New Roman" w:hAnsi="Times New Roman" w:cs="Times New Roman"/>
          <w:sz w:val="22"/>
          <w:szCs w:val="22"/>
        </w:rPr>
        <w:t xml:space="preserve">can productively substitute </w:t>
      </w:r>
      <w:r w:rsidR="00E263CF" w:rsidRPr="004B3731">
        <w:rPr>
          <w:rFonts w:ascii="Times New Roman" w:hAnsi="Times New Roman" w:cs="Times New Roman"/>
          <w:sz w:val="22"/>
          <w:szCs w:val="22"/>
        </w:rPr>
        <w:t xml:space="preserve">labor and just as importantly, </w:t>
      </w:r>
      <w:r w:rsidR="003A714A" w:rsidRPr="004B3731">
        <w:rPr>
          <w:rFonts w:ascii="Times New Roman" w:hAnsi="Times New Roman" w:cs="Times New Roman"/>
          <w:sz w:val="22"/>
          <w:szCs w:val="22"/>
        </w:rPr>
        <w:t xml:space="preserve">generate </w:t>
      </w:r>
      <w:r w:rsidR="00E263CF" w:rsidRPr="004B3731">
        <w:rPr>
          <w:rFonts w:ascii="Times New Roman" w:hAnsi="Times New Roman" w:cs="Times New Roman"/>
          <w:sz w:val="22"/>
          <w:szCs w:val="22"/>
        </w:rPr>
        <w:t>knowledge.</w:t>
      </w:r>
      <w:r w:rsidR="006009FF" w:rsidRPr="004B3731">
        <w:rPr>
          <w:rFonts w:ascii="Times New Roman" w:hAnsi="Times New Roman" w:cs="Times New Roman"/>
          <w:sz w:val="22"/>
          <w:szCs w:val="22"/>
        </w:rPr>
        <w:t xml:space="preserve"> </w:t>
      </w:r>
      <w:r w:rsidR="00E263CF" w:rsidRPr="004B3731">
        <w:rPr>
          <w:rFonts w:ascii="Times New Roman" w:hAnsi="Times New Roman" w:cs="Times New Roman"/>
          <w:sz w:val="22"/>
          <w:szCs w:val="22"/>
        </w:rPr>
        <w:t xml:space="preserve">Second, we </w:t>
      </w:r>
      <w:r w:rsidR="00D45B68" w:rsidRPr="004B3731">
        <w:rPr>
          <w:rFonts w:ascii="Times New Roman" w:hAnsi="Times New Roman" w:cs="Times New Roman"/>
          <w:sz w:val="22"/>
          <w:szCs w:val="22"/>
        </w:rPr>
        <w:t>relax</w:t>
      </w:r>
      <w:r w:rsidR="00E263CF" w:rsidRPr="004B3731">
        <w:rPr>
          <w:rFonts w:ascii="Times New Roman" w:hAnsi="Times New Roman" w:cs="Times New Roman"/>
          <w:sz w:val="22"/>
          <w:szCs w:val="22"/>
        </w:rPr>
        <w:t xml:space="preserve"> the assumptions that human</w:t>
      </w:r>
      <w:r w:rsidR="003A714A" w:rsidRPr="004B3731">
        <w:rPr>
          <w:rFonts w:ascii="Times New Roman" w:hAnsi="Times New Roman" w:cs="Times New Roman"/>
          <w:sz w:val="22"/>
          <w:szCs w:val="22"/>
        </w:rPr>
        <w:t xml:space="preserve">s </w:t>
      </w:r>
      <w:r w:rsidR="00E263CF" w:rsidRPr="004B3731">
        <w:rPr>
          <w:rFonts w:ascii="Times New Roman" w:hAnsi="Times New Roman" w:cs="Times New Roman"/>
          <w:sz w:val="22"/>
          <w:szCs w:val="22"/>
        </w:rPr>
        <w:t>seek</w:t>
      </w:r>
      <w:r w:rsidR="003A714A" w:rsidRPr="004B3731">
        <w:rPr>
          <w:rFonts w:ascii="Times New Roman" w:hAnsi="Times New Roman" w:cs="Times New Roman"/>
          <w:sz w:val="22"/>
          <w:szCs w:val="22"/>
        </w:rPr>
        <w:t xml:space="preserve"> </w:t>
      </w:r>
      <w:r w:rsidR="00E263CF" w:rsidRPr="004B3731">
        <w:rPr>
          <w:rFonts w:ascii="Times New Roman" w:hAnsi="Times New Roman" w:cs="Times New Roman"/>
          <w:sz w:val="22"/>
          <w:szCs w:val="22"/>
        </w:rPr>
        <w:t xml:space="preserve">mere survival and propose </w:t>
      </w:r>
      <w:r w:rsidR="00C2592B" w:rsidRPr="004B3731">
        <w:rPr>
          <w:rFonts w:ascii="Times New Roman" w:hAnsi="Times New Roman" w:cs="Times New Roman"/>
          <w:sz w:val="22"/>
          <w:szCs w:val="22"/>
        </w:rPr>
        <w:t xml:space="preserve">more ambitious goals: </w:t>
      </w:r>
      <w:r w:rsidR="00E263CF" w:rsidRPr="004B3731">
        <w:rPr>
          <w:rFonts w:ascii="Times New Roman" w:hAnsi="Times New Roman" w:cs="Times New Roman"/>
          <w:sz w:val="22"/>
          <w:szCs w:val="22"/>
        </w:rPr>
        <w:t>comfort</w:t>
      </w:r>
      <w:r w:rsidR="00C2592B" w:rsidRPr="004B3731">
        <w:rPr>
          <w:rFonts w:ascii="Times New Roman" w:hAnsi="Times New Roman" w:cs="Times New Roman"/>
          <w:sz w:val="22"/>
          <w:szCs w:val="22"/>
        </w:rPr>
        <w:t xml:space="preserve"> seeking</w:t>
      </w:r>
      <w:r w:rsidR="00E263CF" w:rsidRPr="004B3731">
        <w:rPr>
          <w:rFonts w:ascii="Times New Roman" w:hAnsi="Times New Roman" w:cs="Times New Roman"/>
          <w:sz w:val="22"/>
          <w:szCs w:val="22"/>
        </w:rPr>
        <w:t>, convenience</w:t>
      </w:r>
      <w:r w:rsidR="00C2592B" w:rsidRPr="004B3731">
        <w:rPr>
          <w:rFonts w:ascii="Times New Roman" w:hAnsi="Times New Roman" w:cs="Times New Roman"/>
          <w:sz w:val="22"/>
          <w:szCs w:val="22"/>
        </w:rPr>
        <w:t>s</w:t>
      </w:r>
      <w:r w:rsidR="00E263CF" w:rsidRPr="004B3731">
        <w:rPr>
          <w:rFonts w:ascii="Times New Roman" w:hAnsi="Times New Roman" w:cs="Times New Roman"/>
          <w:sz w:val="22"/>
          <w:szCs w:val="22"/>
        </w:rPr>
        <w:t xml:space="preserve">, and </w:t>
      </w:r>
      <w:r w:rsidR="00C2592B" w:rsidRPr="004B3731">
        <w:rPr>
          <w:rFonts w:ascii="Times New Roman" w:hAnsi="Times New Roman" w:cs="Times New Roman"/>
          <w:sz w:val="22"/>
          <w:szCs w:val="22"/>
        </w:rPr>
        <w:t xml:space="preserve">slack labor </w:t>
      </w:r>
      <w:r w:rsidR="0018173A" w:rsidRPr="004B3731">
        <w:rPr>
          <w:rFonts w:ascii="Times New Roman" w:hAnsi="Times New Roman" w:cs="Times New Roman"/>
          <w:sz w:val="22"/>
          <w:szCs w:val="22"/>
        </w:rPr>
        <w:t>by-products</w:t>
      </w:r>
      <w:r w:rsidR="00E263CF" w:rsidRPr="004B3731">
        <w:rPr>
          <w:rFonts w:ascii="Times New Roman" w:hAnsi="Times New Roman" w:cs="Times New Roman"/>
          <w:sz w:val="22"/>
          <w:szCs w:val="22"/>
        </w:rPr>
        <w:t>.</w:t>
      </w:r>
      <w:r w:rsidR="00E70397" w:rsidRPr="004B3731">
        <w:rPr>
          <w:rFonts w:ascii="Times New Roman" w:hAnsi="Times New Roman" w:cs="Times New Roman"/>
          <w:sz w:val="22"/>
          <w:szCs w:val="22"/>
        </w:rPr>
        <w:t xml:space="preserve"> With these alternations, we envision a third adaptation, allowing the model to extend beyond T</w:t>
      </w:r>
      <w:r w:rsidR="00E70397" w:rsidRPr="004B3731">
        <w:rPr>
          <w:rFonts w:ascii="Times New Roman" w:hAnsi="Times New Roman" w:cs="Times New Roman"/>
          <w:sz w:val="22"/>
          <w:szCs w:val="22"/>
          <w:vertAlign w:val="subscript"/>
        </w:rPr>
        <w:t>1</w:t>
      </w:r>
      <w:r w:rsidR="00E70397" w:rsidRPr="004B3731">
        <w:rPr>
          <w:rFonts w:ascii="Times New Roman" w:hAnsi="Times New Roman" w:cs="Times New Roman"/>
          <w:sz w:val="22"/>
          <w:szCs w:val="22"/>
        </w:rPr>
        <w:t xml:space="preserve"> into a potentially infinite T</w:t>
      </w:r>
      <w:r w:rsidR="00E70397" w:rsidRPr="004B3731">
        <w:rPr>
          <w:rFonts w:ascii="Times New Roman" w:hAnsi="Times New Roman" w:cs="Times New Roman"/>
          <w:sz w:val="22"/>
          <w:szCs w:val="22"/>
          <w:vertAlign w:val="subscript"/>
        </w:rPr>
        <w:t>n</w:t>
      </w:r>
      <w:r w:rsidR="00E70397" w:rsidRPr="004B3731">
        <w:rPr>
          <w:rFonts w:ascii="Times New Roman" w:hAnsi="Times New Roman" w:cs="Times New Roman"/>
          <w:sz w:val="22"/>
          <w:szCs w:val="22"/>
        </w:rPr>
        <w:t>.</w:t>
      </w:r>
    </w:p>
    <w:p w14:paraId="3F31D379" w14:textId="36475C95" w:rsidR="008B7B28" w:rsidRDefault="006009FF" w:rsidP="00D45B68">
      <w:pPr>
        <w:spacing w:line="480" w:lineRule="auto"/>
        <w:ind w:firstLine="720"/>
        <w:rPr>
          <w:rFonts w:ascii="Times New Roman" w:hAnsi="Times New Roman" w:cs="Times New Roman"/>
          <w:sz w:val="22"/>
          <w:szCs w:val="22"/>
        </w:rPr>
      </w:pPr>
      <w:r w:rsidRPr="004B3731">
        <w:rPr>
          <w:rFonts w:ascii="Times New Roman" w:hAnsi="Times New Roman" w:cs="Times New Roman"/>
          <w:sz w:val="22"/>
          <w:szCs w:val="22"/>
        </w:rPr>
        <w:t xml:space="preserve">The presence and combination of these </w:t>
      </w:r>
      <w:r w:rsidR="00E263CF" w:rsidRPr="004B3731">
        <w:rPr>
          <w:rFonts w:ascii="Times New Roman" w:hAnsi="Times New Roman" w:cs="Times New Roman"/>
          <w:sz w:val="22"/>
          <w:szCs w:val="22"/>
        </w:rPr>
        <w:t xml:space="preserve">three </w:t>
      </w:r>
      <w:r w:rsidR="00D45B68" w:rsidRPr="004B3731">
        <w:rPr>
          <w:rFonts w:ascii="Times New Roman" w:hAnsi="Times New Roman" w:cs="Times New Roman"/>
          <w:sz w:val="22"/>
          <w:szCs w:val="22"/>
        </w:rPr>
        <w:t>adaptations</w:t>
      </w:r>
      <w:r w:rsidRPr="004B3731">
        <w:rPr>
          <w:rFonts w:ascii="Times New Roman" w:hAnsi="Times New Roman" w:cs="Times New Roman"/>
          <w:sz w:val="22"/>
          <w:szCs w:val="22"/>
        </w:rPr>
        <w:t xml:space="preserve"> can facilitate three </w:t>
      </w:r>
      <w:r w:rsidR="00E70397" w:rsidRPr="004B3731">
        <w:rPr>
          <w:rFonts w:ascii="Times New Roman" w:hAnsi="Times New Roman" w:cs="Times New Roman"/>
          <w:sz w:val="22"/>
          <w:szCs w:val="22"/>
        </w:rPr>
        <w:t xml:space="preserve">different types of </w:t>
      </w:r>
      <w:r w:rsidRPr="004B3731">
        <w:rPr>
          <w:rFonts w:ascii="Times New Roman" w:hAnsi="Times New Roman" w:cs="Times New Roman"/>
          <w:sz w:val="22"/>
          <w:szCs w:val="22"/>
        </w:rPr>
        <w:t>growth in new wealth not considered in the McMullen model: (1) labor substitut</w:t>
      </w:r>
      <w:r w:rsidR="00FB244E" w:rsidRPr="004B3731">
        <w:rPr>
          <w:rFonts w:ascii="Times New Roman" w:hAnsi="Times New Roman" w:cs="Times New Roman"/>
          <w:sz w:val="22"/>
          <w:szCs w:val="22"/>
        </w:rPr>
        <w:t>ion</w:t>
      </w:r>
      <w:r w:rsidRPr="004B3731">
        <w:rPr>
          <w:rFonts w:ascii="Times New Roman" w:hAnsi="Times New Roman" w:cs="Times New Roman"/>
          <w:sz w:val="22"/>
          <w:szCs w:val="22"/>
        </w:rPr>
        <w:t>, (2) independent knowledge generation, and (3) structural capital</w:t>
      </w:r>
      <w:r w:rsidR="00FB244E" w:rsidRPr="004B3731">
        <w:rPr>
          <w:rFonts w:ascii="Times New Roman" w:hAnsi="Times New Roman" w:cs="Times New Roman"/>
          <w:sz w:val="22"/>
          <w:szCs w:val="22"/>
        </w:rPr>
        <w:t xml:space="preserve"> transformation</w:t>
      </w:r>
      <w:r w:rsidRPr="004B3731">
        <w:rPr>
          <w:rFonts w:ascii="Times New Roman" w:hAnsi="Times New Roman" w:cs="Times New Roman"/>
          <w:sz w:val="22"/>
          <w:szCs w:val="22"/>
        </w:rPr>
        <w:t>.</w:t>
      </w:r>
      <w:r w:rsidR="008B7B28" w:rsidRPr="004B3731">
        <w:rPr>
          <w:rFonts w:ascii="Times New Roman" w:hAnsi="Times New Roman" w:cs="Times New Roman"/>
          <w:sz w:val="22"/>
          <w:szCs w:val="22"/>
        </w:rPr>
        <w:t xml:space="preserve"> </w:t>
      </w:r>
      <w:r w:rsidR="00D45B68" w:rsidRPr="004B3731">
        <w:rPr>
          <w:rFonts w:ascii="Times New Roman" w:hAnsi="Times New Roman" w:cs="Times New Roman"/>
          <w:sz w:val="22"/>
          <w:szCs w:val="22"/>
        </w:rPr>
        <w:t xml:space="preserve">In combination, these three types of growth enable </w:t>
      </w:r>
      <w:r w:rsidR="009727A0" w:rsidRPr="004B3731">
        <w:rPr>
          <w:rFonts w:ascii="Times New Roman" w:hAnsi="Times New Roman" w:cs="Times New Roman"/>
          <w:sz w:val="22"/>
          <w:szCs w:val="22"/>
        </w:rPr>
        <w:t>a system where wealth creation (not just value creation), in line with the expected motivations of entrepreneurs is entirely possible</w:t>
      </w:r>
      <w:r w:rsidR="00C2592B" w:rsidRPr="004B3731">
        <w:rPr>
          <w:rFonts w:ascii="Times New Roman" w:hAnsi="Times New Roman" w:cs="Times New Roman"/>
          <w:sz w:val="22"/>
          <w:szCs w:val="22"/>
        </w:rPr>
        <w:t>, even within</w:t>
      </w:r>
      <w:r w:rsidR="009727A0" w:rsidRPr="004B3731">
        <w:rPr>
          <w:rFonts w:ascii="Times New Roman" w:hAnsi="Times New Roman" w:cs="Times New Roman"/>
          <w:sz w:val="22"/>
          <w:szCs w:val="22"/>
        </w:rPr>
        <w:t xml:space="preserve"> an entirely closed system</w:t>
      </w:r>
      <w:r w:rsidR="00555C6D">
        <w:rPr>
          <w:rFonts w:ascii="Times New Roman" w:hAnsi="Times New Roman" w:cs="Times New Roman"/>
          <w:sz w:val="22"/>
          <w:szCs w:val="22"/>
        </w:rPr>
        <w:t xml:space="preserve"> (see figure 1)</w:t>
      </w:r>
      <w:r w:rsidR="009727A0" w:rsidRPr="004B3731">
        <w:rPr>
          <w:rFonts w:ascii="Times New Roman" w:hAnsi="Times New Roman" w:cs="Times New Roman"/>
          <w:sz w:val="22"/>
          <w:szCs w:val="22"/>
        </w:rPr>
        <w:t>.</w:t>
      </w:r>
    </w:p>
    <w:p w14:paraId="093C55B7" w14:textId="00A2F80D" w:rsidR="00555C6D" w:rsidRDefault="00555C6D" w:rsidP="00555C6D">
      <w:pPr>
        <w:jc w:val="center"/>
      </w:pPr>
      <w:r>
        <w:rPr>
          <w:rFonts w:ascii="Times New Roman" w:hAnsi="Times New Roman" w:cs="Times New Roman"/>
          <w:sz w:val="22"/>
          <w:szCs w:val="22"/>
        </w:rPr>
        <w:t>---------------------------------</w:t>
      </w:r>
    </w:p>
    <w:p w14:paraId="1878340E" w14:textId="77777777" w:rsidR="00555C6D" w:rsidRDefault="00555C6D" w:rsidP="00555C6D">
      <w:pPr>
        <w:jc w:val="center"/>
        <w:rPr>
          <w:rFonts w:ascii="Times New Roman" w:hAnsi="Times New Roman" w:cs="Times New Roman"/>
          <w:sz w:val="22"/>
          <w:szCs w:val="22"/>
        </w:rPr>
      </w:pPr>
      <w:r>
        <w:rPr>
          <w:rFonts w:ascii="Times New Roman" w:hAnsi="Times New Roman" w:cs="Times New Roman"/>
          <w:sz w:val="22"/>
          <w:szCs w:val="22"/>
        </w:rPr>
        <w:t xml:space="preserve">Insert Figure 1, about </w:t>
      </w:r>
      <w:proofErr w:type="gramStart"/>
      <w:r>
        <w:rPr>
          <w:rFonts w:ascii="Times New Roman" w:hAnsi="Times New Roman" w:cs="Times New Roman"/>
          <w:sz w:val="22"/>
          <w:szCs w:val="22"/>
        </w:rPr>
        <w:t>here</w:t>
      </w:r>
      <w:proofErr w:type="gramEnd"/>
    </w:p>
    <w:p w14:paraId="067A0811" w14:textId="029FA7C7" w:rsidR="006009FF" w:rsidRPr="004B3731" w:rsidRDefault="00555C6D" w:rsidP="00555C6D">
      <w:pPr>
        <w:jc w:val="center"/>
        <w:rPr>
          <w:rFonts w:ascii="Times New Roman" w:hAnsi="Times New Roman" w:cs="Times New Roman"/>
          <w:sz w:val="22"/>
          <w:szCs w:val="22"/>
        </w:rPr>
      </w:pPr>
      <w:r>
        <w:rPr>
          <w:rFonts w:ascii="Times New Roman" w:hAnsi="Times New Roman" w:cs="Times New Roman"/>
          <w:sz w:val="22"/>
          <w:szCs w:val="22"/>
        </w:rPr>
        <w:t>---------------------------------</w:t>
      </w:r>
    </w:p>
    <w:p w14:paraId="3CBE88AE" w14:textId="0C3B332A" w:rsidR="006009FF" w:rsidRPr="004B3731" w:rsidRDefault="006009FF" w:rsidP="004D623F">
      <w:pPr>
        <w:spacing w:line="480" w:lineRule="auto"/>
        <w:rPr>
          <w:rFonts w:ascii="Times New Roman" w:hAnsi="Times New Roman" w:cs="Times New Roman"/>
          <w:b/>
          <w:bCs/>
          <w:sz w:val="22"/>
          <w:szCs w:val="22"/>
          <w:u w:val="single"/>
        </w:rPr>
      </w:pPr>
      <w:r w:rsidRPr="004B3731">
        <w:rPr>
          <w:rFonts w:ascii="Times New Roman" w:hAnsi="Times New Roman" w:cs="Times New Roman"/>
          <w:b/>
          <w:bCs/>
          <w:sz w:val="22"/>
          <w:szCs w:val="22"/>
          <w:u w:val="single"/>
        </w:rPr>
        <w:t>Labour Substitut</w:t>
      </w:r>
      <w:r w:rsidR="00FB244E" w:rsidRPr="004B3731">
        <w:rPr>
          <w:rFonts w:ascii="Times New Roman" w:hAnsi="Times New Roman" w:cs="Times New Roman"/>
          <w:b/>
          <w:bCs/>
          <w:sz w:val="22"/>
          <w:szCs w:val="22"/>
          <w:u w:val="single"/>
        </w:rPr>
        <w:t>ion</w:t>
      </w:r>
    </w:p>
    <w:p w14:paraId="59C7159A" w14:textId="1EC03DF6" w:rsidR="00295920" w:rsidRPr="004B3731" w:rsidRDefault="009F0A48" w:rsidP="004D623F">
      <w:pPr>
        <w:spacing w:line="480" w:lineRule="auto"/>
        <w:rPr>
          <w:rFonts w:ascii="Times New Roman" w:hAnsi="Times New Roman" w:cs="Times New Roman"/>
          <w:sz w:val="22"/>
          <w:szCs w:val="22"/>
        </w:rPr>
      </w:pPr>
      <w:r w:rsidRPr="004B3731">
        <w:rPr>
          <w:rFonts w:ascii="Times New Roman" w:hAnsi="Times New Roman" w:cs="Times New Roman"/>
          <w:sz w:val="22"/>
          <w:szCs w:val="22"/>
        </w:rPr>
        <w:tab/>
        <w:t>Labour is effectively a</w:t>
      </w:r>
      <w:r w:rsidR="00E70397" w:rsidRPr="004B3731">
        <w:rPr>
          <w:rFonts w:ascii="Times New Roman" w:hAnsi="Times New Roman" w:cs="Times New Roman"/>
          <w:sz w:val="22"/>
          <w:szCs w:val="22"/>
        </w:rPr>
        <w:t xml:space="preserve"> limited</w:t>
      </w:r>
      <w:r w:rsidRPr="004B3731">
        <w:rPr>
          <w:rFonts w:ascii="Times New Roman" w:hAnsi="Times New Roman" w:cs="Times New Roman"/>
          <w:sz w:val="22"/>
          <w:szCs w:val="22"/>
        </w:rPr>
        <w:t xml:space="preserve"> operational </w:t>
      </w:r>
      <w:r w:rsidR="00E70397" w:rsidRPr="004B3731">
        <w:rPr>
          <w:rFonts w:ascii="Times New Roman" w:hAnsi="Times New Roman" w:cs="Times New Roman"/>
          <w:sz w:val="22"/>
          <w:szCs w:val="22"/>
        </w:rPr>
        <w:t>input factor. Labor is constrain</w:t>
      </w:r>
      <w:r w:rsidR="00C2592B" w:rsidRPr="004B3731">
        <w:rPr>
          <w:rFonts w:ascii="Times New Roman" w:hAnsi="Times New Roman" w:cs="Times New Roman"/>
          <w:sz w:val="22"/>
          <w:szCs w:val="22"/>
        </w:rPr>
        <w:t>ed</w:t>
      </w:r>
      <w:r w:rsidR="00E70397" w:rsidRPr="004B3731">
        <w:rPr>
          <w:rFonts w:ascii="Times New Roman" w:hAnsi="Times New Roman" w:cs="Times New Roman"/>
          <w:sz w:val="22"/>
          <w:szCs w:val="22"/>
        </w:rPr>
        <w:t xml:space="preserve"> </w:t>
      </w:r>
      <w:r w:rsidRPr="004B3731">
        <w:rPr>
          <w:rFonts w:ascii="Times New Roman" w:hAnsi="Times New Roman" w:cs="Times New Roman"/>
          <w:sz w:val="22"/>
          <w:szCs w:val="22"/>
        </w:rPr>
        <w:t>on one side by Watney’s motivation to work and on the other his physical capability to do so (i.e., exhaustion or pain). Except</w:t>
      </w:r>
      <w:r w:rsidR="00E70397" w:rsidRPr="004B3731">
        <w:rPr>
          <w:rFonts w:ascii="Times New Roman" w:hAnsi="Times New Roman" w:cs="Times New Roman"/>
          <w:sz w:val="22"/>
          <w:szCs w:val="22"/>
        </w:rPr>
        <w:t>, we posit, that</w:t>
      </w:r>
      <w:r w:rsidRPr="004B3731">
        <w:rPr>
          <w:rFonts w:ascii="Times New Roman" w:hAnsi="Times New Roman" w:cs="Times New Roman"/>
          <w:sz w:val="22"/>
          <w:szCs w:val="22"/>
        </w:rPr>
        <w:t xml:space="preserve"> human history is partially the story of the search for labour substitutes</w:t>
      </w:r>
      <w:r w:rsidR="00FA5695" w:rsidRPr="004B3731">
        <w:rPr>
          <w:rFonts w:ascii="Times New Roman" w:hAnsi="Times New Roman" w:cs="Times New Roman"/>
          <w:sz w:val="22"/>
          <w:szCs w:val="22"/>
        </w:rPr>
        <w:t xml:space="preserve"> or what </w:t>
      </w:r>
      <w:proofErr w:type="spellStart"/>
      <w:r w:rsidR="00FA5695" w:rsidRPr="004B3731">
        <w:rPr>
          <w:rFonts w:ascii="Times New Roman" w:hAnsi="Times New Roman" w:cs="Times New Roman"/>
          <w:sz w:val="22"/>
          <w:szCs w:val="22"/>
        </w:rPr>
        <w:t>Zipf</w:t>
      </w:r>
      <w:proofErr w:type="spellEnd"/>
      <w:r w:rsidR="00FA5695" w:rsidRPr="004B3731">
        <w:rPr>
          <w:rFonts w:ascii="Times New Roman" w:hAnsi="Times New Roman" w:cs="Times New Roman"/>
          <w:sz w:val="22"/>
          <w:szCs w:val="22"/>
        </w:rPr>
        <w:t xml:space="preserve"> (1949) calls the “Principle of Least Effort”</w:t>
      </w:r>
      <w:r w:rsidRPr="004B3731">
        <w:rPr>
          <w:rFonts w:ascii="Times New Roman" w:hAnsi="Times New Roman" w:cs="Times New Roman"/>
          <w:sz w:val="22"/>
          <w:szCs w:val="22"/>
        </w:rPr>
        <w:t xml:space="preserve">, whereby individuals </w:t>
      </w:r>
      <w:r w:rsidR="00C2592B" w:rsidRPr="004B3731">
        <w:rPr>
          <w:rFonts w:ascii="Times New Roman" w:hAnsi="Times New Roman" w:cs="Times New Roman"/>
          <w:sz w:val="22"/>
          <w:szCs w:val="22"/>
        </w:rPr>
        <w:t xml:space="preserve">develop </w:t>
      </w:r>
      <w:r w:rsidRPr="004B3731">
        <w:rPr>
          <w:rFonts w:ascii="Times New Roman" w:hAnsi="Times New Roman" w:cs="Times New Roman"/>
          <w:sz w:val="22"/>
          <w:szCs w:val="22"/>
        </w:rPr>
        <w:t xml:space="preserve">tools to maximize labour efficiency, </w:t>
      </w:r>
      <w:r w:rsidR="00D45B68" w:rsidRPr="004B3731">
        <w:rPr>
          <w:rFonts w:ascii="Times New Roman" w:hAnsi="Times New Roman" w:cs="Times New Roman"/>
          <w:sz w:val="22"/>
          <w:szCs w:val="22"/>
        </w:rPr>
        <w:t xml:space="preserve">find </w:t>
      </w:r>
      <w:r w:rsidRPr="004B3731">
        <w:rPr>
          <w:rFonts w:ascii="Times New Roman" w:hAnsi="Times New Roman" w:cs="Times New Roman"/>
          <w:sz w:val="22"/>
          <w:szCs w:val="22"/>
        </w:rPr>
        <w:t xml:space="preserve">shortcuts for labour avoidance, and </w:t>
      </w:r>
      <w:r w:rsidR="00D45B68" w:rsidRPr="004B3731">
        <w:rPr>
          <w:rFonts w:ascii="Times New Roman" w:hAnsi="Times New Roman" w:cs="Times New Roman"/>
          <w:sz w:val="22"/>
          <w:szCs w:val="22"/>
        </w:rPr>
        <w:t xml:space="preserve">design </w:t>
      </w:r>
      <w:r w:rsidRPr="004B3731">
        <w:rPr>
          <w:rFonts w:ascii="Times New Roman" w:hAnsi="Times New Roman" w:cs="Times New Roman"/>
          <w:sz w:val="22"/>
          <w:szCs w:val="22"/>
        </w:rPr>
        <w:t>machines for labour transference</w:t>
      </w:r>
      <w:r w:rsidR="00C9722F" w:rsidRPr="004B3731">
        <w:rPr>
          <w:rFonts w:ascii="Times New Roman" w:hAnsi="Times New Roman" w:cs="Times New Roman"/>
          <w:sz w:val="22"/>
          <w:szCs w:val="22"/>
        </w:rPr>
        <w:t xml:space="preserve"> (</w:t>
      </w:r>
      <w:proofErr w:type="spellStart"/>
      <w:r w:rsidR="00C9722F" w:rsidRPr="004B3731">
        <w:rPr>
          <w:rFonts w:ascii="Times New Roman" w:hAnsi="Times New Roman" w:cs="Times New Roman"/>
          <w:sz w:val="22"/>
          <w:szCs w:val="22"/>
        </w:rPr>
        <w:t>Osiurak</w:t>
      </w:r>
      <w:proofErr w:type="spellEnd"/>
      <w:r w:rsidR="00C9722F" w:rsidRPr="004B3731">
        <w:rPr>
          <w:rFonts w:ascii="Times New Roman" w:hAnsi="Times New Roman" w:cs="Times New Roman"/>
          <w:sz w:val="22"/>
          <w:szCs w:val="22"/>
        </w:rPr>
        <w:t xml:space="preserve"> &amp; </w:t>
      </w:r>
      <w:proofErr w:type="spellStart"/>
      <w:r w:rsidR="00C9722F" w:rsidRPr="004B3731">
        <w:rPr>
          <w:rFonts w:ascii="Times New Roman" w:hAnsi="Times New Roman" w:cs="Times New Roman"/>
          <w:sz w:val="22"/>
          <w:szCs w:val="22"/>
        </w:rPr>
        <w:t>Heinke</w:t>
      </w:r>
      <w:proofErr w:type="spellEnd"/>
      <w:r w:rsidR="00C9722F" w:rsidRPr="004B3731">
        <w:rPr>
          <w:rFonts w:ascii="Times New Roman" w:hAnsi="Times New Roman" w:cs="Times New Roman"/>
          <w:sz w:val="22"/>
          <w:szCs w:val="22"/>
        </w:rPr>
        <w:t>, 2018)</w:t>
      </w:r>
      <w:r w:rsidRPr="004B3731">
        <w:rPr>
          <w:rFonts w:ascii="Times New Roman" w:hAnsi="Times New Roman" w:cs="Times New Roman"/>
          <w:sz w:val="22"/>
          <w:szCs w:val="22"/>
        </w:rPr>
        <w:t>. The Martian deals with this in the most limited manner as Watney is provided with adequate labour substitutes to facilitate innovation and ingenuity</w:t>
      </w:r>
      <w:r w:rsidR="00295920" w:rsidRPr="004B3731">
        <w:rPr>
          <w:rFonts w:ascii="Times New Roman" w:hAnsi="Times New Roman" w:cs="Times New Roman"/>
          <w:sz w:val="22"/>
          <w:szCs w:val="22"/>
        </w:rPr>
        <w:t xml:space="preserve"> for natural capital creation and human capital preservation</w:t>
      </w:r>
      <w:r w:rsidRPr="004B3731">
        <w:rPr>
          <w:rFonts w:ascii="Times New Roman" w:hAnsi="Times New Roman" w:cs="Times New Roman"/>
          <w:sz w:val="22"/>
          <w:szCs w:val="22"/>
        </w:rPr>
        <w:t>.</w:t>
      </w:r>
      <w:r w:rsidR="00295920" w:rsidRPr="004B3731">
        <w:rPr>
          <w:rFonts w:ascii="Times New Roman" w:hAnsi="Times New Roman" w:cs="Times New Roman"/>
          <w:sz w:val="22"/>
          <w:szCs w:val="22"/>
        </w:rPr>
        <w:t xml:space="preserve"> Between T</w:t>
      </w:r>
      <w:r w:rsidR="00295920" w:rsidRPr="004B3731">
        <w:rPr>
          <w:rFonts w:ascii="Times New Roman" w:hAnsi="Times New Roman" w:cs="Times New Roman"/>
          <w:sz w:val="22"/>
          <w:szCs w:val="22"/>
          <w:vertAlign w:val="subscript"/>
        </w:rPr>
        <w:t>0</w:t>
      </w:r>
      <w:r w:rsidR="00295920" w:rsidRPr="004B3731">
        <w:rPr>
          <w:rFonts w:ascii="Times New Roman" w:hAnsi="Times New Roman" w:cs="Times New Roman"/>
          <w:sz w:val="22"/>
          <w:szCs w:val="22"/>
        </w:rPr>
        <w:t xml:space="preserve"> and T</w:t>
      </w:r>
      <w:r w:rsidR="00295920" w:rsidRPr="004B3731">
        <w:rPr>
          <w:rFonts w:ascii="Times New Roman" w:hAnsi="Times New Roman" w:cs="Times New Roman"/>
          <w:sz w:val="22"/>
          <w:szCs w:val="22"/>
          <w:vertAlign w:val="subscript"/>
        </w:rPr>
        <w:t>1</w:t>
      </w:r>
      <w:r w:rsidR="00295920" w:rsidRPr="004B3731">
        <w:rPr>
          <w:rFonts w:ascii="Times New Roman" w:hAnsi="Times New Roman" w:cs="Times New Roman"/>
          <w:sz w:val="22"/>
          <w:szCs w:val="22"/>
        </w:rPr>
        <w:t xml:space="preserve">, Watney’s focus is </w:t>
      </w:r>
      <w:r w:rsidR="00E70397" w:rsidRPr="004B3731">
        <w:rPr>
          <w:rFonts w:ascii="Times New Roman" w:hAnsi="Times New Roman" w:cs="Times New Roman"/>
          <w:sz w:val="22"/>
          <w:szCs w:val="22"/>
        </w:rPr>
        <w:t>‘</w:t>
      </w:r>
      <w:r w:rsidR="00295920" w:rsidRPr="004B3731">
        <w:rPr>
          <w:rFonts w:ascii="Times New Roman" w:hAnsi="Times New Roman" w:cs="Times New Roman"/>
          <w:sz w:val="22"/>
          <w:szCs w:val="22"/>
        </w:rPr>
        <w:t>naturally</w:t>
      </w:r>
      <w:r w:rsidR="00E70397" w:rsidRPr="004B3731">
        <w:rPr>
          <w:rFonts w:ascii="Times New Roman" w:hAnsi="Times New Roman" w:cs="Times New Roman"/>
          <w:sz w:val="22"/>
          <w:szCs w:val="22"/>
        </w:rPr>
        <w:t>’</w:t>
      </w:r>
      <w:r w:rsidR="00295920" w:rsidRPr="004B3731">
        <w:rPr>
          <w:rFonts w:ascii="Times New Roman" w:hAnsi="Times New Roman" w:cs="Times New Roman"/>
          <w:sz w:val="22"/>
          <w:szCs w:val="22"/>
        </w:rPr>
        <w:t xml:space="preserve"> on the creation of the necessary natural capital required to </w:t>
      </w:r>
      <w:r w:rsidR="00E70397" w:rsidRPr="004B3731">
        <w:rPr>
          <w:rFonts w:ascii="Times New Roman" w:hAnsi="Times New Roman" w:cs="Times New Roman"/>
          <w:sz w:val="22"/>
          <w:szCs w:val="22"/>
        </w:rPr>
        <w:t xml:space="preserve">allow him survival and </w:t>
      </w:r>
      <w:r w:rsidR="00295920" w:rsidRPr="004B3731">
        <w:rPr>
          <w:rFonts w:ascii="Times New Roman" w:hAnsi="Times New Roman" w:cs="Times New Roman"/>
          <w:sz w:val="22"/>
          <w:szCs w:val="22"/>
        </w:rPr>
        <w:t xml:space="preserve">get him to </w:t>
      </w:r>
      <w:r w:rsidR="00C2592B" w:rsidRPr="004B3731">
        <w:rPr>
          <w:rFonts w:ascii="Times New Roman" w:hAnsi="Times New Roman" w:cs="Times New Roman"/>
          <w:sz w:val="22"/>
          <w:szCs w:val="22"/>
        </w:rPr>
        <w:t>evacuation</w:t>
      </w:r>
      <w:r w:rsidR="00C9722F" w:rsidRPr="004B3731">
        <w:rPr>
          <w:rFonts w:ascii="Times New Roman" w:hAnsi="Times New Roman" w:cs="Times New Roman"/>
          <w:sz w:val="22"/>
          <w:szCs w:val="22"/>
        </w:rPr>
        <w:t xml:space="preserve"> (Weir, 2011)</w:t>
      </w:r>
      <w:r w:rsidR="00295920" w:rsidRPr="004B3731">
        <w:rPr>
          <w:rFonts w:ascii="Times New Roman" w:hAnsi="Times New Roman" w:cs="Times New Roman"/>
          <w:sz w:val="22"/>
          <w:szCs w:val="22"/>
        </w:rPr>
        <w:t xml:space="preserve">. This is a limitation of the fixed end-point growth model </w:t>
      </w:r>
      <w:r w:rsidR="00E70397" w:rsidRPr="004B3731">
        <w:rPr>
          <w:rFonts w:ascii="Times New Roman" w:hAnsi="Times New Roman" w:cs="Times New Roman"/>
          <w:sz w:val="22"/>
          <w:szCs w:val="22"/>
        </w:rPr>
        <w:t xml:space="preserve">proposed </w:t>
      </w:r>
      <w:r w:rsidR="00295920" w:rsidRPr="004B3731">
        <w:rPr>
          <w:rFonts w:ascii="Times New Roman" w:hAnsi="Times New Roman" w:cs="Times New Roman"/>
          <w:sz w:val="22"/>
          <w:szCs w:val="22"/>
        </w:rPr>
        <w:t xml:space="preserve">by McMullen. </w:t>
      </w:r>
      <w:r w:rsidR="00E70397" w:rsidRPr="004B3731">
        <w:rPr>
          <w:rFonts w:ascii="Times New Roman" w:hAnsi="Times New Roman" w:cs="Times New Roman"/>
          <w:sz w:val="22"/>
          <w:szCs w:val="22"/>
        </w:rPr>
        <w:t>Relaxing this end-point logic,</w:t>
      </w:r>
      <w:r w:rsidR="00295920" w:rsidRPr="004B3731">
        <w:rPr>
          <w:rFonts w:ascii="Times New Roman" w:hAnsi="Times New Roman" w:cs="Times New Roman"/>
          <w:sz w:val="22"/>
          <w:szCs w:val="22"/>
        </w:rPr>
        <w:t xml:space="preserve"> Watney </w:t>
      </w:r>
      <w:r w:rsidR="00C2592B" w:rsidRPr="004B3731">
        <w:rPr>
          <w:rFonts w:ascii="Times New Roman" w:hAnsi="Times New Roman" w:cs="Times New Roman"/>
          <w:sz w:val="22"/>
          <w:szCs w:val="22"/>
        </w:rPr>
        <w:t xml:space="preserve">could </w:t>
      </w:r>
      <w:r w:rsidR="00E70397" w:rsidRPr="004B3731">
        <w:rPr>
          <w:rFonts w:ascii="Times New Roman" w:hAnsi="Times New Roman" w:cs="Times New Roman"/>
          <w:sz w:val="22"/>
          <w:szCs w:val="22"/>
        </w:rPr>
        <w:lastRenderedPageBreak/>
        <w:t xml:space="preserve">be thought to </w:t>
      </w:r>
      <w:r w:rsidR="00295920" w:rsidRPr="004B3731">
        <w:rPr>
          <w:rFonts w:ascii="Times New Roman" w:hAnsi="Times New Roman" w:cs="Times New Roman"/>
          <w:sz w:val="22"/>
          <w:szCs w:val="22"/>
        </w:rPr>
        <w:t>exist in a perpetual cycle of natural capital</w:t>
      </w:r>
      <w:r w:rsidR="00C50478" w:rsidRPr="004B3731">
        <w:rPr>
          <w:rFonts w:ascii="Times New Roman" w:hAnsi="Times New Roman" w:cs="Times New Roman"/>
          <w:sz w:val="22"/>
          <w:szCs w:val="22"/>
        </w:rPr>
        <w:t xml:space="preserve"> and biotic resource</w:t>
      </w:r>
      <w:r w:rsidR="00295920" w:rsidRPr="004B3731">
        <w:rPr>
          <w:rFonts w:ascii="Times New Roman" w:hAnsi="Times New Roman" w:cs="Times New Roman"/>
          <w:sz w:val="22"/>
          <w:szCs w:val="22"/>
        </w:rPr>
        <w:t xml:space="preserve"> development and would </w:t>
      </w:r>
      <w:r w:rsidR="00C312FB">
        <w:rPr>
          <w:rFonts w:ascii="Times New Roman" w:hAnsi="Times New Roman" w:cs="Times New Roman"/>
          <w:sz w:val="22"/>
          <w:szCs w:val="22"/>
        </w:rPr>
        <w:t xml:space="preserve">eventually </w:t>
      </w:r>
      <w:r w:rsidR="00295920" w:rsidRPr="004B3731">
        <w:rPr>
          <w:rFonts w:ascii="Times New Roman" w:hAnsi="Times New Roman" w:cs="Times New Roman"/>
          <w:sz w:val="22"/>
          <w:szCs w:val="22"/>
        </w:rPr>
        <w:t>have applied his ingenuity to</w:t>
      </w:r>
      <w:r w:rsidR="00C2592B" w:rsidRPr="004B3731">
        <w:rPr>
          <w:rFonts w:ascii="Times New Roman" w:hAnsi="Times New Roman" w:cs="Times New Roman"/>
          <w:sz w:val="22"/>
          <w:szCs w:val="22"/>
        </w:rPr>
        <w:t>wards</w:t>
      </w:r>
      <w:r w:rsidR="00295920" w:rsidRPr="004B3731">
        <w:rPr>
          <w:rFonts w:ascii="Times New Roman" w:hAnsi="Times New Roman" w:cs="Times New Roman"/>
          <w:sz w:val="22"/>
          <w:szCs w:val="22"/>
        </w:rPr>
        <w:t xml:space="preserve"> labour savings</w:t>
      </w:r>
      <w:r w:rsidR="00ED7FEB" w:rsidRPr="004B3731">
        <w:rPr>
          <w:rFonts w:ascii="Times New Roman" w:hAnsi="Times New Roman" w:cs="Times New Roman"/>
          <w:sz w:val="22"/>
          <w:szCs w:val="22"/>
        </w:rPr>
        <w:t xml:space="preserve"> (</w:t>
      </w:r>
      <w:proofErr w:type="spellStart"/>
      <w:r w:rsidR="00ED7FEB" w:rsidRPr="004B3731">
        <w:rPr>
          <w:rFonts w:ascii="Times New Roman" w:hAnsi="Times New Roman" w:cs="Times New Roman"/>
          <w:sz w:val="22"/>
          <w:szCs w:val="22"/>
        </w:rPr>
        <w:t>Zipf</w:t>
      </w:r>
      <w:proofErr w:type="spellEnd"/>
      <w:r w:rsidR="00ED7FEB" w:rsidRPr="004B3731">
        <w:rPr>
          <w:rFonts w:ascii="Times New Roman" w:hAnsi="Times New Roman" w:cs="Times New Roman"/>
          <w:sz w:val="22"/>
          <w:szCs w:val="22"/>
        </w:rPr>
        <w:t>, 1949)</w:t>
      </w:r>
      <w:r w:rsidR="00295920" w:rsidRPr="004B3731">
        <w:rPr>
          <w:rFonts w:ascii="Times New Roman" w:hAnsi="Times New Roman" w:cs="Times New Roman"/>
          <w:sz w:val="22"/>
          <w:szCs w:val="22"/>
        </w:rPr>
        <w:t xml:space="preserve">: the elimination of unnecessary steps (labour avoidance), the development of new </w:t>
      </w:r>
      <w:proofErr w:type="gramStart"/>
      <w:r w:rsidR="00295920" w:rsidRPr="004B3731">
        <w:rPr>
          <w:rFonts w:ascii="Times New Roman" w:hAnsi="Times New Roman" w:cs="Times New Roman"/>
          <w:sz w:val="22"/>
          <w:szCs w:val="22"/>
        </w:rPr>
        <w:t>labour saving</w:t>
      </w:r>
      <w:proofErr w:type="gramEnd"/>
      <w:r w:rsidR="00295920" w:rsidRPr="004B3731">
        <w:rPr>
          <w:rFonts w:ascii="Times New Roman" w:hAnsi="Times New Roman" w:cs="Times New Roman"/>
          <w:sz w:val="22"/>
          <w:szCs w:val="22"/>
        </w:rPr>
        <w:t xml:space="preserve"> tools (labour efficiency), and ultimately automation (labour transference). It is important to note that while these developments are likely</w:t>
      </w:r>
      <w:r w:rsidR="00D45B68" w:rsidRPr="004B3731">
        <w:rPr>
          <w:rFonts w:ascii="Times New Roman" w:hAnsi="Times New Roman" w:cs="Times New Roman"/>
          <w:sz w:val="22"/>
          <w:szCs w:val="22"/>
        </w:rPr>
        <w:t xml:space="preserve"> a</w:t>
      </w:r>
      <w:r w:rsidR="00295920" w:rsidRPr="004B3731">
        <w:rPr>
          <w:rFonts w:ascii="Times New Roman" w:hAnsi="Times New Roman" w:cs="Times New Roman"/>
          <w:sz w:val="22"/>
          <w:szCs w:val="22"/>
        </w:rPr>
        <w:t xml:space="preserve"> product of the same Resourceful Transformation of Production Systems</w:t>
      </w:r>
      <w:r w:rsidR="00ED7FEB" w:rsidRPr="004B3731">
        <w:rPr>
          <w:rFonts w:ascii="Times New Roman" w:hAnsi="Times New Roman" w:cs="Times New Roman"/>
          <w:sz w:val="22"/>
          <w:szCs w:val="22"/>
        </w:rPr>
        <w:t xml:space="preserve"> modelled in McMullen (In Press)</w:t>
      </w:r>
      <w:r w:rsidR="00295920" w:rsidRPr="004B3731">
        <w:rPr>
          <w:rFonts w:ascii="Times New Roman" w:hAnsi="Times New Roman" w:cs="Times New Roman"/>
          <w:sz w:val="22"/>
          <w:szCs w:val="22"/>
        </w:rPr>
        <w:t>, the purpose is not the creation of additional biotic resources, but labour substitutes.</w:t>
      </w:r>
    </w:p>
    <w:p w14:paraId="42E9EC17" w14:textId="681EA844" w:rsidR="00397841" w:rsidRPr="004B3731" w:rsidRDefault="00295920" w:rsidP="00397841">
      <w:pPr>
        <w:spacing w:line="480" w:lineRule="auto"/>
        <w:rPr>
          <w:rFonts w:ascii="Times New Roman" w:hAnsi="Times New Roman" w:cs="Times New Roman"/>
          <w:sz w:val="22"/>
          <w:szCs w:val="22"/>
        </w:rPr>
      </w:pPr>
      <w:r w:rsidRPr="004B3731">
        <w:rPr>
          <w:rFonts w:ascii="Times New Roman" w:hAnsi="Times New Roman" w:cs="Times New Roman"/>
          <w:sz w:val="22"/>
          <w:szCs w:val="22"/>
        </w:rPr>
        <w:tab/>
      </w:r>
      <w:r w:rsidR="003115A5">
        <w:rPr>
          <w:rFonts w:ascii="Times New Roman" w:hAnsi="Times New Roman" w:cs="Times New Roman"/>
          <w:sz w:val="22"/>
          <w:szCs w:val="22"/>
        </w:rPr>
        <w:t>For o</w:t>
      </w:r>
      <w:r w:rsidR="00E70397" w:rsidRPr="004B3731">
        <w:rPr>
          <w:rFonts w:ascii="Times New Roman" w:hAnsi="Times New Roman" w:cs="Times New Roman"/>
          <w:sz w:val="22"/>
          <w:szCs w:val="22"/>
        </w:rPr>
        <w:t>ur first adaptation,</w:t>
      </w:r>
      <w:r w:rsidRPr="004B3731">
        <w:rPr>
          <w:rFonts w:ascii="Times New Roman" w:hAnsi="Times New Roman" w:cs="Times New Roman"/>
          <w:sz w:val="22"/>
          <w:szCs w:val="22"/>
        </w:rPr>
        <w:t xml:space="preserve"> 3-D printing</w:t>
      </w:r>
      <w:r w:rsidR="000E64D9" w:rsidRPr="004B3731">
        <w:rPr>
          <w:rFonts w:ascii="Times New Roman" w:hAnsi="Times New Roman" w:cs="Times New Roman"/>
          <w:sz w:val="22"/>
          <w:szCs w:val="22"/>
        </w:rPr>
        <w:t xml:space="preserve"> and AI</w:t>
      </w:r>
      <w:r w:rsidRPr="004B3731">
        <w:rPr>
          <w:rFonts w:ascii="Times New Roman" w:hAnsi="Times New Roman" w:cs="Times New Roman"/>
          <w:sz w:val="22"/>
          <w:szCs w:val="22"/>
        </w:rPr>
        <w:t xml:space="preserve"> would play a vital role. 3-D printing </w:t>
      </w:r>
      <w:r w:rsidR="003115A5">
        <w:rPr>
          <w:rFonts w:ascii="Times New Roman" w:hAnsi="Times New Roman" w:cs="Times New Roman"/>
          <w:sz w:val="22"/>
          <w:szCs w:val="22"/>
        </w:rPr>
        <w:t>(in Figure</w:t>
      </w:r>
      <w:r w:rsidR="00255A9B">
        <w:rPr>
          <w:rFonts w:ascii="Times New Roman" w:hAnsi="Times New Roman" w:cs="Times New Roman"/>
          <w:sz w:val="22"/>
          <w:szCs w:val="22"/>
        </w:rPr>
        <w:t xml:space="preserve"> 1 represented by abiotic growth) </w:t>
      </w:r>
      <w:r w:rsidRPr="004B3731">
        <w:rPr>
          <w:rFonts w:ascii="Times New Roman" w:hAnsi="Times New Roman" w:cs="Times New Roman"/>
          <w:sz w:val="22"/>
          <w:szCs w:val="22"/>
        </w:rPr>
        <w:t>would facilitate the construction of tools or machines</w:t>
      </w:r>
      <w:r w:rsidR="000E64D9" w:rsidRPr="004B3731">
        <w:rPr>
          <w:rFonts w:ascii="Times New Roman" w:hAnsi="Times New Roman" w:cs="Times New Roman"/>
          <w:sz w:val="22"/>
          <w:szCs w:val="22"/>
        </w:rPr>
        <w:t xml:space="preserve"> (for a review, see </w:t>
      </w:r>
      <w:proofErr w:type="spellStart"/>
      <w:r w:rsidR="000E64D9" w:rsidRPr="004B3731">
        <w:rPr>
          <w:rFonts w:ascii="Times New Roman" w:hAnsi="Times New Roman" w:cs="Times New Roman"/>
          <w:sz w:val="22"/>
          <w:szCs w:val="22"/>
        </w:rPr>
        <w:t>Shahrubudin</w:t>
      </w:r>
      <w:proofErr w:type="spellEnd"/>
      <w:r w:rsidR="000E64D9" w:rsidRPr="004B3731">
        <w:rPr>
          <w:rFonts w:ascii="Times New Roman" w:hAnsi="Times New Roman" w:cs="Times New Roman"/>
          <w:sz w:val="22"/>
          <w:szCs w:val="22"/>
        </w:rPr>
        <w:t xml:space="preserve">, Lee &amp; </w:t>
      </w:r>
      <w:proofErr w:type="spellStart"/>
      <w:r w:rsidR="000E64D9" w:rsidRPr="004B3731">
        <w:rPr>
          <w:rFonts w:ascii="Times New Roman" w:hAnsi="Times New Roman" w:cs="Times New Roman"/>
          <w:sz w:val="22"/>
          <w:szCs w:val="22"/>
        </w:rPr>
        <w:t>Ramlan</w:t>
      </w:r>
      <w:proofErr w:type="spellEnd"/>
      <w:r w:rsidR="000E64D9" w:rsidRPr="004B3731">
        <w:rPr>
          <w:rFonts w:ascii="Times New Roman" w:hAnsi="Times New Roman" w:cs="Times New Roman"/>
          <w:sz w:val="22"/>
          <w:szCs w:val="22"/>
        </w:rPr>
        <w:t>, 2019)</w:t>
      </w:r>
      <w:r w:rsidRPr="004B3731">
        <w:rPr>
          <w:rFonts w:ascii="Times New Roman" w:hAnsi="Times New Roman" w:cs="Times New Roman"/>
          <w:sz w:val="22"/>
          <w:szCs w:val="22"/>
        </w:rPr>
        <w:t>, with AI able to develop and maintain any novel automation agents</w:t>
      </w:r>
      <w:r w:rsidR="000E64D9" w:rsidRPr="004B3731">
        <w:rPr>
          <w:rFonts w:ascii="Times New Roman" w:hAnsi="Times New Roman" w:cs="Times New Roman"/>
          <w:sz w:val="22"/>
          <w:szCs w:val="22"/>
        </w:rPr>
        <w:t xml:space="preserve"> (Shaik, Tao, Higgins, Li, </w:t>
      </w:r>
      <w:proofErr w:type="spellStart"/>
      <w:r w:rsidR="000E64D9" w:rsidRPr="004B3731">
        <w:rPr>
          <w:rFonts w:ascii="Times New Roman" w:hAnsi="Times New Roman" w:cs="Times New Roman"/>
          <w:sz w:val="22"/>
          <w:szCs w:val="22"/>
        </w:rPr>
        <w:t>Gururajan</w:t>
      </w:r>
      <w:proofErr w:type="spellEnd"/>
      <w:r w:rsidR="000E64D9" w:rsidRPr="004B3731">
        <w:rPr>
          <w:rFonts w:ascii="Times New Roman" w:hAnsi="Times New Roman" w:cs="Times New Roman"/>
          <w:sz w:val="22"/>
          <w:szCs w:val="22"/>
        </w:rPr>
        <w:t>, Zhou &amp; Acharya, 2023)</w:t>
      </w:r>
      <w:r w:rsidRPr="004B3731">
        <w:rPr>
          <w:rFonts w:ascii="Times New Roman" w:hAnsi="Times New Roman" w:cs="Times New Roman"/>
          <w:sz w:val="22"/>
          <w:szCs w:val="22"/>
        </w:rPr>
        <w:t xml:space="preserve">. Indeed, </w:t>
      </w:r>
      <w:r w:rsidR="00D45B68" w:rsidRPr="004B3731">
        <w:rPr>
          <w:rFonts w:ascii="Times New Roman" w:hAnsi="Times New Roman" w:cs="Times New Roman"/>
          <w:sz w:val="22"/>
          <w:szCs w:val="22"/>
        </w:rPr>
        <w:t xml:space="preserve">tools and eventually machines and robots from a 3-D printer would not </w:t>
      </w:r>
      <w:r w:rsidR="003F1973" w:rsidRPr="004B3731">
        <w:rPr>
          <w:rFonts w:ascii="Times New Roman" w:hAnsi="Times New Roman" w:cs="Times New Roman"/>
          <w:sz w:val="22"/>
          <w:szCs w:val="22"/>
        </w:rPr>
        <w:t xml:space="preserve">change Watney’s labour per se but would support the </w:t>
      </w:r>
      <w:r w:rsidR="00ED3920">
        <w:rPr>
          <w:rFonts w:ascii="Times New Roman" w:hAnsi="Times New Roman" w:cs="Times New Roman"/>
          <w:sz w:val="22"/>
          <w:szCs w:val="22"/>
        </w:rPr>
        <w:t>augmentation</w:t>
      </w:r>
      <w:r w:rsidR="003F1973" w:rsidRPr="004B3731">
        <w:rPr>
          <w:rFonts w:ascii="Times New Roman" w:hAnsi="Times New Roman" w:cs="Times New Roman"/>
          <w:sz w:val="22"/>
          <w:szCs w:val="22"/>
        </w:rPr>
        <w:t xml:space="preserve"> of labor for a given task or support the reallocation of labor (through automation) to new tasks. </w:t>
      </w:r>
      <w:r w:rsidR="00ED3920">
        <w:rPr>
          <w:rFonts w:ascii="Times New Roman" w:hAnsi="Times New Roman" w:cs="Times New Roman"/>
          <w:sz w:val="22"/>
          <w:szCs w:val="22"/>
        </w:rPr>
        <w:t xml:space="preserve">This is in line with </w:t>
      </w:r>
      <w:proofErr w:type="spellStart"/>
      <w:r w:rsidR="00ED3920">
        <w:rPr>
          <w:rFonts w:ascii="Times New Roman" w:hAnsi="Times New Roman" w:cs="Times New Roman"/>
          <w:sz w:val="22"/>
          <w:szCs w:val="22"/>
        </w:rPr>
        <w:t>Raisch</w:t>
      </w:r>
      <w:proofErr w:type="spellEnd"/>
      <w:r w:rsidR="00ED3920">
        <w:rPr>
          <w:rFonts w:ascii="Times New Roman" w:hAnsi="Times New Roman" w:cs="Times New Roman"/>
          <w:sz w:val="22"/>
          <w:szCs w:val="22"/>
        </w:rPr>
        <w:t xml:space="preserve"> and Krakowski (2023)</w:t>
      </w:r>
      <w:r w:rsidR="00601A36">
        <w:rPr>
          <w:rFonts w:ascii="Times New Roman" w:hAnsi="Times New Roman" w:cs="Times New Roman"/>
          <w:sz w:val="22"/>
          <w:szCs w:val="22"/>
        </w:rPr>
        <w:t xml:space="preserve"> who propose that both augmentation and automation should be considered together in the</w:t>
      </w:r>
      <w:r w:rsidR="00ED3920">
        <w:rPr>
          <w:rFonts w:ascii="Times New Roman" w:hAnsi="Times New Roman" w:cs="Times New Roman"/>
          <w:sz w:val="22"/>
          <w:szCs w:val="22"/>
        </w:rPr>
        <w:t xml:space="preserve"> </w:t>
      </w:r>
      <w:r w:rsidR="00601A36">
        <w:rPr>
          <w:rFonts w:ascii="Times New Roman" w:hAnsi="Times New Roman" w:cs="Times New Roman"/>
          <w:sz w:val="22"/>
          <w:szCs w:val="22"/>
        </w:rPr>
        <w:t>work with AI. Thus, w</w:t>
      </w:r>
      <w:r w:rsidR="003F1973" w:rsidRPr="004B3731">
        <w:rPr>
          <w:rFonts w:ascii="Times New Roman" w:hAnsi="Times New Roman" w:cs="Times New Roman"/>
          <w:sz w:val="22"/>
          <w:szCs w:val="22"/>
        </w:rPr>
        <w:t xml:space="preserve">ith enough innovation iterations (as labour efficiency </w:t>
      </w:r>
      <w:r w:rsidR="003F1973" w:rsidRPr="004B3731">
        <w:rPr>
          <w:rFonts w:ascii="Times New Roman" w:hAnsi="Times New Roman" w:cs="Times New Roman"/>
          <w:sz w:val="22"/>
          <w:szCs w:val="22"/>
        </w:rPr>
        <w:sym w:font="Wingdings" w:char="F0E0"/>
      </w:r>
      <w:r w:rsidR="003F1973" w:rsidRPr="004B3731">
        <w:rPr>
          <w:rFonts w:ascii="Times New Roman" w:hAnsi="Times New Roman" w:cs="Times New Roman"/>
          <w:sz w:val="22"/>
          <w:szCs w:val="22"/>
        </w:rPr>
        <w:t xml:space="preserve"> ∞) there is the potential for Watney to extract sufficient labour dividends (i.e., not work) effectively removing labour from the entropy equation. </w:t>
      </w:r>
    </w:p>
    <w:p w14:paraId="4FA995FC" w14:textId="79797826" w:rsidR="00397841" w:rsidRPr="004B3731" w:rsidRDefault="00397841" w:rsidP="00397841">
      <w:pPr>
        <w:spacing w:line="480" w:lineRule="auto"/>
        <w:ind w:firstLine="720"/>
        <w:rPr>
          <w:rFonts w:ascii="Times New Roman" w:hAnsi="Times New Roman" w:cs="Times New Roman"/>
          <w:sz w:val="22"/>
          <w:szCs w:val="22"/>
        </w:rPr>
      </w:pPr>
      <w:r w:rsidRPr="004B3731">
        <w:rPr>
          <w:rFonts w:ascii="Times New Roman" w:hAnsi="Times New Roman" w:cs="Times New Roman"/>
          <w:sz w:val="22"/>
          <w:szCs w:val="22"/>
        </w:rPr>
        <w:t xml:space="preserve">Illustratively, consider the possibility of a 3D printed, </w:t>
      </w:r>
      <w:r w:rsidR="00C312FB">
        <w:rPr>
          <w:rFonts w:ascii="Times New Roman" w:hAnsi="Times New Roman" w:cs="Times New Roman"/>
          <w:sz w:val="22"/>
          <w:szCs w:val="22"/>
        </w:rPr>
        <w:t>s</w:t>
      </w:r>
      <w:r w:rsidRPr="004B3731">
        <w:rPr>
          <w:rFonts w:ascii="Times New Roman" w:hAnsi="Times New Roman" w:cs="Times New Roman"/>
          <w:sz w:val="22"/>
          <w:szCs w:val="22"/>
        </w:rPr>
        <w:t xml:space="preserve">olar </w:t>
      </w:r>
      <w:r w:rsidR="00C312FB">
        <w:rPr>
          <w:rFonts w:ascii="Times New Roman" w:hAnsi="Times New Roman" w:cs="Times New Roman"/>
          <w:sz w:val="22"/>
          <w:szCs w:val="22"/>
        </w:rPr>
        <w:t>p</w:t>
      </w:r>
      <w:r w:rsidRPr="004B3731">
        <w:rPr>
          <w:rFonts w:ascii="Times New Roman" w:hAnsi="Times New Roman" w:cs="Times New Roman"/>
          <w:sz w:val="22"/>
          <w:szCs w:val="22"/>
        </w:rPr>
        <w:t>owered, AI-supervised potato growth plant, that generates enough food and has surplus potatoes that can serve as input for the organic printing material used by the 3D printer</w:t>
      </w:r>
      <w:r w:rsidR="000E64D9" w:rsidRPr="004B3731">
        <w:rPr>
          <w:rFonts w:ascii="Times New Roman" w:hAnsi="Times New Roman" w:cs="Times New Roman"/>
          <w:sz w:val="22"/>
          <w:szCs w:val="22"/>
        </w:rPr>
        <w:t xml:space="preserve">: this is not a ridiculous concept as 3-D printing is being explored heavily for food production (e.g., Sun, Zhou, Huang, </w:t>
      </w:r>
      <w:proofErr w:type="spellStart"/>
      <w:r w:rsidR="000E64D9" w:rsidRPr="004B3731">
        <w:rPr>
          <w:rFonts w:ascii="Times New Roman" w:hAnsi="Times New Roman" w:cs="Times New Roman"/>
          <w:sz w:val="22"/>
          <w:szCs w:val="22"/>
        </w:rPr>
        <w:t>Fuh</w:t>
      </w:r>
      <w:proofErr w:type="spellEnd"/>
      <w:r w:rsidR="000E64D9" w:rsidRPr="004B3731">
        <w:rPr>
          <w:rFonts w:ascii="Times New Roman" w:hAnsi="Times New Roman" w:cs="Times New Roman"/>
          <w:sz w:val="22"/>
          <w:szCs w:val="22"/>
        </w:rPr>
        <w:t>, &amp; Hong, 2015)</w:t>
      </w:r>
      <w:r w:rsidRPr="004B3731">
        <w:rPr>
          <w:rFonts w:ascii="Times New Roman" w:hAnsi="Times New Roman" w:cs="Times New Roman"/>
          <w:sz w:val="22"/>
          <w:szCs w:val="22"/>
        </w:rPr>
        <w:t xml:space="preserve">. In such a scenario, we propose that because labour can theoretically cease to be a source of entropy in the value-creation model that </w:t>
      </w:r>
      <w:r w:rsidRPr="004B3731">
        <w:rPr>
          <w:rFonts w:ascii="Times New Roman" w:hAnsi="Times New Roman" w:cs="Times New Roman"/>
          <w:i/>
          <w:iCs/>
          <w:sz w:val="22"/>
          <w:szCs w:val="22"/>
        </w:rPr>
        <w:t xml:space="preserve">labour substitutes represent a coexisting input </w:t>
      </w:r>
      <w:r w:rsidRPr="004B3731">
        <w:rPr>
          <w:rFonts w:ascii="Times New Roman" w:hAnsi="Times New Roman" w:cs="Times New Roman"/>
          <w:sz w:val="22"/>
          <w:szCs w:val="22"/>
        </w:rPr>
        <w:t>within the perpetual (T</w:t>
      </w:r>
      <w:r w:rsidRPr="004B3731">
        <w:rPr>
          <w:rFonts w:ascii="Times New Roman" w:hAnsi="Times New Roman" w:cs="Times New Roman"/>
          <w:sz w:val="22"/>
          <w:szCs w:val="22"/>
          <w:vertAlign w:val="subscript"/>
        </w:rPr>
        <w:t>N</w:t>
      </w:r>
      <w:r w:rsidRPr="004B3731">
        <w:rPr>
          <w:rFonts w:ascii="Times New Roman" w:hAnsi="Times New Roman" w:cs="Times New Roman"/>
          <w:sz w:val="22"/>
          <w:szCs w:val="22"/>
        </w:rPr>
        <w:t>) model that can, given enough time and sufficient trial and error learning, either supplement or replace the labour category as it currently exists</w:t>
      </w:r>
      <w:r w:rsidRPr="004B3731">
        <w:rPr>
          <w:rStyle w:val="FootnoteReference"/>
          <w:rFonts w:ascii="Times New Roman" w:hAnsi="Times New Roman" w:cs="Times New Roman"/>
          <w:sz w:val="22"/>
          <w:szCs w:val="22"/>
        </w:rPr>
        <w:footnoteReference w:id="3"/>
      </w:r>
      <w:r w:rsidRPr="004B3731">
        <w:rPr>
          <w:rFonts w:ascii="Times New Roman" w:hAnsi="Times New Roman" w:cs="Times New Roman"/>
          <w:sz w:val="22"/>
          <w:szCs w:val="22"/>
        </w:rPr>
        <w:t xml:space="preserve">. In effect, when the biotic resource production necessities had been achieved (and they never were in the </w:t>
      </w:r>
      <w:r w:rsidRPr="004B3731">
        <w:rPr>
          <w:rFonts w:ascii="Times New Roman" w:hAnsi="Times New Roman" w:cs="Times New Roman"/>
          <w:sz w:val="22"/>
          <w:szCs w:val="22"/>
        </w:rPr>
        <w:lastRenderedPageBreak/>
        <w:t>story), labour substitution would be the logical and indeed next necessary focus of the protagonist (e.g., work smarter not harder, and potentially not at all) to increase his utility/comfort.</w:t>
      </w:r>
    </w:p>
    <w:p w14:paraId="568544A9" w14:textId="44034AC2" w:rsidR="00397841" w:rsidRPr="004B3731" w:rsidRDefault="003F1973" w:rsidP="00397841">
      <w:pPr>
        <w:spacing w:line="480" w:lineRule="auto"/>
        <w:ind w:firstLine="720"/>
        <w:rPr>
          <w:rFonts w:ascii="Times New Roman" w:hAnsi="Times New Roman" w:cs="Times New Roman"/>
          <w:sz w:val="22"/>
          <w:szCs w:val="22"/>
        </w:rPr>
      </w:pPr>
      <w:r w:rsidRPr="004B3731">
        <w:rPr>
          <w:rFonts w:ascii="Times New Roman" w:hAnsi="Times New Roman" w:cs="Times New Roman"/>
          <w:sz w:val="22"/>
          <w:szCs w:val="22"/>
        </w:rPr>
        <w:t>In effect, at this point, the model as it exists at T</w:t>
      </w:r>
      <w:r w:rsidRPr="004B3731">
        <w:rPr>
          <w:rFonts w:ascii="Times New Roman" w:hAnsi="Times New Roman" w:cs="Times New Roman"/>
          <w:sz w:val="22"/>
          <w:szCs w:val="22"/>
          <w:vertAlign w:val="subscript"/>
        </w:rPr>
        <w:t>1</w:t>
      </w:r>
      <w:r w:rsidRPr="004B3731">
        <w:rPr>
          <w:rFonts w:ascii="Times New Roman" w:hAnsi="Times New Roman" w:cs="Times New Roman"/>
          <w:sz w:val="22"/>
          <w:szCs w:val="22"/>
        </w:rPr>
        <w:t xml:space="preserve"> is maintained without </w:t>
      </w:r>
      <w:r w:rsidR="00454944" w:rsidRPr="004B3731">
        <w:rPr>
          <w:rFonts w:ascii="Times New Roman" w:hAnsi="Times New Roman" w:cs="Times New Roman"/>
          <w:sz w:val="22"/>
          <w:szCs w:val="22"/>
        </w:rPr>
        <w:t xml:space="preserve">any “real” </w:t>
      </w:r>
      <w:r w:rsidRPr="004B3731">
        <w:rPr>
          <w:rFonts w:ascii="Times New Roman" w:hAnsi="Times New Roman" w:cs="Times New Roman"/>
          <w:sz w:val="22"/>
          <w:szCs w:val="22"/>
        </w:rPr>
        <w:t>labour</w:t>
      </w:r>
      <w:r w:rsidR="00454944" w:rsidRPr="004B3731">
        <w:rPr>
          <w:rFonts w:ascii="Times New Roman" w:hAnsi="Times New Roman" w:cs="Times New Roman"/>
          <w:sz w:val="22"/>
          <w:szCs w:val="22"/>
        </w:rPr>
        <w:t xml:space="preserve"> and might perpetuate productively</w:t>
      </w:r>
      <w:r w:rsidR="00D45B68" w:rsidRPr="004B3731">
        <w:rPr>
          <w:rFonts w:ascii="Times New Roman" w:hAnsi="Times New Roman" w:cs="Times New Roman"/>
          <w:sz w:val="22"/>
          <w:szCs w:val="22"/>
        </w:rPr>
        <w:t>. This frees up Watney’s time and energy to further optimize the search and design of labor substitutes, so that</w:t>
      </w:r>
      <w:r w:rsidR="00454944" w:rsidRPr="004B3731">
        <w:rPr>
          <w:rFonts w:ascii="Times New Roman" w:hAnsi="Times New Roman" w:cs="Times New Roman"/>
          <w:sz w:val="22"/>
          <w:szCs w:val="22"/>
        </w:rPr>
        <w:t xml:space="preserve"> </w:t>
      </w:r>
      <w:r w:rsidR="00121F77" w:rsidRPr="004B3731">
        <w:rPr>
          <w:rFonts w:ascii="Times New Roman" w:hAnsi="Times New Roman" w:cs="Times New Roman"/>
          <w:sz w:val="22"/>
          <w:szCs w:val="22"/>
        </w:rPr>
        <w:t xml:space="preserve">eventually </w:t>
      </w:r>
      <w:r w:rsidR="00D45B68" w:rsidRPr="004B3731">
        <w:rPr>
          <w:rFonts w:ascii="Times New Roman" w:hAnsi="Times New Roman" w:cs="Times New Roman"/>
          <w:sz w:val="22"/>
          <w:szCs w:val="22"/>
        </w:rPr>
        <w:t xml:space="preserve">he </w:t>
      </w:r>
      <w:r w:rsidR="00397841" w:rsidRPr="004B3731">
        <w:rPr>
          <w:rFonts w:ascii="Times New Roman" w:hAnsi="Times New Roman" w:cs="Times New Roman"/>
          <w:sz w:val="22"/>
          <w:szCs w:val="22"/>
        </w:rPr>
        <w:t>may</w:t>
      </w:r>
      <w:r w:rsidR="00D45B68" w:rsidRPr="004B3731">
        <w:rPr>
          <w:rFonts w:ascii="Times New Roman" w:hAnsi="Times New Roman" w:cs="Times New Roman"/>
          <w:sz w:val="22"/>
          <w:szCs w:val="22"/>
        </w:rPr>
        <w:t xml:space="preserve"> </w:t>
      </w:r>
      <w:r w:rsidR="00121F77" w:rsidRPr="004B3731">
        <w:rPr>
          <w:rFonts w:ascii="Times New Roman" w:hAnsi="Times New Roman" w:cs="Times New Roman"/>
          <w:sz w:val="22"/>
          <w:szCs w:val="22"/>
        </w:rPr>
        <w:t>creat</w:t>
      </w:r>
      <w:r w:rsidR="00397841" w:rsidRPr="004B3731">
        <w:rPr>
          <w:rFonts w:ascii="Times New Roman" w:hAnsi="Times New Roman" w:cs="Times New Roman"/>
          <w:sz w:val="22"/>
          <w:szCs w:val="22"/>
        </w:rPr>
        <w:t xml:space="preserve">e </w:t>
      </w:r>
      <w:r w:rsidR="00D45B68" w:rsidRPr="004B3731">
        <w:rPr>
          <w:rFonts w:ascii="Times New Roman" w:hAnsi="Times New Roman" w:cs="Times New Roman"/>
          <w:sz w:val="22"/>
          <w:szCs w:val="22"/>
        </w:rPr>
        <w:t xml:space="preserve">a </w:t>
      </w:r>
      <w:r w:rsidR="00121F77" w:rsidRPr="004B3731">
        <w:rPr>
          <w:rFonts w:ascii="Times New Roman" w:hAnsi="Times New Roman" w:cs="Times New Roman"/>
          <w:sz w:val="22"/>
          <w:szCs w:val="22"/>
        </w:rPr>
        <w:t>surplus</w:t>
      </w:r>
      <w:r w:rsidR="00D45B68" w:rsidRPr="004B3731">
        <w:rPr>
          <w:rFonts w:ascii="Times New Roman" w:hAnsi="Times New Roman" w:cs="Times New Roman"/>
          <w:sz w:val="22"/>
          <w:szCs w:val="22"/>
        </w:rPr>
        <w:t xml:space="preserve"> feeding </w:t>
      </w:r>
      <w:r w:rsidR="00121F77" w:rsidRPr="004B3731">
        <w:rPr>
          <w:rFonts w:ascii="Times New Roman" w:hAnsi="Times New Roman" w:cs="Times New Roman"/>
          <w:sz w:val="22"/>
          <w:szCs w:val="22"/>
        </w:rPr>
        <w:t xml:space="preserve">back into the </w:t>
      </w:r>
      <w:r w:rsidR="00D45B68" w:rsidRPr="004B3731">
        <w:rPr>
          <w:rFonts w:ascii="Times New Roman" w:hAnsi="Times New Roman" w:cs="Times New Roman"/>
          <w:sz w:val="22"/>
          <w:szCs w:val="22"/>
        </w:rPr>
        <w:t xml:space="preserve">larger </w:t>
      </w:r>
      <w:r w:rsidR="00121F77" w:rsidRPr="004B3731">
        <w:rPr>
          <w:rFonts w:ascii="Times New Roman" w:hAnsi="Times New Roman" w:cs="Times New Roman"/>
          <w:sz w:val="22"/>
          <w:szCs w:val="22"/>
        </w:rPr>
        <w:t>system</w:t>
      </w:r>
      <w:r w:rsidR="00D45B68" w:rsidRPr="004B3731">
        <w:rPr>
          <w:rFonts w:ascii="Times New Roman" w:hAnsi="Times New Roman" w:cs="Times New Roman"/>
          <w:sz w:val="22"/>
          <w:szCs w:val="22"/>
        </w:rPr>
        <w:t>, i.e.</w:t>
      </w:r>
      <w:r w:rsidR="00C312FB">
        <w:rPr>
          <w:rFonts w:ascii="Times New Roman" w:hAnsi="Times New Roman" w:cs="Times New Roman"/>
          <w:sz w:val="22"/>
          <w:szCs w:val="22"/>
        </w:rPr>
        <w:t>,</w:t>
      </w:r>
      <w:r w:rsidR="00D45B68" w:rsidRPr="004B3731">
        <w:rPr>
          <w:rFonts w:ascii="Times New Roman" w:hAnsi="Times New Roman" w:cs="Times New Roman"/>
          <w:sz w:val="22"/>
          <w:szCs w:val="22"/>
        </w:rPr>
        <w:t xml:space="preserve"> going beyond </w:t>
      </w:r>
      <w:r w:rsidR="00397841" w:rsidRPr="004B3731">
        <w:rPr>
          <w:rFonts w:ascii="Times New Roman" w:hAnsi="Times New Roman" w:cs="Times New Roman"/>
          <w:sz w:val="22"/>
          <w:szCs w:val="22"/>
        </w:rPr>
        <w:t>the substitution of labor towards the generation of independent knowledge</w:t>
      </w:r>
      <w:r w:rsidR="00121F77" w:rsidRPr="004B3731">
        <w:rPr>
          <w:rFonts w:ascii="Times New Roman" w:hAnsi="Times New Roman" w:cs="Times New Roman"/>
          <w:sz w:val="22"/>
          <w:szCs w:val="22"/>
        </w:rPr>
        <w:t xml:space="preserve">. </w:t>
      </w:r>
    </w:p>
    <w:p w14:paraId="24AB6F73" w14:textId="5013720A" w:rsidR="006009FF" w:rsidRPr="004B3731" w:rsidRDefault="006009FF" w:rsidP="004D623F">
      <w:pPr>
        <w:spacing w:line="480" w:lineRule="auto"/>
        <w:rPr>
          <w:rFonts w:ascii="Times New Roman" w:hAnsi="Times New Roman" w:cs="Times New Roman"/>
          <w:b/>
          <w:bCs/>
          <w:sz w:val="22"/>
          <w:szCs w:val="22"/>
          <w:u w:val="single"/>
        </w:rPr>
      </w:pPr>
      <w:r w:rsidRPr="004B3731">
        <w:rPr>
          <w:rFonts w:ascii="Times New Roman" w:hAnsi="Times New Roman" w:cs="Times New Roman"/>
          <w:b/>
          <w:bCs/>
          <w:sz w:val="22"/>
          <w:szCs w:val="22"/>
          <w:u w:val="single"/>
        </w:rPr>
        <w:t>Independent Knowledge Generation</w:t>
      </w:r>
    </w:p>
    <w:p w14:paraId="2EAFAF51" w14:textId="1E86A6E5" w:rsidR="00766A40" w:rsidRPr="004B3731" w:rsidRDefault="00C50478" w:rsidP="004D623F">
      <w:pPr>
        <w:spacing w:line="480" w:lineRule="auto"/>
        <w:rPr>
          <w:rFonts w:ascii="Times New Roman" w:hAnsi="Times New Roman" w:cs="Times New Roman"/>
          <w:sz w:val="22"/>
          <w:szCs w:val="22"/>
        </w:rPr>
      </w:pPr>
      <w:r w:rsidRPr="004B3731">
        <w:rPr>
          <w:rFonts w:ascii="Times New Roman" w:hAnsi="Times New Roman" w:cs="Times New Roman"/>
          <w:sz w:val="22"/>
          <w:szCs w:val="22"/>
        </w:rPr>
        <w:tab/>
        <w:t xml:space="preserve">Watney is rich in knowledge resources. In addition to his botany knowledge, his training </w:t>
      </w:r>
      <w:r w:rsidR="00C312FB">
        <w:rPr>
          <w:rFonts w:ascii="Times New Roman" w:hAnsi="Times New Roman" w:cs="Times New Roman"/>
          <w:sz w:val="22"/>
          <w:szCs w:val="22"/>
        </w:rPr>
        <w:t>at</w:t>
      </w:r>
      <w:r w:rsidRPr="004B3731">
        <w:rPr>
          <w:rFonts w:ascii="Times New Roman" w:hAnsi="Times New Roman" w:cs="Times New Roman"/>
          <w:sz w:val="22"/>
          <w:szCs w:val="22"/>
        </w:rPr>
        <w:t xml:space="preserve"> NASA provided him both necessary mechanical and survival knowledge</w:t>
      </w:r>
      <w:r w:rsidR="00047681" w:rsidRPr="004B3731">
        <w:rPr>
          <w:rFonts w:ascii="Times New Roman" w:hAnsi="Times New Roman" w:cs="Times New Roman"/>
          <w:sz w:val="22"/>
          <w:szCs w:val="22"/>
        </w:rPr>
        <w:t xml:space="preserve"> (Weir, 2011)</w:t>
      </w:r>
      <w:r w:rsidRPr="004B3731">
        <w:rPr>
          <w:rFonts w:ascii="Times New Roman" w:hAnsi="Times New Roman" w:cs="Times New Roman"/>
          <w:sz w:val="22"/>
          <w:szCs w:val="22"/>
        </w:rPr>
        <w:t xml:space="preserve">. Knowledge insufficiency was not an issue in </w:t>
      </w:r>
      <w:r w:rsidR="0088264B" w:rsidRPr="004B3731">
        <w:rPr>
          <w:rFonts w:ascii="Times New Roman" w:hAnsi="Times New Roman" w:cs="Times New Roman"/>
          <w:sz w:val="22"/>
          <w:szCs w:val="22"/>
        </w:rPr>
        <w:t xml:space="preserve">the </w:t>
      </w:r>
      <w:r w:rsidRPr="004B3731">
        <w:rPr>
          <w:rFonts w:ascii="Times New Roman" w:hAnsi="Times New Roman" w:cs="Times New Roman"/>
          <w:sz w:val="22"/>
          <w:szCs w:val="22"/>
        </w:rPr>
        <w:t xml:space="preserve">world of the Martian. This is a suspension of disbelief issue. </w:t>
      </w:r>
      <w:proofErr w:type="gramStart"/>
      <w:r w:rsidRPr="004B3731">
        <w:rPr>
          <w:rFonts w:ascii="Times New Roman" w:hAnsi="Times New Roman" w:cs="Times New Roman"/>
          <w:sz w:val="22"/>
          <w:szCs w:val="22"/>
        </w:rPr>
        <w:t>In reality, there</w:t>
      </w:r>
      <w:proofErr w:type="gramEnd"/>
      <w:r w:rsidRPr="004B3731">
        <w:rPr>
          <w:rFonts w:ascii="Times New Roman" w:hAnsi="Times New Roman" w:cs="Times New Roman"/>
          <w:sz w:val="22"/>
          <w:szCs w:val="22"/>
        </w:rPr>
        <w:t xml:space="preserve"> </w:t>
      </w:r>
      <w:r w:rsidR="00380713" w:rsidRPr="004B3731">
        <w:rPr>
          <w:rFonts w:ascii="Times New Roman" w:hAnsi="Times New Roman" w:cs="Times New Roman"/>
          <w:sz w:val="22"/>
          <w:szCs w:val="22"/>
        </w:rPr>
        <w:t>are limitations to human knowledge, and it is unlikely one would possess all the knowledge need</w:t>
      </w:r>
      <w:r w:rsidR="0088264B" w:rsidRPr="004B3731">
        <w:rPr>
          <w:rFonts w:ascii="Times New Roman" w:hAnsi="Times New Roman" w:cs="Times New Roman"/>
          <w:sz w:val="22"/>
          <w:szCs w:val="22"/>
        </w:rPr>
        <w:t>ed (to survive and prosper)</w:t>
      </w:r>
      <w:r w:rsidR="00380713" w:rsidRPr="004B3731">
        <w:rPr>
          <w:rFonts w:ascii="Times New Roman" w:hAnsi="Times New Roman" w:cs="Times New Roman"/>
          <w:sz w:val="22"/>
          <w:szCs w:val="22"/>
        </w:rPr>
        <w:t xml:space="preserve">. McMullen </w:t>
      </w:r>
      <w:r w:rsidR="00047681" w:rsidRPr="004B3731">
        <w:rPr>
          <w:rFonts w:ascii="Times New Roman" w:hAnsi="Times New Roman" w:cs="Times New Roman"/>
          <w:sz w:val="22"/>
          <w:szCs w:val="22"/>
        </w:rPr>
        <w:t xml:space="preserve">(In Press) </w:t>
      </w:r>
      <w:r w:rsidR="00380713" w:rsidRPr="004B3731">
        <w:rPr>
          <w:rFonts w:ascii="Times New Roman" w:hAnsi="Times New Roman" w:cs="Times New Roman"/>
          <w:sz w:val="22"/>
          <w:szCs w:val="22"/>
        </w:rPr>
        <w:t xml:space="preserve">allows for learning, the application </w:t>
      </w:r>
      <w:r w:rsidR="00C312FB">
        <w:rPr>
          <w:rFonts w:ascii="Times New Roman" w:hAnsi="Times New Roman" w:cs="Times New Roman"/>
          <w:sz w:val="22"/>
          <w:szCs w:val="22"/>
        </w:rPr>
        <w:t xml:space="preserve">of </w:t>
      </w:r>
      <w:r w:rsidR="00380713" w:rsidRPr="004B3731">
        <w:rPr>
          <w:rFonts w:ascii="Times New Roman" w:hAnsi="Times New Roman" w:cs="Times New Roman"/>
          <w:sz w:val="22"/>
          <w:szCs w:val="22"/>
        </w:rPr>
        <w:t xml:space="preserve">needed and the transference of unneeded knowledge from the system. However, there are two additional knowledge pathways that are important: </w:t>
      </w:r>
      <w:r w:rsidR="00766A40" w:rsidRPr="004B3731">
        <w:rPr>
          <w:rFonts w:ascii="Times New Roman" w:hAnsi="Times New Roman" w:cs="Times New Roman"/>
          <w:sz w:val="22"/>
          <w:szCs w:val="22"/>
        </w:rPr>
        <w:t xml:space="preserve">a) </w:t>
      </w:r>
      <w:r w:rsidR="00380713" w:rsidRPr="004B3731">
        <w:rPr>
          <w:rFonts w:ascii="Times New Roman" w:hAnsi="Times New Roman" w:cs="Times New Roman"/>
          <w:sz w:val="22"/>
          <w:szCs w:val="22"/>
        </w:rPr>
        <w:t xml:space="preserve">new knowledge consumption and </w:t>
      </w:r>
      <w:r w:rsidR="00766A40" w:rsidRPr="004B3731">
        <w:rPr>
          <w:rFonts w:ascii="Times New Roman" w:hAnsi="Times New Roman" w:cs="Times New Roman"/>
          <w:sz w:val="22"/>
          <w:szCs w:val="22"/>
        </w:rPr>
        <w:t xml:space="preserve">b) </w:t>
      </w:r>
      <w:r w:rsidR="00380713" w:rsidRPr="004B3731">
        <w:rPr>
          <w:rFonts w:ascii="Times New Roman" w:hAnsi="Times New Roman" w:cs="Times New Roman"/>
          <w:sz w:val="22"/>
          <w:szCs w:val="22"/>
        </w:rPr>
        <w:t xml:space="preserve">knowledge creation not a product of </w:t>
      </w:r>
      <w:r w:rsidR="00766A40" w:rsidRPr="004B3731">
        <w:rPr>
          <w:rFonts w:ascii="Times New Roman" w:hAnsi="Times New Roman" w:cs="Times New Roman"/>
          <w:sz w:val="22"/>
          <w:szCs w:val="22"/>
        </w:rPr>
        <w:t xml:space="preserve">human </w:t>
      </w:r>
      <w:r w:rsidR="00380713" w:rsidRPr="004B3731">
        <w:rPr>
          <w:rFonts w:ascii="Times New Roman" w:hAnsi="Times New Roman" w:cs="Times New Roman"/>
          <w:sz w:val="22"/>
          <w:szCs w:val="22"/>
        </w:rPr>
        <w:t xml:space="preserve">innovation processes. </w:t>
      </w:r>
      <w:r w:rsidR="00766A40" w:rsidRPr="004B3731">
        <w:rPr>
          <w:rFonts w:ascii="Times New Roman" w:hAnsi="Times New Roman" w:cs="Times New Roman"/>
          <w:sz w:val="22"/>
          <w:szCs w:val="22"/>
        </w:rPr>
        <w:t>We address both in turn.</w:t>
      </w:r>
    </w:p>
    <w:p w14:paraId="4F2C8513" w14:textId="7BBF182C" w:rsidR="00766A40" w:rsidRPr="004B3731" w:rsidRDefault="00766A40" w:rsidP="00397841">
      <w:pPr>
        <w:spacing w:line="480" w:lineRule="auto"/>
        <w:ind w:firstLine="720"/>
        <w:rPr>
          <w:rFonts w:ascii="Times New Roman" w:hAnsi="Times New Roman" w:cs="Times New Roman"/>
          <w:sz w:val="22"/>
          <w:szCs w:val="22"/>
        </w:rPr>
      </w:pPr>
      <w:r w:rsidRPr="004B3731">
        <w:rPr>
          <w:rFonts w:ascii="Times New Roman" w:hAnsi="Times New Roman" w:cs="Times New Roman"/>
          <w:sz w:val="22"/>
          <w:szCs w:val="22"/>
        </w:rPr>
        <w:t>The first, knowledge consumption, is</w:t>
      </w:r>
      <w:r w:rsidR="00380713" w:rsidRPr="004B3731">
        <w:rPr>
          <w:rFonts w:ascii="Times New Roman" w:hAnsi="Times New Roman" w:cs="Times New Roman"/>
          <w:sz w:val="22"/>
          <w:szCs w:val="22"/>
        </w:rPr>
        <w:t xml:space="preserve"> arguably </w:t>
      </w:r>
      <w:r w:rsidRPr="004B3731">
        <w:rPr>
          <w:rFonts w:ascii="Times New Roman" w:hAnsi="Times New Roman" w:cs="Times New Roman"/>
          <w:sz w:val="22"/>
          <w:szCs w:val="22"/>
        </w:rPr>
        <w:t>i</w:t>
      </w:r>
      <w:r w:rsidR="00380713" w:rsidRPr="004B3731">
        <w:rPr>
          <w:rFonts w:ascii="Times New Roman" w:hAnsi="Times New Roman" w:cs="Times New Roman"/>
          <w:sz w:val="22"/>
          <w:szCs w:val="22"/>
        </w:rPr>
        <w:t xml:space="preserve">nadequately captured in the model—e.g., if there is a book or an encyclopedia in the computer on </w:t>
      </w:r>
      <w:r w:rsidR="00397841" w:rsidRPr="004B3731">
        <w:rPr>
          <w:rFonts w:ascii="Times New Roman" w:hAnsi="Times New Roman" w:cs="Times New Roman"/>
          <w:sz w:val="22"/>
          <w:szCs w:val="22"/>
        </w:rPr>
        <w:t>the spaceship</w:t>
      </w:r>
      <w:r w:rsidR="00380713" w:rsidRPr="004B3731">
        <w:rPr>
          <w:rFonts w:ascii="Times New Roman" w:hAnsi="Times New Roman" w:cs="Times New Roman"/>
          <w:sz w:val="22"/>
          <w:szCs w:val="22"/>
        </w:rPr>
        <w:t>, th</w:t>
      </w:r>
      <w:r w:rsidR="00397841" w:rsidRPr="004B3731">
        <w:rPr>
          <w:rFonts w:ascii="Times New Roman" w:hAnsi="Times New Roman" w:cs="Times New Roman"/>
          <w:sz w:val="22"/>
          <w:szCs w:val="22"/>
        </w:rPr>
        <w:t xml:space="preserve">ere is additional knowledge stored that </w:t>
      </w:r>
      <w:r w:rsidR="00380713" w:rsidRPr="004B3731">
        <w:rPr>
          <w:rFonts w:ascii="Times New Roman" w:hAnsi="Times New Roman" w:cs="Times New Roman"/>
          <w:sz w:val="22"/>
          <w:szCs w:val="22"/>
        </w:rPr>
        <w:t>can be accessed and read, but this requires labour; such that labour is transformed into knowledge resources</w:t>
      </w:r>
      <w:r w:rsidR="00004552" w:rsidRPr="004B3731">
        <w:rPr>
          <w:rFonts w:ascii="Times New Roman" w:hAnsi="Times New Roman" w:cs="Times New Roman"/>
          <w:sz w:val="22"/>
          <w:szCs w:val="22"/>
        </w:rPr>
        <w:t xml:space="preserve"> (van Leeuwen &amp; van </w:t>
      </w:r>
      <w:proofErr w:type="spellStart"/>
      <w:r w:rsidR="00004552" w:rsidRPr="004B3731">
        <w:rPr>
          <w:rFonts w:ascii="Times New Roman" w:hAnsi="Times New Roman" w:cs="Times New Roman"/>
          <w:sz w:val="22"/>
          <w:szCs w:val="22"/>
        </w:rPr>
        <w:t>Praag</w:t>
      </w:r>
      <w:proofErr w:type="spellEnd"/>
      <w:r w:rsidR="00004552" w:rsidRPr="004B3731">
        <w:rPr>
          <w:rFonts w:ascii="Times New Roman" w:hAnsi="Times New Roman" w:cs="Times New Roman"/>
          <w:sz w:val="22"/>
          <w:szCs w:val="22"/>
        </w:rPr>
        <w:t>, 2002)</w:t>
      </w:r>
      <w:r w:rsidR="00380713" w:rsidRPr="004B3731">
        <w:rPr>
          <w:rFonts w:ascii="Times New Roman" w:hAnsi="Times New Roman" w:cs="Times New Roman"/>
          <w:sz w:val="22"/>
          <w:szCs w:val="22"/>
        </w:rPr>
        <w:t xml:space="preserve">. The latter however is absent from the model. </w:t>
      </w:r>
      <w:r w:rsidRPr="004B3731">
        <w:rPr>
          <w:rFonts w:ascii="Times New Roman" w:hAnsi="Times New Roman" w:cs="Times New Roman"/>
          <w:sz w:val="22"/>
          <w:szCs w:val="22"/>
        </w:rPr>
        <w:t>With additional labor substitution</w:t>
      </w:r>
      <w:r w:rsidR="00397841" w:rsidRPr="004B3731">
        <w:rPr>
          <w:rFonts w:ascii="Times New Roman" w:hAnsi="Times New Roman" w:cs="Times New Roman"/>
          <w:sz w:val="22"/>
          <w:szCs w:val="22"/>
        </w:rPr>
        <w:t>, possible as per the arguments above</w:t>
      </w:r>
      <w:r w:rsidRPr="004B3731">
        <w:rPr>
          <w:rFonts w:ascii="Times New Roman" w:hAnsi="Times New Roman" w:cs="Times New Roman"/>
          <w:sz w:val="22"/>
          <w:szCs w:val="22"/>
        </w:rPr>
        <w:t>, the potential for converting more of our labor into knowledge rises, hence speeding up the labor substitution capacity</w:t>
      </w:r>
      <w:r w:rsidR="001568E8" w:rsidRPr="004B3731">
        <w:rPr>
          <w:rFonts w:ascii="Times New Roman" w:hAnsi="Times New Roman" w:cs="Times New Roman"/>
          <w:sz w:val="22"/>
          <w:szCs w:val="22"/>
        </w:rPr>
        <w:t>, allowing for less labor invested into hard work and more into smart work (learning),</w:t>
      </w:r>
      <w:r w:rsidRPr="004B3731">
        <w:rPr>
          <w:rFonts w:ascii="Times New Roman" w:hAnsi="Times New Roman" w:cs="Times New Roman"/>
          <w:sz w:val="22"/>
          <w:szCs w:val="22"/>
        </w:rPr>
        <w:t xml:space="preserve"> and therefore strengthening/hastening the improvement process further</w:t>
      </w:r>
      <w:r w:rsidR="00004552" w:rsidRPr="004B3731">
        <w:rPr>
          <w:rFonts w:ascii="Times New Roman" w:hAnsi="Times New Roman" w:cs="Times New Roman"/>
          <w:sz w:val="22"/>
          <w:szCs w:val="22"/>
        </w:rPr>
        <w:t xml:space="preserve"> (Sujan, Weitz &amp; Kumar, 1994)</w:t>
      </w:r>
      <w:r w:rsidRPr="004B3731">
        <w:rPr>
          <w:rFonts w:ascii="Times New Roman" w:hAnsi="Times New Roman" w:cs="Times New Roman"/>
          <w:sz w:val="22"/>
          <w:szCs w:val="22"/>
        </w:rPr>
        <w:t xml:space="preserve">. We propose this thus becomes a self-strengthening up-cycling of labor argument.  </w:t>
      </w:r>
    </w:p>
    <w:p w14:paraId="5827F412" w14:textId="6EC33C91" w:rsidR="006009FF" w:rsidRPr="004B3731" w:rsidRDefault="00766A40" w:rsidP="00397841">
      <w:pPr>
        <w:spacing w:line="480" w:lineRule="auto"/>
        <w:ind w:firstLine="720"/>
        <w:rPr>
          <w:rFonts w:ascii="Times New Roman" w:hAnsi="Times New Roman" w:cs="Times New Roman"/>
          <w:sz w:val="22"/>
          <w:szCs w:val="22"/>
        </w:rPr>
      </w:pPr>
      <w:r w:rsidRPr="004B3731">
        <w:rPr>
          <w:rFonts w:ascii="Times New Roman" w:hAnsi="Times New Roman" w:cs="Times New Roman"/>
          <w:sz w:val="22"/>
          <w:szCs w:val="22"/>
        </w:rPr>
        <w:t xml:space="preserve">The second, </w:t>
      </w:r>
      <w:r w:rsidR="001568E8" w:rsidRPr="004B3731">
        <w:rPr>
          <w:rFonts w:ascii="Times New Roman" w:hAnsi="Times New Roman" w:cs="Times New Roman"/>
          <w:sz w:val="22"/>
          <w:szCs w:val="22"/>
        </w:rPr>
        <w:t xml:space="preserve">knowledge creation not a product of human innovation processes </w:t>
      </w:r>
      <w:r w:rsidR="00221F20" w:rsidRPr="004B3731">
        <w:rPr>
          <w:rFonts w:ascii="Times New Roman" w:hAnsi="Times New Roman" w:cs="Times New Roman"/>
          <w:sz w:val="22"/>
          <w:szCs w:val="22"/>
        </w:rPr>
        <w:t xml:space="preserve">is captured by our adaptation of introducing </w:t>
      </w:r>
      <w:r w:rsidR="00380713" w:rsidRPr="004B3731">
        <w:rPr>
          <w:rFonts w:ascii="Times New Roman" w:hAnsi="Times New Roman" w:cs="Times New Roman"/>
          <w:sz w:val="22"/>
          <w:szCs w:val="22"/>
        </w:rPr>
        <w:t xml:space="preserve">AI </w:t>
      </w:r>
      <w:r w:rsidR="001568E8" w:rsidRPr="004B3731">
        <w:rPr>
          <w:rFonts w:ascii="Times New Roman" w:hAnsi="Times New Roman" w:cs="Times New Roman"/>
          <w:sz w:val="22"/>
          <w:szCs w:val="22"/>
        </w:rPr>
        <w:t xml:space="preserve">and </w:t>
      </w:r>
      <w:r w:rsidR="00380713" w:rsidRPr="004B3731">
        <w:rPr>
          <w:rFonts w:ascii="Times New Roman" w:hAnsi="Times New Roman" w:cs="Times New Roman"/>
          <w:sz w:val="22"/>
          <w:szCs w:val="22"/>
        </w:rPr>
        <w:t xml:space="preserve">has the potential </w:t>
      </w:r>
      <w:r w:rsidR="00221F20" w:rsidRPr="004B3731">
        <w:rPr>
          <w:rFonts w:ascii="Times New Roman" w:hAnsi="Times New Roman" w:cs="Times New Roman"/>
          <w:sz w:val="22"/>
          <w:szCs w:val="22"/>
        </w:rPr>
        <w:t xml:space="preserve">not only </w:t>
      </w:r>
      <w:r w:rsidR="00380713" w:rsidRPr="004B3731">
        <w:rPr>
          <w:rFonts w:ascii="Times New Roman" w:hAnsi="Times New Roman" w:cs="Times New Roman"/>
          <w:sz w:val="22"/>
          <w:szCs w:val="22"/>
        </w:rPr>
        <w:t xml:space="preserve">to </w:t>
      </w:r>
      <w:r w:rsidRPr="004B3731">
        <w:rPr>
          <w:rFonts w:ascii="Times New Roman" w:hAnsi="Times New Roman" w:cs="Times New Roman"/>
          <w:sz w:val="22"/>
          <w:szCs w:val="22"/>
        </w:rPr>
        <w:t xml:space="preserve">generate </w:t>
      </w:r>
      <w:r w:rsidR="00221F20" w:rsidRPr="004B3731">
        <w:rPr>
          <w:rFonts w:ascii="Times New Roman" w:hAnsi="Times New Roman" w:cs="Times New Roman"/>
          <w:sz w:val="22"/>
          <w:szCs w:val="22"/>
        </w:rPr>
        <w:t>but also to</w:t>
      </w:r>
      <w:r w:rsidRPr="004B3731">
        <w:rPr>
          <w:rFonts w:ascii="Times New Roman" w:hAnsi="Times New Roman" w:cs="Times New Roman"/>
          <w:sz w:val="22"/>
          <w:szCs w:val="22"/>
        </w:rPr>
        <w:t xml:space="preserve"> challenge</w:t>
      </w:r>
      <w:r w:rsidR="00380713" w:rsidRPr="004B3731">
        <w:rPr>
          <w:rFonts w:ascii="Times New Roman" w:hAnsi="Times New Roman" w:cs="Times New Roman"/>
          <w:sz w:val="22"/>
          <w:szCs w:val="22"/>
        </w:rPr>
        <w:t xml:space="preserve"> new ideas</w:t>
      </w:r>
      <w:r w:rsidR="00004552" w:rsidRPr="004B3731">
        <w:rPr>
          <w:rFonts w:ascii="Times New Roman" w:hAnsi="Times New Roman" w:cs="Times New Roman"/>
          <w:sz w:val="22"/>
          <w:szCs w:val="22"/>
        </w:rPr>
        <w:t xml:space="preserve"> </w:t>
      </w:r>
      <w:r w:rsidR="00004552" w:rsidRPr="004B3731">
        <w:rPr>
          <w:rFonts w:ascii="Times New Roman" w:hAnsi="Times New Roman" w:cs="Times New Roman"/>
          <w:sz w:val="22"/>
          <w:szCs w:val="22"/>
        </w:rPr>
        <w:lastRenderedPageBreak/>
        <w:t>(Bag, Gupta, Kumar &amp; Sivarajah, 2021)</w:t>
      </w:r>
      <w:r w:rsidR="001568E8" w:rsidRPr="004B3731">
        <w:rPr>
          <w:rFonts w:ascii="Times New Roman" w:hAnsi="Times New Roman" w:cs="Times New Roman"/>
          <w:sz w:val="22"/>
          <w:szCs w:val="22"/>
        </w:rPr>
        <w:t>. The computer-aided</w:t>
      </w:r>
      <w:r w:rsidR="00380713" w:rsidRPr="004B3731">
        <w:rPr>
          <w:rFonts w:ascii="Times New Roman" w:hAnsi="Times New Roman" w:cs="Times New Roman"/>
          <w:sz w:val="22"/>
          <w:szCs w:val="22"/>
        </w:rPr>
        <w:t xml:space="preserve"> recombination</w:t>
      </w:r>
      <w:r w:rsidR="001568E8" w:rsidRPr="004B3731">
        <w:rPr>
          <w:rFonts w:ascii="Times New Roman" w:hAnsi="Times New Roman" w:cs="Times New Roman"/>
          <w:sz w:val="22"/>
          <w:szCs w:val="22"/>
        </w:rPr>
        <w:t xml:space="preserve"> of facts serves as a mental playground to substitute much of the </w:t>
      </w:r>
      <w:r w:rsidR="00004552" w:rsidRPr="004B3731">
        <w:rPr>
          <w:rFonts w:ascii="Times New Roman" w:hAnsi="Times New Roman" w:cs="Times New Roman"/>
          <w:sz w:val="22"/>
          <w:szCs w:val="22"/>
        </w:rPr>
        <w:t>trial-and-error</w:t>
      </w:r>
      <w:r w:rsidR="001568E8" w:rsidRPr="004B3731">
        <w:rPr>
          <w:rFonts w:ascii="Times New Roman" w:hAnsi="Times New Roman" w:cs="Times New Roman"/>
          <w:sz w:val="22"/>
          <w:szCs w:val="22"/>
        </w:rPr>
        <w:t xml:space="preserve"> learning process that </w:t>
      </w:r>
      <w:r w:rsidR="00DC4251" w:rsidRPr="004B3731">
        <w:rPr>
          <w:rFonts w:ascii="Times New Roman" w:hAnsi="Times New Roman" w:cs="Times New Roman"/>
          <w:sz w:val="22"/>
          <w:szCs w:val="22"/>
        </w:rPr>
        <w:t>characterises</w:t>
      </w:r>
      <w:r w:rsidR="001568E8" w:rsidRPr="004B3731">
        <w:rPr>
          <w:rFonts w:ascii="Times New Roman" w:hAnsi="Times New Roman" w:cs="Times New Roman"/>
          <w:sz w:val="22"/>
          <w:szCs w:val="22"/>
        </w:rPr>
        <w:t xml:space="preserve"> the </w:t>
      </w:r>
      <w:r w:rsidR="00221F20" w:rsidRPr="004B3731">
        <w:rPr>
          <w:rFonts w:ascii="Times New Roman" w:hAnsi="Times New Roman" w:cs="Times New Roman"/>
          <w:sz w:val="22"/>
          <w:szCs w:val="22"/>
        </w:rPr>
        <w:t xml:space="preserve">slower, </w:t>
      </w:r>
      <w:r w:rsidR="001568E8" w:rsidRPr="004B3731">
        <w:rPr>
          <w:rFonts w:ascii="Times New Roman" w:hAnsi="Times New Roman" w:cs="Times New Roman"/>
          <w:sz w:val="22"/>
          <w:szCs w:val="22"/>
        </w:rPr>
        <w:t xml:space="preserve">more </w:t>
      </w:r>
      <w:proofErr w:type="gramStart"/>
      <w:r w:rsidR="001568E8" w:rsidRPr="004B3731">
        <w:rPr>
          <w:rFonts w:ascii="Times New Roman" w:hAnsi="Times New Roman" w:cs="Times New Roman"/>
          <w:sz w:val="22"/>
          <w:szCs w:val="22"/>
        </w:rPr>
        <w:t>human</w:t>
      </w:r>
      <w:proofErr w:type="gramEnd"/>
      <w:r w:rsidR="001568E8" w:rsidRPr="004B3731">
        <w:rPr>
          <w:rFonts w:ascii="Times New Roman" w:hAnsi="Times New Roman" w:cs="Times New Roman"/>
          <w:sz w:val="22"/>
          <w:szCs w:val="22"/>
        </w:rPr>
        <w:t xml:space="preserve"> and humble development cycle</w:t>
      </w:r>
      <w:r w:rsidR="00004552" w:rsidRPr="004B3731">
        <w:rPr>
          <w:rFonts w:ascii="Times New Roman" w:hAnsi="Times New Roman" w:cs="Times New Roman"/>
          <w:sz w:val="22"/>
          <w:szCs w:val="22"/>
        </w:rPr>
        <w:t xml:space="preserve"> (Amabile, 2020)</w:t>
      </w:r>
      <w:r w:rsidR="001568E8" w:rsidRPr="004B3731">
        <w:rPr>
          <w:rFonts w:ascii="Times New Roman" w:hAnsi="Times New Roman" w:cs="Times New Roman"/>
          <w:sz w:val="22"/>
          <w:szCs w:val="22"/>
        </w:rPr>
        <w:t xml:space="preserve">. More importantly, AI offers the potential to </w:t>
      </w:r>
      <w:r w:rsidR="00DC4251" w:rsidRPr="004B3731">
        <w:rPr>
          <w:rFonts w:ascii="Times New Roman" w:hAnsi="Times New Roman" w:cs="Times New Roman"/>
          <w:sz w:val="22"/>
          <w:szCs w:val="22"/>
        </w:rPr>
        <w:t>independently assess</w:t>
      </w:r>
      <w:r w:rsidR="00694B7D" w:rsidRPr="004B3731">
        <w:rPr>
          <w:rFonts w:ascii="Times New Roman" w:hAnsi="Times New Roman" w:cs="Times New Roman"/>
          <w:sz w:val="22"/>
          <w:szCs w:val="22"/>
        </w:rPr>
        <w:t xml:space="preserve"> and examine those ideas</w:t>
      </w:r>
      <w:r w:rsidR="002940C3" w:rsidRPr="004B3731">
        <w:rPr>
          <w:rFonts w:ascii="Times New Roman" w:hAnsi="Times New Roman" w:cs="Times New Roman"/>
          <w:sz w:val="22"/>
          <w:szCs w:val="22"/>
        </w:rPr>
        <w:t xml:space="preserve"> (Maher &amp; Fisher, 2012—</w:t>
      </w:r>
      <w:r w:rsidR="001568E8" w:rsidRPr="004B3731">
        <w:rPr>
          <w:rFonts w:ascii="Times New Roman" w:hAnsi="Times New Roman" w:cs="Times New Roman"/>
          <w:sz w:val="22"/>
          <w:szCs w:val="22"/>
        </w:rPr>
        <w:t>there</w:t>
      </w:r>
      <w:r w:rsidR="002940C3" w:rsidRPr="004B3731">
        <w:rPr>
          <w:rFonts w:ascii="Times New Roman" w:hAnsi="Times New Roman" w:cs="Times New Roman"/>
          <w:sz w:val="22"/>
          <w:szCs w:val="22"/>
        </w:rPr>
        <w:t>by</w:t>
      </w:r>
      <w:r w:rsidR="001568E8" w:rsidRPr="004B3731">
        <w:rPr>
          <w:rFonts w:ascii="Times New Roman" w:hAnsi="Times New Roman" w:cs="Times New Roman"/>
          <w:sz w:val="22"/>
          <w:szCs w:val="22"/>
        </w:rPr>
        <w:t xml:space="preserve"> further freeing up more labor</w:t>
      </w:r>
      <w:r w:rsidR="002940C3" w:rsidRPr="004B3731">
        <w:rPr>
          <w:rFonts w:ascii="Times New Roman" w:hAnsi="Times New Roman" w:cs="Times New Roman"/>
          <w:sz w:val="22"/>
          <w:szCs w:val="22"/>
        </w:rPr>
        <w:t>—</w:t>
      </w:r>
      <w:r w:rsidR="00694B7D" w:rsidRPr="004B3731">
        <w:rPr>
          <w:rFonts w:ascii="Times New Roman" w:hAnsi="Times New Roman" w:cs="Times New Roman"/>
          <w:sz w:val="22"/>
          <w:szCs w:val="22"/>
        </w:rPr>
        <w:t>and potentially (after numerous iterations) even execute some of those ideas independently</w:t>
      </w:r>
      <w:r w:rsidR="002940C3" w:rsidRPr="004B3731">
        <w:rPr>
          <w:rFonts w:ascii="Times New Roman" w:hAnsi="Times New Roman" w:cs="Times New Roman"/>
          <w:sz w:val="22"/>
          <w:szCs w:val="22"/>
        </w:rPr>
        <w:t>; admittedly, likely requiring a multi-agent systems framework (Langley, 2006)</w:t>
      </w:r>
      <w:r w:rsidR="00380713" w:rsidRPr="004B3731">
        <w:rPr>
          <w:rFonts w:ascii="Times New Roman" w:hAnsi="Times New Roman" w:cs="Times New Roman"/>
          <w:sz w:val="22"/>
          <w:szCs w:val="22"/>
        </w:rPr>
        <w:t xml:space="preserve">. </w:t>
      </w:r>
      <w:r w:rsidR="001568E8" w:rsidRPr="004B3731">
        <w:rPr>
          <w:rFonts w:ascii="Times New Roman" w:hAnsi="Times New Roman" w:cs="Times New Roman"/>
          <w:sz w:val="22"/>
          <w:szCs w:val="22"/>
        </w:rPr>
        <w:t xml:space="preserve">All that is already happening </w:t>
      </w:r>
      <w:r w:rsidR="00221F20" w:rsidRPr="004B3731">
        <w:rPr>
          <w:rFonts w:ascii="Times New Roman" w:hAnsi="Times New Roman" w:cs="Times New Roman"/>
          <w:sz w:val="22"/>
          <w:szCs w:val="22"/>
        </w:rPr>
        <w:t xml:space="preserve">today </w:t>
      </w:r>
      <w:r w:rsidR="001568E8" w:rsidRPr="004B3731">
        <w:rPr>
          <w:rFonts w:ascii="Times New Roman" w:hAnsi="Times New Roman" w:cs="Times New Roman"/>
          <w:sz w:val="22"/>
          <w:szCs w:val="22"/>
        </w:rPr>
        <w:t>at speeds that exceed human capacity for generation of knowledge, albeit not necessarily exceed</w:t>
      </w:r>
      <w:r w:rsidR="002940C3" w:rsidRPr="004B3731">
        <w:rPr>
          <w:rFonts w:ascii="Times New Roman" w:hAnsi="Times New Roman" w:cs="Times New Roman"/>
          <w:sz w:val="22"/>
          <w:szCs w:val="22"/>
        </w:rPr>
        <w:t>ing</w:t>
      </w:r>
      <w:r w:rsidR="001568E8" w:rsidRPr="004B3731">
        <w:rPr>
          <w:rFonts w:ascii="Times New Roman" w:hAnsi="Times New Roman" w:cs="Times New Roman"/>
          <w:sz w:val="22"/>
          <w:szCs w:val="22"/>
        </w:rPr>
        <w:t xml:space="preserve"> its quality.</w:t>
      </w:r>
    </w:p>
    <w:p w14:paraId="25380F50" w14:textId="0DC86F23" w:rsidR="009672FE" w:rsidRPr="004B3731" w:rsidRDefault="00694B7D" w:rsidP="003A714A">
      <w:pPr>
        <w:spacing w:line="480" w:lineRule="auto"/>
        <w:ind w:firstLine="720"/>
        <w:rPr>
          <w:rFonts w:ascii="Times New Roman" w:hAnsi="Times New Roman" w:cs="Times New Roman"/>
          <w:sz w:val="22"/>
          <w:szCs w:val="22"/>
        </w:rPr>
      </w:pPr>
      <w:r w:rsidRPr="004B3731">
        <w:rPr>
          <w:rFonts w:ascii="Times New Roman" w:hAnsi="Times New Roman" w:cs="Times New Roman"/>
          <w:sz w:val="22"/>
          <w:szCs w:val="22"/>
        </w:rPr>
        <w:t xml:space="preserve">In the Martian, while Watney’s knowledge is sufficient to achieve his primary goal of survival until </w:t>
      </w:r>
      <w:r w:rsidR="00787351" w:rsidRPr="004B3731">
        <w:rPr>
          <w:rFonts w:ascii="Times New Roman" w:hAnsi="Times New Roman" w:cs="Times New Roman"/>
          <w:sz w:val="22"/>
          <w:szCs w:val="22"/>
        </w:rPr>
        <w:t>evacuation</w:t>
      </w:r>
      <w:r w:rsidRPr="004B3731">
        <w:rPr>
          <w:rFonts w:ascii="Times New Roman" w:hAnsi="Times New Roman" w:cs="Times New Roman"/>
          <w:sz w:val="22"/>
          <w:szCs w:val="22"/>
        </w:rPr>
        <w:t>, in an open-ended system it is unlikely that his knowledge would be sufficient</w:t>
      </w:r>
      <w:r w:rsidR="00221F20" w:rsidRPr="004B3731">
        <w:rPr>
          <w:rFonts w:ascii="Times New Roman" w:hAnsi="Times New Roman" w:cs="Times New Roman"/>
          <w:sz w:val="22"/>
          <w:szCs w:val="22"/>
        </w:rPr>
        <w:t xml:space="preserve"> for tasks and challenges</w:t>
      </w:r>
      <w:r w:rsidR="009672FE" w:rsidRPr="004B3731">
        <w:rPr>
          <w:rFonts w:ascii="Times New Roman" w:hAnsi="Times New Roman" w:cs="Times New Roman"/>
          <w:sz w:val="22"/>
          <w:szCs w:val="22"/>
        </w:rPr>
        <w:t xml:space="preserve"> still ahead of him</w:t>
      </w:r>
      <w:r w:rsidRPr="004B3731">
        <w:rPr>
          <w:rFonts w:ascii="Times New Roman" w:hAnsi="Times New Roman" w:cs="Times New Roman"/>
          <w:sz w:val="22"/>
          <w:szCs w:val="22"/>
        </w:rPr>
        <w:t xml:space="preserve">. </w:t>
      </w:r>
      <w:r w:rsidR="0018173A" w:rsidRPr="004B3731">
        <w:rPr>
          <w:rFonts w:ascii="Times New Roman" w:hAnsi="Times New Roman" w:cs="Times New Roman"/>
          <w:sz w:val="22"/>
          <w:szCs w:val="22"/>
        </w:rPr>
        <w:t>Namely, c</w:t>
      </w:r>
      <w:r w:rsidR="00787351" w:rsidRPr="004B3731">
        <w:rPr>
          <w:rFonts w:ascii="Times New Roman" w:hAnsi="Times New Roman" w:cs="Times New Roman"/>
          <w:sz w:val="22"/>
          <w:szCs w:val="22"/>
        </w:rPr>
        <w:t>onsider</w:t>
      </w:r>
      <w:r w:rsidR="0018173A" w:rsidRPr="004B3731">
        <w:rPr>
          <w:rFonts w:ascii="Times New Roman" w:hAnsi="Times New Roman" w:cs="Times New Roman"/>
          <w:sz w:val="22"/>
          <w:szCs w:val="22"/>
        </w:rPr>
        <w:t>ing</w:t>
      </w:r>
      <w:r w:rsidR="009672FE" w:rsidRPr="004B3731">
        <w:rPr>
          <w:rFonts w:ascii="Times New Roman" w:hAnsi="Times New Roman" w:cs="Times New Roman"/>
          <w:sz w:val="22"/>
          <w:szCs w:val="22"/>
        </w:rPr>
        <w:t xml:space="preserve"> the fire that destroyed his crops</w:t>
      </w:r>
      <w:r w:rsidR="0018173A" w:rsidRPr="004B3731">
        <w:rPr>
          <w:rFonts w:ascii="Times New Roman" w:hAnsi="Times New Roman" w:cs="Times New Roman"/>
          <w:sz w:val="22"/>
          <w:szCs w:val="22"/>
        </w:rPr>
        <w:t>,</w:t>
      </w:r>
      <w:r w:rsidR="009672FE" w:rsidRPr="004B3731">
        <w:rPr>
          <w:rFonts w:ascii="Times New Roman" w:hAnsi="Times New Roman" w:cs="Times New Roman"/>
          <w:sz w:val="22"/>
          <w:szCs w:val="22"/>
        </w:rPr>
        <w:t xml:space="preserve"> what would have happened </w:t>
      </w:r>
      <w:r w:rsidR="0018173A" w:rsidRPr="004B3731">
        <w:rPr>
          <w:rFonts w:ascii="Times New Roman" w:hAnsi="Times New Roman" w:cs="Times New Roman"/>
          <w:sz w:val="22"/>
          <w:szCs w:val="22"/>
        </w:rPr>
        <w:t xml:space="preserve">had </w:t>
      </w:r>
      <w:r w:rsidR="009672FE" w:rsidRPr="004B3731">
        <w:rPr>
          <w:rFonts w:ascii="Times New Roman" w:hAnsi="Times New Roman" w:cs="Times New Roman"/>
          <w:sz w:val="22"/>
          <w:szCs w:val="22"/>
        </w:rPr>
        <w:t>he not m</w:t>
      </w:r>
      <w:r w:rsidR="0018173A" w:rsidRPr="004B3731">
        <w:rPr>
          <w:rFonts w:ascii="Times New Roman" w:hAnsi="Times New Roman" w:cs="Times New Roman"/>
          <w:sz w:val="22"/>
          <w:szCs w:val="22"/>
        </w:rPr>
        <w:t>ad</w:t>
      </w:r>
      <w:r w:rsidR="009672FE" w:rsidRPr="004B3731">
        <w:rPr>
          <w:rFonts w:ascii="Times New Roman" w:hAnsi="Times New Roman" w:cs="Times New Roman"/>
          <w:sz w:val="22"/>
          <w:szCs w:val="22"/>
        </w:rPr>
        <w:t xml:space="preserve">e his exit attempt. </w:t>
      </w:r>
      <w:r w:rsidRPr="004B3731">
        <w:rPr>
          <w:rFonts w:ascii="Times New Roman" w:hAnsi="Times New Roman" w:cs="Times New Roman"/>
          <w:sz w:val="22"/>
          <w:szCs w:val="22"/>
        </w:rPr>
        <w:t>Supplementing his knowledge stores first through labor intensive learning, and later purposeful trial error</w:t>
      </w:r>
      <w:r w:rsidR="0018173A" w:rsidRPr="004B3731">
        <w:rPr>
          <w:rFonts w:ascii="Times New Roman" w:hAnsi="Times New Roman" w:cs="Times New Roman"/>
          <w:sz w:val="22"/>
          <w:szCs w:val="22"/>
        </w:rPr>
        <w:t>,</w:t>
      </w:r>
      <w:r w:rsidRPr="004B3731">
        <w:rPr>
          <w:rFonts w:ascii="Times New Roman" w:hAnsi="Times New Roman" w:cs="Times New Roman"/>
          <w:sz w:val="22"/>
          <w:szCs w:val="22"/>
        </w:rPr>
        <w:t xml:space="preserve"> are </w:t>
      </w:r>
      <w:r w:rsidR="009672FE" w:rsidRPr="004B3731">
        <w:rPr>
          <w:rFonts w:ascii="Times New Roman" w:hAnsi="Times New Roman" w:cs="Times New Roman"/>
          <w:sz w:val="22"/>
          <w:szCs w:val="22"/>
        </w:rPr>
        <w:t xml:space="preserve">certainly </w:t>
      </w:r>
      <w:r w:rsidRPr="004B3731">
        <w:rPr>
          <w:rFonts w:ascii="Times New Roman" w:hAnsi="Times New Roman" w:cs="Times New Roman"/>
          <w:sz w:val="22"/>
          <w:szCs w:val="22"/>
        </w:rPr>
        <w:t>fruitful</w:t>
      </w:r>
      <w:r w:rsidR="00AF1ABF" w:rsidRPr="004B3731">
        <w:rPr>
          <w:rFonts w:ascii="Times New Roman" w:hAnsi="Times New Roman" w:cs="Times New Roman"/>
          <w:sz w:val="22"/>
          <w:szCs w:val="22"/>
        </w:rPr>
        <w:t xml:space="preserve"> (Callander, 2011)</w:t>
      </w:r>
      <w:r w:rsidR="0018173A" w:rsidRPr="004B3731">
        <w:rPr>
          <w:rFonts w:ascii="Times New Roman" w:hAnsi="Times New Roman" w:cs="Times New Roman"/>
          <w:sz w:val="22"/>
          <w:szCs w:val="22"/>
        </w:rPr>
        <w:t>;</w:t>
      </w:r>
      <w:r w:rsidR="009672FE" w:rsidRPr="004B3731">
        <w:rPr>
          <w:rFonts w:ascii="Times New Roman" w:hAnsi="Times New Roman" w:cs="Times New Roman"/>
          <w:sz w:val="22"/>
          <w:szCs w:val="22"/>
        </w:rPr>
        <w:t xml:space="preserve"> yet at the same time also very </w:t>
      </w:r>
      <w:r w:rsidRPr="004B3731">
        <w:rPr>
          <w:rFonts w:ascii="Times New Roman" w:hAnsi="Times New Roman" w:cs="Times New Roman"/>
          <w:sz w:val="22"/>
          <w:szCs w:val="22"/>
        </w:rPr>
        <w:t>wasteful activities</w:t>
      </w:r>
      <w:r w:rsidR="0018173A" w:rsidRPr="004B3731">
        <w:rPr>
          <w:rFonts w:ascii="Times New Roman" w:hAnsi="Times New Roman" w:cs="Times New Roman"/>
          <w:sz w:val="22"/>
          <w:szCs w:val="22"/>
        </w:rPr>
        <w:t xml:space="preserve"> in terms of non-renewable resources, thus</w:t>
      </w:r>
      <w:r w:rsidRPr="004B3731">
        <w:rPr>
          <w:rFonts w:ascii="Times New Roman" w:hAnsi="Times New Roman" w:cs="Times New Roman"/>
          <w:sz w:val="22"/>
          <w:szCs w:val="22"/>
        </w:rPr>
        <w:t xml:space="preserve"> increasing entropy.</w:t>
      </w:r>
      <w:r w:rsidR="009672FE" w:rsidRPr="004B3731">
        <w:rPr>
          <w:rFonts w:ascii="Times New Roman" w:hAnsi="Times New Roman" w:cs="Times New Roman"/>
          <w:sz w:val="22"/>
          <w:szCs w:val="22"/>
        </w:rPr>
        <w:t xml:space="preserve"> Hence</w:t>
      </w:r>
      <w:r w:rsidRPr="004B3731">
        <w:rPr>
          <w:rFonts w:ascii="Times New Roman" w:hAnsi="Times New Roman" w:cs="Times New Roman"/>
          <w:sz w:val="22"/>
          <w:szCs w:val="22"/>
        </w:rPr>
        <w:t>, the development of independent AI knowledge creation facilities (</w:t>
      </w:r>
      <w:r w:rsidR="0018173A" w:rsidRPr="004B3731">
        <w:rPr>
          <w:rFonts w:ascii="Times New Roman" w:hAnsi="Times New Roman" w:cs="Times New Roman"/>
          <w:sz w:val="22"/>
          <w:szCs w:val="22"/>
        </w:rPr>
        <w:t xml:space="preserve">i.e., </w:t>
      </w:r>
      <w:r w:rsidRPr="004B3731">
        <w:rPr>
          <w:rFonts w:ascii="Times New Roman" w:hAnsi="Times New Roman" w:cs="Times New Roman"/>
          <w:sz w:val="22"/>
          <w:szCs w:val="22"/>
        </w:rPr>
        <w:t>running AI engines</w:t>
      </w:r>
      <w:r w:rsidR="0018173A" w:rsidRPr="004B3731">
        <w:rPr>
          <w:rFonts w:ascii="Times New Roman" w:hAnsi="Times New Roman" w:cs="Times New Roman"/>
          <w:sz w:val="22"/>
          <w:szCs w:val="22"/>
        </w:rPr>
        <w:t xml:space="preserve"> like Chat GPT,</w:t>
      </w:r>
      <w:r w:rsidRPr="004B3731">
        <w:rPr>
          <w:rFonts w:ascii="Times New Roman" w:hAnsi="Times New Roman" w:cs="Times New Roman"/>
          <w:sz w:val="22"/>
          <w:szCs w:val="22"/>
        </w:rPr>
        <w:t xml:space="preserve"> perpetually) would cost only Watney’s, presumably, unlimited solar energy</w:t>
      </w:r>
      <w:r w:rsidR="001568E8" w:rsidRPr="004B3731">
        <w:rPr>
          <w:rFonts w:ascii="Times New Roman" w:hAnsi="Times New Roman" w:cs="Times New Roman"/>
          <w:sz w:val="22"/>
          <w:szCs w:val="22"/>
        </w:rPr>
        <w:t xml:space="preserve"> (as do his potatoes)</w:t>
      </w:r>
      <w:r w:rsidR="0018173A" w:rsidRPr="004B3731">
        <w:rPr>
          <w:rFonts w:ascii="Times New Roman" w:hAnsi="Times New Roman" w:cs="Times New Roman"/>
          <w:sz w:val="22"/>
          <w:szCs w:val="22"/>
        </w:rPr>
        <w:t xml:space="preserve"> and slack processing power</w:t>
      </w:r>
      <w:r w:rsidRPr="004B3731">
        <w:rPr>
          <w:rFonts w:ascii="Times New Roman" w:hAnsi="Times New Roman" w:cs="Times New Roman"/>
          <w:sz w:val="22"/>
          <w:szCs w:val="22"/>
        </w:rPr>
        <w:t xml:space="preserve">, and potentially yield the benefits of knowledge creation with </w:t>
      </w:r>
      <w:r w:rsidR="009672FE" w:rsidRPr="004B3731">
        <w:rPr>
          <w:rFonts w:ascii="Times New Roman" w:hAnsi="Times New Roman" w:cs="Times New Roman"/>
          <w:sz w:val="22"/>
          <w:szCs w:val="22"/>
        </w:rPr>
        <w:t xml:space="preserve">quickly </w:t>
      </w:r>
      <w:r w:rsidRPr="004B3731">
        <w:rPr>
          <w:rFonts w:ascii="Times New Roman" w:hAnsi="Times New Roman" w:cs="Times New Roman"/>
          <w:sz w:val="22"/>
          <w:szCs w:val="22"/>
        </w:rPr>
        <w:t xml:space="preserve">diminishing and potentially zero labor inputs. Effectively the AI, under direction from Watney, would not only generate the innovation ideas to support the increased labor efficiency described above, but also generate and eventually execute the plans to implement those ideas. </w:t>
      </w:r>
    </w:p>
    <w:p w14:paraId="28329A51" w14:textId="4C7B7B17" w:rsidR="00694B7D" w:rsidRPr="004B3731" w:rsidRDefault="00694B7D" w:rsidP="009672FE">
      <w:pPr>
        <w:spacing w:line="480" w:lineRule="auto"/>
        <w:ind w:firstLine="720"/>
        <w:rPr>
          <w:rFonts w:ascii="Times New Roman" w:hAnsi="Times New Roman" w:cs="Times New Roman"/>
          <w:sz w:val="22"/>
          <w:szCs w:val="22"/>
        </w:rPr>
      </w:pPr>
      <w:r w:rsidRPr="004B3731">
        <w:rPr>
          <w:rFonts w:ascii="Times New Roman" w:hAnsi="Times New Roman" w:cs="Times New Roman"/>
          <w:sz w:val="22"/>
          <w:szCs w:val="22"/>
        </w:rPr>
        <w:t xml:space="preserve">Assuming </w:t>
      </w:r>
      <w:r w:rsidR="009672FE" w:rsidRPr="004B3731">
        <w:rPr>
          <w:rFonts w:ascii="Times New Roman" w:hAnsi="Times New Roman" w:cs="Times New Roman"/>
          <w:sz w:val="22"/>
          <w:szCs w:val="22"/>
        </w:rPr>
        <w:t xml:space="preserve">a sufficient stock of </w:t>
      </w:r>
      <w:r w:rsidRPr="004B3731">
        <w:rPr>
          <w:rFonts w:ascii="Times New Roman" w:hAnsi="Times New Roman" w:cs="Times New Roman"/>
          <w:sz w:val="22"/>
          <w:szCs w:val="22"/>
        </w:rPr>
        <w:t xml:space="preserve">initial knowledge, AI could </w:t>
      </w:r>
      <w:r w:rsidR="00B82EFE" w:rsidRPr="004B3731">
        <w:rPr>
          <w:rFonts w:ascii="Times New Roman" w:hAnsi="Times New Roman" w:cs="Times New Roman"/>
          <w:sz w:val="22"/>
          <w:szCs w:val="22"/>
        </w:rPr>
        <w:t xml:space="preserve">with time </w:t>
      </w:r>
      <w:r w:rsidRPr="004B3731">
        <w:rPr>
          <w:rFonts w:ascii="Times New Roman" w:hAnsi="Times New Roman" w:cs="Times New Roman"/>
          <w:sz w:val="22"/>
          <w:szCs w:val="22"/>
        </w:rPr>
        <w:t xml:space="preserve">develop new technologies, designs, and innovations </w:t>
      </w:r>
      <w:r w:rsidR="00B82EFE" w:rsidRPr="004B3731">
        <w:rPr>
          <w:rFonts w:ascii="Times New Roman" w:hAnsi="Times New Roman" w:cs="Times New Roman"/>
          <w:sz w:val="22"/>
          <w:szCs w:val="22"/>
        </w:rPr>
        <w:t>(</w:t>
      </w:r>
      <w:proofErr w:type="spellStart"/>
      <w:r w:rsidR="00B82EFE" w:rsidRPr="004B3731">
        <w:rPr>
          <w:rFonts w:ascii="Times New Roman" w:hAnsi="Times New Roman" w:cs="Times New Roman"/>
          <w:sz w:val="22"/>
          <w:szCs w:val="22"/>
        </w:rPr>
        <w:t>Ghoreishi</w:t>
      </w:r>
      <w:proofErr w:type="spellEnd"/>
      <w:r w:rsidR="00B82EFE" w:rsidRPr="004B3731">
        <w:rPr>
          <w:rFonts w:ascii="Times New Roman" w:hAnsi="Times New Roman" w:cs="Times New Roman"/>
          <w:sz w:val="22"/>
          <w:szCs w:val="22"/>
        </w:rPr>
        <w:t xml:space="preserve"> &amp; </w:t>
      </w:r>
      <w:proofErr w:type="spellStart"/>
      <w:r w:rsidR="00B82EFE" w:rsidRPr="004B3731">
        <w:rPr>
          <w:rFonts w:ascii="Times New Roman" w:hAnsi="Times New Roman" w:cs="Times New Roman"/>
          <w:sz w:val="22"/>
          <w:szCs w:val="22"/>
        </w:rPr>
        <w:t>Happonen</w:t>
      </w:r>
      <w:proofErr w:type="spellEnd"/>
      <w:r w:rsidR="00B82EFE" w:rsidRPr="004B3731">
        <w:rPr>
          <w:rFonts w:ascii="Times New Roman" w:hAnsi="Times New Roman" w:cs="Times New Roman"/>
          <w:sz w:val="22"/>
          <w:szCs w:val="22"/>
        </w:rPr>
        <w:t>, 2020</w:t>
      </w:r>
      <w:r w:rsidR="00EF6F7B" w:rsidRPr="004B3731">
        <w:rPr>
          <w:rFonts w:ascii="Times New Roman" w:hAnsi="Times New Roman" w:cs="Times New Roman"/>
          <w:sz w:val="22"/>
          <w:szCs w:val="22"/>
        </w:rPr>
        <w:t>—it could even produce medication</w:t>
      </w:r>
      <w:r w:rsidR="00C312FB">
        <w:rPr>
          <w:rFonts w:ascii="Times New Roman" w:hAnsi="Times New Roman" w:cs="Times New Roman"/>
          <w:sz w:val="22"/>
          <w:szCs w:val="22"/>
        </w:rPr>
        <w:t>,</w:t>
      </w:r>
      <w:r w:rsidR="00EF6F7B" w:rsidRPr="004B3731">
        <w:rPr>
          <w:rFonts w:ascii="Times New Roman" w:hAnsi="Times New Roman" w:cs="Times New Roman"/>
          <w:sz w:val="22"/>
          <w:szCs w:val="22"/>
        </w:rPr>
        <w:t xml:space="preserve"> </w:t>
      </w:r>
      <w:proofErr w:type="spellStart"/>
      <w:r w:rsidR="00EF6F7B" w:rsidRPr="004B3731">
        <w:rPr>
          <w:rFonts w:ascii="Times New Roman" w:hAnsi="Times New Roman" w:cs="Times New Roman"/>
          <w:sz w:val="22"/>
          <w:szCs w:val="22"/>
        </w:rPr>
        <w:t>Elbadawi</w:t>
      </w:r>
      <w:proofErr w:type="spellEnd"/>
      <w:r w:rsidR="00EF6F7B" w:rsidRPr="004B3731">
        <w:rPr>
          <w:rFonts w:ascii="Times New Roman" w:hAnsi="Times New Roman" w:cs="Times New Roman"/>
          <w:sz w:val="22"/>
          <w:szCs w:val="22"/>
        </w:rPr>
        <w:t xml:space="preserve"> et al., 2021)—</w:t>
      </w:r>
      <w:r w:rsidRPr="004B3731">
        <w:rPr>
          <w:rFonts w:ascii="Times New Roman" w:hAnsi="Times New Roman" w:cs="Times New Roman"/>
          <w:sz w:val="22"/>
          <w:szCs w:val="22"/>
        </w:rPr>
        <w:t xml:space="preserve">to accelerate McMullen’s proposed sustentative growth </w:t>
      </w:r>
      <w:r w:rsidR="00022280" w:rsidRPr="004B3731">
        <w:rPr>
          <w:rFonts w:ascii="Times New Roman" w:hAnsi="Times New Roman" w:cs="Times New Roman"/>
          <w:sz w:val="22"/>
          <w:szCs w:val="22"/>
        </w:rPr>
        <w:t xml:space="preserve">(to offset resource depletion and entropy offsets) </w:t>
      </w:r>
      <w:r w:rsidRPr="004B3731">
        <w:rPr>
          <w:rFonts w:ascii="Times New Roman" w:hAnsi="Times New Roman" w:cs="Times New Roman"/>
          <w:sz w:val="22"/>
          <w:szCs w:val="22"/>
        </w:rPr>
        <w:t xml:space="preserve">to </w:t>
      </w:r>
      <w:r w:rsidR="00DC1FD8" w:rsidRPr="003115A5">
        <w:rPr>
          <w:rFonts w:ascii="Times New Roman" w:hAnsi="Times New Roman" w:cs="Times New Roman"/>
          <w:sz w:val="22"/>
          <w:szCs w:val="22"/>
        </w:rPr>
        <w:t>enri</w:t>
      </w:r>
      <w:r w:rsidR="00B51220" w:rsidRPr="003115A5">
        <w:rPr>
          <w:rFonts w:ascii="Times New Roman" w:hAnsi="Times New Roman" w:cs="Times New Roman"/>
          <w:sz w:val="22"/>
          <w:szCs w:val="22"/>
        </w:rPr>
        <w:t>chening</w:t>
      </w:r>
      <w:r w:rsidRPr="004B3731">
        <w:rPr>
          <w:rFonts w:ascii="Times New Roman" w:hAnsi="Times New Roman" w:cs="Times New Roman"/>
          <w:sz w:val="22"/>
          <w:szCs w:val="22"/>
        </w:rPr>
        <w:t xml:space="preserve"> </w:t>
      </w:r>
      <w:r w:rsidR="00022280" w:rsidRPr="004B3731">
        <w:rPr>
          <w:rFonts w:ascii="Times New Roman" w:hAnsi="Times New Roman" w:cs="Times New Roman"/>
          <w:sz w:val="22"/>
          <w:szCs w:val="22"/>
        </w:rPr>
        <w:t>growth, where the base condition of the entrepreneur is transformed into something</w:t>
      </w:r>
      <w:r w:rsidR="00B82EFE" w:rsidRPr="004B3731">
        <w:rPr>
          <w:rFonts w:ascii="Times New Roman" w:hAnsi="Times New Roman" w:cs="Times New Roman"/>
          <w:sz w:val="22"/>
          <w:szCs w:val="22"/>
        </w:rPr>
        <w:t>,</w:t>
      </w:r>
      <w:r w:rsidR="00022280" w:rsidRPr="004B3731">
        <w:rPr>
          <w:rFonts w:ascii="Times New Roman" w:hAnsi="Times New Roman" w:cs="Times New Roman"/>
          <w:sz w:val="22"/>
          <w:szCs w:val="22"/>
        </w:rPr>
        <w:t xml:space="preserve"> presumably</w:t>
      </w:r>
      <w:r w:rsidR="00B82EFE" w:rsidRPr="004B3731">
        <w:rPr>
          <w:rFonts w:ascii="Times New Roman" w:hAnsi="Times New Roman" w:cs="Times New Roman"/>
          <w:sz w:val="22"/>
          <w:szCs w:val="22"/>
        </w:rPr>
        <w:t>,</w:t>
      </w:r>
      <w:r w:rsidR="00022280" w:rsidRPr="004B3731">
        <w:rPr>
          <w:rFonts w:ascii="Times New Roman" w:hAnsi="Times New Roman" w:cs="Times New Roman"/>
          <w:sz w:val="22"/>
          <w:szCs w:val="22"/>
        </w:rPr>
        <w:t xml:space="preserve"> more desirable</w:t>
      </w:r>
      <w:r w:rsidR="00B82EFE" w:rsidRPr="004B3731">
        <w:rPr>
          <w:rFonts w:ascii="Times New Roman" w:hAnsi="Times New Roman" w:cs="Times New Roman"/>
          <w:sz w:val="22"/>
          <w:szCs w:val="22"/>
        </w:rPr>
        <w:t>;</w:t>
      </w:r>
      <w:r w:rsidR="00022280" w:rsidRPr="004B3731">
        <w:rPr>
          <w:rFonts w:ascii="Times New Roman" w:hAnsi="Times New Roman" w:cs="Times New Roman"/>
          <w:sz w:val="22"/>
          <w:szCs w:val="22"/>
        </w:rPr>
        <w:t xml:space="preserve"> and indeed the entrepreneur’s input to the system (as an innovator, knowledge provider, source of ingenuity) was not </w:t>
      </w:r>
      <w:r w:rsidR="009672FE" w:rsidRPr="004B3731">
        <w:rPr>
          <w:rFonts w:ascii="Times New Roman" w:hAnsi="Times New Roman" w:cs="Times New Roman"/>
          <w:sz w:val="22"/>
          <w:szCs w:val="22"/>
        </w:rPr>
        <w:t xml:space="preserve">needed much beyond the initial input and </w:t>
      </w:r>
      <w:r w:rsidR="009672FE" w:rsidRPr="004B3731">
        <w:rPr>
          <w:rFonts w:ascii="Times New Roman" w:hAnsi="Times New Roman" w:cs="Times New Roman"/>
          <w:sz w:val="22"/>
          <w:szCs w:val="22"/>
        </w:rPr>
        <w:lastRenderedPageBreak/>
        <w:t>early guidance</w:t>
      </w:r>
      <w:r w:rsidR="00022280" w:rsidRPr="004B3731">
        <w:rPr>
          <w:rFonts w:ascii="Times New Roman" w:hAnsi="Times New Roman" w:cs="Times New Roman"/>
          <w:sz w:val="22"/>
          <w:szCs w:val="22"/>
        </w:rPr>
        <w:t>.</w:t>
      </w:r>
      <w:r w:rsidR="006B3C42" w:rsidRPr="004B3731">
        <w:rPr>
          <w:rFonts w:ascii="Times New Roman" w:hAnsi="Times New Roman" w:cs="Times New Roman"/>
          <w:sz w:val="22"/>
          <w:szCs w:val="22"/>
        </w:rPr>
        <w:t xml:space="preserve"> As such, we propose that because knowledge can theoretically be created</w:t>
      </w:r>
      <w:r w:rsidR="001568E8" w:rsidRPr="004B3731">
        <w:rPr>
          <w:rFonts w:ascii="Times New Roman" w:hAnsi="Times New Roman" w:cs="Times New Roman"/>
          <w:sz w:val="22"/>
          <w:szCs w:val="22"/>
        </w:rPr>
        <w:t xml:space="preserve"> (or at least accessed)</w:t>
      </w:r>
      <w:r w:rsidR="006B3C42" w:rsidRPr="004B3731">
        <w:rPr>
          <w:rFonts w:ascii="Times New Roman" w:hAnsi="Times New Roman" w:cs="Times New Roman"/>
          <w:sz w:val="22"/>
          <w:szCs w:val="22"/>
        </w:rPr>
        <w:t xml:space="preserve"> independent of purposeful innovation, using only </w:t>
      </w:r>
      <w:r w:rsidR="00FB244E" w:rsidRPr="004B3731">
        <w:rPr>
          <w:rFonts w:ascii="Times New Roman" w:hAnsi="Times New Roman" w:cs="Times New Roman"/>
          <w:sz w:val="22"/>
          <w:szCs w:val="22"/>
        </w:rPr>
        <w:t xml:space="preserve">already existing structural capital and </w:t>
      </w:r>
      <w:r w:rsidR="006B3C42" w:rsidRPr="004B3731">
        <w:rPr>
          <w:rFonts w:ascii="Times New Roman" w:hAnsi="Times New Roman" w:cs="Times New Roman"/>
          <w:sz w:val="22"/>
          <w:szCs w:val="22"/>
        </w:rPr>
        <w:t xml:space="preserve">free energy resources, that </w:t>
      </w:r>
      <w:r w:rsidR="006B3C42" w:rsidRPr="004B3731">
        <w:rPr>
          <w:rFonts w:ascii="Times New Roman" w:hAnsi="Times New Roman" w:cs="Times New Roman"/>
          <w:i/>
          <w:iCs/>
          <w:sz w:val="22"/>
          <w:szCs w:val="22"/>
        </w:rPr>
        <w:t>purposeful knowledge generation, productive or independent of labour</w:t>
      </w:r>
      <w:r w:rsidR="006B3C42" w:rsidRPr="004B3731">
        <w:rPr>
          <w:rFonts w:ascii="Times New Roman" w:hAnsi="Times New Roman" w:cs="Times New Roman"/>
          <w:sz w:val="22"/>
          <w:szCs w:val="22"/>
        </w:rPr>
        <w:t>, is a separate process from Resourceful Transformation of the System of Production resulting in new knowledge levels between points in time</w:t>
      </w:r>
      <w:r w:rsidR="00FB244E" w:rsidRPr="004B3731">
        <w:rPr>
          <w:rFonts w:ascii="Times New Roman" w:hAnsi="Times New Roman" w:cs="Times New Roman"/>
          <w:sz w:val="22"/>
          <w:szCs w:val="22"/>
        </w:rPr>
        <w:t xml:space="preserve">. </w:t>
      </w:r>
    </w:p>
    <w:p w14:paraId="0011B62A" w14:textId="6551FA53" w:rsidR="006009FF" w:rsidRPr="004B3731" w:rsidRDefault="006009FF" w:rsidP="004D623F">
      <w:pPr>
        <w:spacing w:line="480" w:lineRule="auto"/>
        <w:rPr>
          <w:rFonts w:ascii="Times New Roman" w:hAnsi="Times New Roman" w:cs="Times New Roman"/>
          <w:b/>
          <w:bCs/>
          <w:sz w:val="22"/>
          <w:szCs w:val="22"/>
          <w:u w:val="single"/>
        </w:rPr>
      </w:pPr>
      <w:r w:rsidRPr="004B3731">
        <w:rPr>
          <w:rFonts w:ascii="Times New Roman" w:hAnsi="Times New Roman" w:cs="Times New Roman"/>
          <w:b/>
          <w:bCs/>
          <w:sz w:val="22"/>
          <w:szCs w:val="22"/>
          <w:u w:val="single"/>
        </w:rPr>
        <w:t>Structural Capital</w:t>
      </w:r>
      <w:r w:rsidR="00FB244E" w:rsidRPr="004B3731">
        <w:rPr>
          <w:rFonts w:ascii="Times New Roman" w:hAnsi="Times New Roman" w:cs="Times New Roman"/>
          <w:b/>
          <w:bCs/>
          <w:sz w:val="22"/>
          <w:szCs w:val="22"/>
          <w:u w:val="single"/>
        </w:rPr>
        <w:t xml:space="preserve"> Transformation</w:t>
      </w:r>
    </w:p>
    <w:p w14:paraId="34BF28A0" w14:textId="6851E203" w:rsidR="00FB244E" w:rsidRPr="004B3731" w:rsidRDefault="00BD7713" w:rsidP="00BD7713">
      <w:pPr>
        <w:spacing w:line="480" w:lineRule="auto"/>
        <w:rPr>
          <w:rFonts w:ascii="Times New Roman" w:hAnsi="Times New Roman" w:cs="Times New Roman"/>
          <w:sz w:val="22"/>
          <w:szCs w:val="22"/>
        </w:rPr>
      </w:pPr>
      <w:r w:rsidRPr="004B3731">
        <w:rPr>
          <w:rFonts w:ascii="Times New Roman" w:hAnsi="Times New Roman" w:cs="Times New Roman"/>
          <w:sz w:val="22"/>
          <w:szCs w:val="22"/>
        </w:rPr>
        <w:tab/>
        <w:t>In the world of The Martian, Watney has three pieces of structural capital: the hab</w:t>
      </w:r>
      <w:r w:rsidR="00B82EFE" w:rsidRPr="004B3731">
        <w:rPr>
          <w:rFonts w:ascii="Times New Roman" w:hAnsi="Times New Roman" w:cs="Times New Roman"/>
          <w:sz w:val="22"/>
          <w:szCs w:val="22"/>
        </w:rPr>
        <w:t>itat</w:t>
      </w:r>
      <w:r w:rsidRPr="004B3731">
        <w:rPr>
          <w:rFonts w:ascii="Times New Roman" w:hAnsi="Times New Roman" w:cs="Times New Roman"/>
          <w:sz w:val="22"/>
          <w:szCs w:val="22"/>
        </w:rPr>
        <w:t>, the rover, and the escape capsule. It is a precondition of the story</w:t>
      </w:r>
      <w:r w:rsidR="00B82EFE" w:rsidRPr="004B3731">
        <w:rPr>
          <w:rFonts w:ascii="Times New Roman" w:hAnsi="Times New Roman" w:cs="Times New Roman"/>
          <w:sz w:val="22"/>
          <w:szCs w:val="22"/>
        </w:rPr>
        <w:t xml:space="preserve"> (Weir, 2011),</w:t>
      </w:r>
      <w:r w:rsidRPr="004B3731">
        <w:rPr>
          <w:rFonts w:ascii="Times New Roman" w:hAnsi="Times New Roman" w:cs="Times New Roman"/>
          <w:sz w:val="22"/>
          <w:szCs w:val="22"/>
        </w:rPr>
        <w:t xml:space="preserve"> and the McMullen </w:t>
      </w:r>
      <w:r w:rsidR="00B82EFE" w:rsidRPr="004B3731">
        <w:rPr>
          <w:rFonts w:ascii="Times New Roman" w:hAnsi="Times New Roman" w:cs="Times New Roman"/>
          <w:sz w:val="22"/>
          <w:szCs w:val="22"/>
        </w:rPr>
        <w:t xml:space="preserve">(In Press) </w:t>
      </w:r>
      <w:r w:rsidRPr="004B3731">
        <w:rPr>
          <w:rFonts w:ascii="Times New Roman" w:hAnsi="Times New Roman" w:cs="Times New Roman"/>
          <w:sz w:val="22"/>
          <w:szCs w:val="22"/>
        </w:rPr>
        <w:t>model</w:t>
      </w:r>
      <w:r w:rsidR="00B82EFE" w:rsidRPr="004B3731">
        <w:rPr>
          <w:rFonts w:ascii="Times New Roman" w:hAnsi="Times New Roman" w:cs="Times New Roman"/>
          <w:sz w:val="22"/>
          <w:szCs w:val="22"/>
        </w:rPr>
        <w:t>,</w:t>
      </w:r>
      <w:r w:rsidRPr="004B3731">
        <w:rPr>
          <w:rFonts w:ascii="Times New Roman" w:hAnsi="Times New Roman" w:cs="Times New Roman"/>
          <w:sz w:val="22"/>
          <w:szCs w:val="22"/>
        </w:rPr>
        <w:t xml:space="preserve"> that Watney has neither the materials (and the ability to produce them) nor the knowhow to engage in </w:t>
      </w:r>
      <w:r w:rsidR="00FB244E" w:rsidRPr="004B3731">
        <w:rPr>
          <w:rFonts w:ascii="Times New Roman" w:hAnsi="Times New Roman" w:cs="Times New Roman"/>
          <w:sz w:val="22"/>
          <w:szCs w:val="22"/>
        </w:rPr>
        <w:t xml:space="preserve">elaborate </w:t>
      </w:r>
      <w:r w:rsidRPr="004B3731">
        <w:rPr>
          <w:rFonts w:ascii="Times New Roman" w:hAnsi="Times New Roman" w:cs="Times New Roman"/>
          <w:sz w:val="22"/>
          <w:szCs w:val="22"/>
        </w:rPr>
        <w:t>architecture, structural design, materials development, mechanical engineering, etc.; fortunately</w:t>
      </w:r>
      <w:r w:rsidR="006B3C42" w:rsidRPr="004B3731">
        <w:rPr>
          <w:rFonts w:ascii="Times New Roman" w:hAnsi="Times New Roman" w:cs="Times New Roman"/>
          <w:sz w:val="22"/>
          <w:szCs w:val="22"/>
        </w:rPr>
        <w:t xml:space="preserve">, </w:t>
      </w:r>
      <w:r w:rsidRPr="004B3731">
        <w:rPr>
          <w:rFonts w:ascii="Times New Roman" w:hAnsi="Times New Roman" w:cs="Times New Roman"/>
          <w:sz w:val="22"/>
          <w:szCs w:val="22"/>
        </w:rPr>
        <w:t xml:space="preserve">Watney does not need them in the story. However, in an open-ended model, as T </w:t>
      </w:r>
      <w:r w:rsidRPr="004B3731">
        <w:rPr>
          <w:rFonts w:ascii="Times New Roman" w:hAnsi="Times New Roman" w:cs="Times New Roman"/>
          <w:sz w:val="22"/>
          <w:szCs w:val="22"/>
        </w:rPr>
        <w:sym w:font="Wingdings" w:char="F0E0"/>
      </w:r>
      <w:r w:rsidRPr="004B3731">
        <w:rPr>
          <w:rFonts w:ascii="Times New Roman" w:hAnsi="Times New Roman" w:cs="Times New Roman"/>
          <w:sz w:val="22"/>
          <w:szCs w:val="22"/>
        </w:rPr>
        <w:t xml:space="preserve"> N, there is no reason to believe, given the above, that AI, with guidance from Watney, and </w:t>
      </w:r>
      <w:r w:rsidR="00F1618C" w:rsidRPr="004B3731">
        <w:rPr>
          <w:rFonts w:ascii="Times New Roman" w:hAnsi="Times New Roman" w:cs="Times New Roman"/>
          <w:sz w:val="22"/>
          <w:szCs w:val="22"/>
        </w:rPr>
        <w:t xml:space="preserve">feeding into </w:t>
      </w:r>
      <w:r w:rsidR="006B3C42" w:rsidRPr="004B3731">
        <w:rPr>
          <w:rFonts w:ascii="Times New Roman" w:hAnsi="Times New Roman" w:cs="Times New Roman"/>
          <w:sz w:val="22"/>
          <w:szCs w:val="22"/>
        </w:rPr>
        <w:t>3-D printing could not supplement these shortfalls</w:t>
      </w:r>
      <w:r w:rsidR="00FB244E" w:rsidRPr="004B3731">
        <w:rPr>
          <w:rFonts w:ascii="Times New Roman" w:hAnsi="Times New Roman" w:cs="Times New Roman"/>
          <w:sz w:val="22"/>
          <w:szCs w:val="22"/>
        </w:rPr>
        <w:t xml:space="preserve"> and enable Watney to transform some of his initial structural capital to be more suitable for his situation</w:t>
      </w:r>
      <w:r w:rsidR="006B3C42" w:rsidRPr="004B3731">
        <w:rPr>
          <w:rFonts w:ascii="Times New Roman" w:hAnsi="Times New Roman" w:cs="Times New Roman"/>
          <w:sz w:val="22"/>
          <w:szCs w:val="22"/>
        </w:rPr>
        <w:t xml:space="preserve">. In doing so, Watney would achieve a primary goal of entrepreneurship, to improve his </w:t>
      </w:r>
      <w:r w:rsidR="00E37252" w:rsidRPr="004B3731">
        <w:rPr>
          <w:rFonts w:ascii="Times New Roman" w:hAnsi="Times New Roman" w:cs="Times New Roman"/>
          <w:sz w:val="22"/>
          <w:szCs w:val="22"/>
        </w:rPr>
        <w:t>quality of life</w:t>
      </w:r>
      <w:r w:rsidR="00733A0D" w:rsidRPr="004B3731">
        <w:rPr>
          <w:rFonts w:ascii="Times New Roman" w:hAnsi="Times New Roman" w:cs="Times New Roman"/>
          <w:sz w:val="22"/>
          <w:szCs w:val="22"/>
        </w:rPr>
        <w:t xml:space="preserve"> (</w:t>
      </w:r>
      <w:proofErr w:type="spellStart"/>
      <w:r w:rsidR="00733A0D" w:rsidRPr="004B3731">
        <w:rPr>
          <w:rFonts w:ascii="Times New Roman" w:hAnsi="Times New Roman" w:cs="Times New Roman"/>
          <w:sz w:val="22"/>
          <w:szCs w:val="22"/>
        </w:rPr>
        <w:t>Kautonen</w:t>
      </w:r>
      <w:proofErr w:type="spellEnd"/>
      <w:r w:rsidR="00733A0D" w:rsidRPr="004B3731">
        <w:rPr>
          <w:rFonts w:ascii="Times New Roman" w:hAnsi="Times New Roman" w:cs="Times New Roman"/>
          <w:sz w:val="22"/>
          <w:szCs w:val="22"/>
        </w:rPr>
        <w:t xml:space="preserve">, </w:t>
      </w:r>
      <w:proofErr w:type="spellStart"/>
      <w:r w:rsidR="00733A0D" w:rsidRPr="004B3731">
        <w:rPr>
          <w:rFonts w:ascii="Times New Roman" w:hAnsi="Times New Roman" w:cs="Times New Roman"/>
          <w:sz w:val="22"/>
          <w:szCs w:val="22"/>
        </w:rPr>
        <w:t>Kibler</w:t>
      </w:r>
      <w:proofErr w:type="spellEnd"/>
      <w:r w:rsidR="00733A0D" w:rsidRPr="004B3731">
        <w:rPr>
          <w:rFonts w:ascii="Times New Roman" w:hAnsi="Times New Roman" w:cs="Times New Roman"/>
          <w:sz w:val="22"/>
          <w:szCs w:val="22"/>
        </w:rPr>
        <w:t xml:space="preserve"> &amp; </w:t>
      </w:r>
      <w:proofErr w:type="spellStart"/>
      <w:r w:rsidR="00733A0D" w:rsidRPr="004B3731">
        <w:rPr>
          <w:rFonts w:ascii="Times New Roman" w:hAnsi="Times New Roman" w:cs="Times New Roman"/>
          <w:sz w:val="22"/>
          <w:szCs w:val="22"/>
        </w:rPr>
        <w:t>Minniti</w:t>
      </w:r>
      <w:proofErr w:type="spellEnd"/>
      <w:r w:rsidR="00733A0D" w:rsidRPr="004B3731">
        <w:rPr>
          <w:rFonts w:ascii="Times New Roman" w:hAnsi="Times New Roman" w:cs="Times New Roman"/>
          <w:sz w:val="22"/>
          <w:szCs w:val="22"/>
        </w:rPr>
        <w:t xml:space="preserve"> 2017; </w:t>
      </w:r>
      <w:proofErr w:type="spellStart"/>
      <w:r w:rsidR="00733A0D" w:rsidRPr="004B3731">
        <w:rPr>
          <w:rFonts w:ascii="Times New Roman" w:hAnsi="Times New Roman" w:cs="Times New Roman"/>
          <w:sz w:val="22"/>
          <w:szCs w:val="22"/>
        </w:rPr>
        <w:t>Marcketti</w:t>
      </w:r>
      <w:proofErr w:type="spellEnd"/>
      <w:r w:rsidR="00733A0D" w:rsidRPr="004B3731">
        <w:rPr>
          <w:rFonts w:ascii="Times New Roman" w:hAnsi="Times New Roman" w:cs="Times New Roman"/>
          <w:sz w:val="22"/>
          <w:szCs w:val="22"/>
        </w:rPr>
        <w:t xml:space="preserve">, </w:t>
      </w:r>
      <w:proofErr w:type="spellStart"/>
      <w:r w:rsidR="00733A0D" w:rsidRPr="004B3731">
        <w:rPr>
          <w:rFonts w:ascii="Times New Roman" w:hAnsi="Times New Roman" w:cs="Times New Roman"/>
          <w:sz w:val="22"/>
          <w:szCs w:val="22"/>
        </w:rPr>
        <w:t>Niehm</w:t>
      </w:r>
      <w:proofErr w:type="spellEnd"/>
      <w:r w:rsidR="00733A0D" w:rsidRPr="004B3731">
        <w:rPr>
          <w:rFonts w:ascii="Times New Roman" w:hAnsi="Times New Roman" w:cs="Times New Roman"/>
          <w:sz w:val="22"/>
          <w:szCs w:val="22"/>
        </w:rPr>
        <w:t xml:space="preserve"> &amp; </w:t>
      </w:r>
      <w:proofErr w:type="spellStart"/>
      <w:r w:rsidR="00733A0D" w:rsidRPr="004B3731">
        <w:rPr>
          <w:rFonts w:ascii="Times New Roman" w:hAnsi="Times New Roman" w:cs="Times New Roman"/>
          <w:sz w:val="22"/>
          <w:szCs w:val="22"/>
        </w:rPr>
        <w:t>Fuloria</w:t>
      </w:r>
      <w:proofErr w:type="spellEnd"/>
      <w:r w:rsidR="00733A0D" w:rsidRPr="004B3731">
        <w:rPr>
          <w:rFonts w:ascii="Times New Roman" w:hAnsi="Times New Roman" w:cs="Times New Roman"/>
          <w:sz w:val="22"/>
          <w:szCs w:val="22"/>
        </w:rPr>
        <w:t>, 2006)</w:t>
      </w:r>
      <w:r w:rsidR="00E37252" w:rsidRPr="004B3731">
        <w:rPr>
          <w:rFonts w:ascii="Times New Roman" w:hAnsi="Times New Roman" w:cs="Times New Roman"/>
          <w:sz w:val="22"/>
          <w:szCs w:val="22"/>
        </w:rPr>
        <w:t>, developing potentially a new more secure habitat, new comforts, and other structural enhancements</w:t>
      </w:r>
      <w:r w:rsidR="00D62C8E" w:rsidRPr="004B3731">
        <w:rPr>
          <w:rFonts w:ascii="Times New Roman" w:hAnsi="Times New Roman" w:cs="Times New Roman"/>
          <w:sz w:val="22"/>
          <w:szCs w:val="22"/>
        </w:rPr>
        <w:t xml:space="preserve"> (Pidduck &amp; Clark, 2021)</w:t>
      </w:r>
      <w:r w:rsidR="00E37252" w:rsidRPr="004B3731">
        <w:rPr>
          <w:rFonts w:ascii="Times New Roman" w:hAnsi="Times New Roman" w:cs="Times New Roman"/>
          <w:sz w:val="22"/>
          <w:szCs w:val="22"/>
        </w:rPr>
        <w:t xml:space="preserve">. </w:t>
      </w:r>
    </w:p>
    <w:p w14:paraId="4E8646CD" w14:textId="00E11673" w:rsidR="00FB244E" w:rsidRPr="004B3731" w:rsidRDefault="00FB244E" w:rsidP="00BD7713">
      <w:pPr>
        <w:spacing w:line="480" w:lineRule="auto"/>
        <w:rPr>
          <w:rFonts w:ascii="Times New Roman" w:hAnsi="Times New Roman" w:cs="Times New Roman"/>
          <w:sz w:val="22"/>
          <w:szCs w:val="22"/>
        </w:rPr>
      </w:pPr>
      <w:r w:rsidRPr="004B3731">
        <w:rPr>
          <w:rFonts w:ascii="Times New Roman" w:hAnsi="Times New Roman" w:cs="Times New Roman"/>
          <w:sz w:val="22"/>
          <w:szCs w:val="22"/>
        </w:rPr>
        <w:tab/>
        <w:t>Consider for instance the possibility that Watney melts down some of the metals at his disposal to forge new structures, expand his habitat, or create more comfortable living</w:t>
      </w:r>
      <w:r w:rsidR="00255A9B">
        <w:rPr>
          <w:rFonts w:ascii="Times New Roman" w:hAnsi="Times New Roman" w:cs="Times New Roman"/>
          <w:sz w:val="22"/>
          <w:szCs w:val="22"/>
        </w:rPr>
        <w:t xml:space="preserve"> conditions</w:t>
      </w:r>
      <w:r w:rsidR="00EF6F7B" w:rsidRPr="004B3731">
        <w:rPr>
          <w:rFonts w:ascii="Times New Roman" w:hAnsi="Times New Roman" w:cs="Times New Roman"/>
          <w:sz w:val="22"/>
          <w:szCs w:val="22"/>
        </w:rPr>
        <w:t xml:space="preserve"> (</w:t>
      </w:r>
      <w:proofErr w:type="spellStart"/>
      <w:r w:rsidR="00EF6F7B" w:rsidRPr="004B3731">
        <w:rPr>
          <w:rFonts w:ascii="Times New Roman" w:hAnsi="Times New Roman" w:cs="Times New Roman"/>
          <w:sz w:val="22"/>
          <w:szCs w:val="22"/>
        </w:rPr>
        <w:t>Hunde</w:t>
      </w:r>
      <w:proofErr w:type="spellEnd"/>
      <w:r w:rsidR="00EF6F7B" w:rsidRPr="004B3731">
        <w:rPr>
          <w:rFonts w:ascii="Times New Roman" w:hAnsi="Times New Roman" w:cs="Times New Roman"/>
          <w:sz w:val="22"/>
          <w:szCs w:val="22"/>
        </w:rPr>
        <w:t xml:space="preserve"> &amp; </w:t>
      </w:r>
      <w:proofErr w:type="spellStart"/>
      <w:r w:rsidR="00EF6F7B" w:rsidRPr="004B3731">
        <w:rPr>
          <w:rFonts w:ascii="Times New Roman" w:hAnsi="Times New Roman" w:cs="Times New Roman"/>
          <w:sz w:val="22"/>
          <w:szCs w:val="22"/>
        </w:rPr>
        <w:t>Woldeyohannes</w:t>
      </w:r>
      <w:proofErr w:type="spellEnd"/>
      <w:r w:rsidR="00EF6F7B" w:rsidRPr="004B3731">
        <w:rPr>
          <w:rFonts w:ascii="Times New Roman" w:hAnsi="Times New Roman" w:cs="Times New Roman"/>
          <w:sz w:val="22"/>
          <w:szCs w:val="22"/>
        </w:rPr>
        <w:t xml:space="preserve">, 2022; Jawad, </w:t>
      </w:r>
      <w:proofErr w:type="spellStart"/>
      <w:r w:rsidR="00EF6F7B" w:rsidRPr="004B3731">
        <w:rPr>
          <w:rFonts w:ascii="Times New Roman" w:hAnsi="Times New Roman" w:cs="Times New Roman"/>
          <w:sz w:val="22"/>
          <w:szCs w:val="22"/>
        </w:rPr>
        <w:t>Bezbradica</w:t>
      </w:r>
      <w:proofErr w:type="spellEnd"/>
      <w:r w:rsidR="00EF6F7B" w:rsidRPr="004B3731">
        <w:rPr>
          <w:rFonts w:ascii="Times New Roman" w:hAnsi="Times New Roman" w:cs="Times New Roman"/>
          <w:sz w:val="22"/>
          <w:szCs w:val="22"/>
        </w:rPr>
        <w:t xml:space="preserve">, Crane &amp; </w:t>
      </w:r>
      <w:proofErr w:type="spellStart"/>
      <w:r w:rsidR="00EF6F7B" w:rsidRPr="004B3731">
        <w:rPr>
          <w:rFonts w:ascii="Times New Roman" w:hAnsi="Times New Roman" w:cs="Times New Roman"/>
          <w:sz w:val="22"/>
          <w:szCs w:val="22"/>
        </w:rPr>
        <w:t>Alijel</w:t>
      </w:r>
      <w:proofErr w:type="spellEnd"/>
      <w:r w:rsidR="00EF6F7B" w:rsidRPr="004B3731">
        <w:rPr>
          <w:rFonts w:ascii="Times New Roman" w:hAnsi="Times New Roman" w:cs="Times New Roman"/>
          <w:sz w:val="22"/>
          <w:szCs w:val="22"/>
        </w:rPr>
        <w:t>, 2019)</w:t>
      </w:r>
      <w:r w:rsidRPr="004B3731">
        <w:rPr>
          <w:rFonts w:ascii="Times New Roman" w:hAnsi="Times New Roman" w:cs="Times New Roman"/>
          <w:sz w:val="22"/>
          <w:szCs w:val="22"/>
        </w:rPr>
        <w:t xml:space="preserve">. </w:t>
      </w:r>
      <w:r w:rsidR="00222456" w:rsidRPr="004B3731">
        <w:rPr>
          <w:rFonts w:ascii="Times New Roman" w:hAnsi="Times New Roman" w:cs="Times New Roman"/>
          <w:sz w:val="22"/>
          <w:szCs w:val="22"/>
        </w:rPr>
        <w:t>He already worked with the fuel in his spaceship to create water from hydrogen, so he might also reverse the process to create hydrogen from water. With Mars’ atmospheric humidity at night substantially higher than during the day (</w:t>
      </w:r>
      <w:proofErr w:type="spellStart"/>
      <w:r w:rsidR="004B3731" w:rsidRPr="004B3731">
        <w:rPr>
          <w:rFonts w:ascii="Times New Roman" w:hAnsi="Times New Roman" w:cs="Times New Roman"/>
          <w:sz w:val="22"/>
          <w:szCs w:val="22"/>
        </w:rPr>
        <w:t>Samenov</w:t>
      </w:r>
      <w:proofErr w:type="spellEnd"/>
      <w:r w:rsidR="00222456" w:rsidRPr="004B3731">
        <w:rPr>
          <w:rFonts w:ascii="Times New Roman" w:hAnsi="Times New Roman" w:cs="Times New Roman"/>
          <w:sz w:val="22"/>
          <w:szCs w:val="22"/>
        </w:rPr>
        <w:t>, 2012), he could capture additional water with nets</w:t>
      </w:r>
      <w:r w:rsidR="00B2504D" w:rsidRPr="004B3731">
        <w:rPr>
          <w:rFonts w:ascii="Times New Roman" w:hAnsi="Times New Roman" w:cs="Times New Roman"/>
          <w:sz w:val="22"/>
          <w:szCs w:val="22"/>
        </w:rPr>
        <w:t xml:space="preserve"> to trap humidity at night and eventually design an expended irrigation system, a mud-brick-production, or his own waste-water management.</w:t>
      </w:r>
      <w:r w:rsidR="00222456" w:rsidRPr="004B3731">
        <w:rPr>
          <w:rFonts w:ascii="Times New Roman" w:hAnsi="Times New Roman" w:cs="Times New Roman"/>
          <w:sz w:val="22"/>
          <w:szCs w:val="22"/>
        </w:rPr>
        <w:t xml:space="preserve"> </w:t>
      </w:r>
      <w:r w:rsidR="00B2504D" w:rsidRPr="004B3731">
        <w:rPr>
          <w:rFonts w:ascii="Times New Roman" w:hAnsi="Times New Roman" w:cs="Times New Roman"/>
          <w:sz w:val="22"/>
          <w:szCs w:val="22"/>
        </w:rPr>
        <w:t>Finally, his natural resources, i.e.</w:t>
      </w:r>
      <w:r w:rsidR="005E2F24">
        <w:rPr>
          <w:rFonts w:ascii="Times New Roman" w:hAnsi="Times New Roman" w:cs="Times New Roman"/>
          <w:sz w:val="22"/>
          <w:szCs w:val="22"/>
        </w:rPr>
        <w:t>,</w:t>
      </w:r>
      <w:r w:rsidR="00B2504D" w:rsidRPr="004B3731">
        <w:rPr>
          <w:rFonts w:ascii="Times New Roman" w:hAnsi="Times New Roman" w:cs="Times New Roman"/>
          <w:sz w:val="22"/>
          <w:szCs w:val="22"/>
        </w:rPr>
        <w:t xml:space="preserve"> potatoes as the most emblematic of the story, provide him with more than food, where freeze drying the potato stalks outside overnight would allow for the creation of powder for </w:t>
      </w:r>
      <w:r w:rsidR="00B2504D" w:rsidRPr="004B3731">
        <w:rPr>
          <w:rFonts w:ascii="Times New Roman" w:hAnsi="Times New Roman" w:cs="Times New Roman"/>
          <w:sz w:val="22"/>
          <w:szCs w:val="22"/>
        </w:rPr>
        <w:lastRenderedPageBreak/>
        <w:t>construction or for additional fuel for the 3-D printer.</w:t>
      </w:r>
      <w:r w:rsidR="00DC1FD8">
        <w:rPr>
          <w:rFonts w:ascii="Times New Roman" w:hAnsi="Times New Roman" w:cs="Times New Roman"/>
          <w:sz w:val="22"/>
          <w:szCs w:val="22"/>
        </w:rPr>
        <w:t xml:space="preserve"> </w:t>
      </w:r>
      <w:r w:rsidR="00DC1FD8" w:rsidRPr="003115A5">
        <w:rPr>
          <w:rFonts w:ascii="Times New Roman" w:hAnsi="Times New Roman" w:cs="Times New Roman"/>
          <w:sz w:val="22"/>
          <w:szCs w:val="22"/>
        </w:rPr>
        <w:t xml:space="preserve">This is not to say there are no limits to what 3-D printing can accomplish—e.g., to our knowledge </w:t>
      </w:r>
      <w:r w:rsidR="00B51220" w:rsidRPr="003115A5">
        <w:rPr>
          <w:rFonts w:ascii="Times New Roman" w:hAnsi="Times New Roman" w:cs="Times New Roman"/>
          <w:sz w:val="22"/>
          <w:szCs w:val="22"/>
        </w:rPr>
        <w:t xml:space="preserve">certain </w:t>
      </w:r>
      <w:r w:rsidR="00DC1FD8" w:rsidRPr="003115A5">
        <w:rPr>
          <w:rFonts w:ascii="Times New Roman" w:hAnsi="Times New Roman" w:cs="Times New Roman"/>
          <w:sz w:val="22"/>
          <w:szCs w:val="22"/>
        </w:rPr>
        <w:t>electronic components</w:t>
      </w:r>
      <w:r w:rsidR="00255A9B" w:rsidRPr="003115A5">
        <w:rPr>
          <w:rFonts w:ascii="Times New Roman" w:hAnsi="Times New Roman" w:cs="Times New Roman"/>
          <w:sz w:val="22"/>
          <w:szCs w:val="22"/>
        </w:rPr>
        <w:t xml:space="preserve"> </w:t>
      </w:r>
      <w:r w:rsidR="00DC1FD8" w:rsidRPr="003115A5">
        <w:rPr>
          <w:rFonts w:ascii="Times New Roman" w:hAnsi="Times New Roman" w:cs="Times New Roman"/>
          <w:sz w:val="22"/>
          <w:szCs w:val="22"/>
        </w:rPr>
        <w:t>cannot be printed, although Watney has a large stock that can presumably be repurposed—but as the technology has developed the inputs have become progressively more basic (i.e., can be found in any environment)</w:t>
      </w:r>
      <w:r w:rsidR="00B51220" w:rsidRPr="003115A5">
        <w:rPr>
          <w:rFonts w:ascii="Times New Roman" w:hAnsi="Times New Roman" w:cs="Times New Roman"/>
          <w:sz w:val="22"/>
          <w:szCs w:val="22"/>
        </w:rPr>
        <w:t xml:space="preserve">, </w:t>
      </w:r>
      <w:r w:rsidR="00DC1FD8" w:rsidRPr="003115A5">
        <w:rPr>
          <w:rFonts w:ascii="Times New Roman" w:hAnsi="Times New Roman" w:cs="Times New Roman"/>
          <w:sz w:val="22"/>
          <w:szCs w:val="22"/>
        </w:rPr>
        <w:t>and the outputs more diverse.</w:t>
      </w:r>
    </w:p>
    <w:p w14:paraId="2FA99438" w14:textId="532F12A7" w:rsidR="00396C27" w:rsidRPr="004B3731" w:rsidRDefault="00B2504D" w:rsidP="00B2504D">
      <w:pPr>
        <w:spacing w:line="480" w:lineRule="auto"/>
        <w:ind w:firstLine="720"/>
        <w:rPr>
          <w:rFonts w:ascii="Times New Roman" w:hAnsi="Times New Roman" w:cs="Times New Roman"/>
          <w:i/>
          <w:iCs/>
          <w:sz w:val="22"/>
          <w:szCs w:val="22"/>
        </w:rPr>
      </w:pPr>
      <w:r w:rsidRPr="004B3731">
        <w:rPr>
          <w:rFonts w:ascii="Times New Roman" w:hAnsi="Times New Roman" w:cs="Times New Roman"/>
          <w:sz w:val="22"/>
          <w:szCs w:val="22"/>
        </w:rPr>
        <w:t>Granted, i</w:t>
      </w:r>
      <w:r w:rsidR="00E37252" w:rsidRPr="004B3731">
        <w:rPr>
          <w:rFonts w:ascii="Times New Roman" w:hAnsi="Times New Roman" w:cs="Times New Roman"/>
          <w:sz w:val="22"/>
          <w:szCs w:val="22"/>
        </w:rPr>
        <w:t xml:space="preserve">t is generally accepted that these advances require an </w:t>
      </w:r>
      <w:r w:rsidR="00C44148" w:rsidRPr="004B3731">
        <w:rPr>
          <w:rFonts w:ascii="Times New Roman" w:hAnsi="Times New Roman" w:cs="Times New Roman"/>
          <w:sz w:val="22"/>
          <w:szCs w:val="22"/>
        </w:rPr>
        <w:t>open-ended</w:t>
      </w:r>
      <w:r w:rsidR="00E37252" w:rsidRPr="004B3731">
        <w:rPr>
          <w:rFonts w:ascii="Times New Roman" w:hAnsi="Times New Roman" w:cs="Times New Roman"/>
          <w:sz w:val="22"/>
          <w:szCs w:val="22"/>
        </w:rPr>
        <w:t xml:space="preserve"> system as an individual barters their value creation </w:t>
      </w:r>
      <w:r w:rsidR="00FB244E" w:rsidRPr="004B3731">
        <w:rPr>
          <w:rFonts w:ascii="Times New Roman" w:hAnsi="Times New Roman" w:cs="Times New Roman"/>
          <w:sz w:val="22"/>
          <w:szCs w:val="22"/>
        </w:rPr>
        <w:t xml:space="preserve">in form of structural capital transformation </w:t>
      </w:r>
      <w:r w:rsidR="00E37252" w:rsidRPr="004B3731">
        <w:rPr>
          <w:rFonts w:ascii="Times New Roman" w:hAnsi="Times New Roman" w:cs="Times New Roman"/>
          <w:sz w:val="22"/>
          <w:szCs w:val="22"/>
        </w:rPr>
        <w:t xml:space="preserve">for </w:t>
      </w:r>
      <w:r w:rsidR="00FB244E" w:rsidRPr="004B3731">
        <w:rPr>
          <w:rFonts w:ascii="Times New Roman" w:hAnsi="Times New Roman" w:cs="Times New Roman"/>
          <w:sz w:val="22"/>
          <w:szCs w:val="22"/>
        </w:rPr>
        <w:t xml:space="preserve">that of </w:t>
      </w:r>
      <w:r w:rsidR="00E37252" w:rsidRPr="004B3731">
        <w:rPr>
          <w:rFonts w:ascii="Times New Roman" w:hAnsi="Times New Roman" w:cs="Times New Roman"/>
          <w:sz w:val="22"/>
          <w:szCs w:val="22"/>
        </w:rPr>
        <w:t xml:space="preserve">others, but this is not inherently required. Individuals with access to resources, possessing adequate knowledge, and having </w:t>
      </w:r>
      <w:r w:rsidRPr="004B3731">
        <w:rPr>
          <w:rFonts w:ascii="Times New Roman" w:hAnsi="Times New Roman" w:cs="Times New Roman"/>
          <w:sz w:val="22"/>
          <w:szCs w:val="22"/>
        </w:rPr>
        <w:t xml:space="preserve">(freed up) </w:t>
      </w:r>
      <w:r w:rsidR="00E37252" w:rsidRPr="004B3731">
        <w:rPr>
          <w:rFonts w:ascii="Times New Roman" w:hAnsi="Times New Roman" w:cs="Times New Roman"/>
          <w:sz w:val="22"/>
          <w:szCs w:val="22"/>
        </w:rPr>
        <w:t xml:space="preserve">excess labor capacity can produce this value for themselves as a secondary value creation activity. Given that it is generally unreasonable to believe the requirements (resources, knowledge, labor) are available in a closed system, the entrepreneur must create them, and AI and 3-D printing </w:t>
      </w:r>
      <w:r w:rsidR="003A33FD" w:rsidRPr="004B3731">
        <w:rPr>
          <w:rFonts w:ascii="Times New Roman" w:hAnsi="Times New Roman" w:cs="Times New Roman"/>
          <w:sz w:val="22"/>
          <w:szCs w:val="22"/>
        </w:rPr>
        <w:t>(especially from organic/recycled/upcycled material</w:t>
      </w:r>
      <w:r w:rsidR="00FB244E" w:rsidRPr="004B3731">
        <w:rPr>
          <w:rFonts w:ascii="Times New Roman" w:hAnsi="Times New Roman" w:cs="Times New Roman"/>
          <w:sz w:val="22"/>
          <w:szCs w:val="22"/>
        </w:rPr>
        <w:t xml:space="preserve"> or organically grown crystals</w:t>
      </w:r>
      <w:r w:rsidR="00EF6F7B" w:rsidRPr="004B3731">
        <w:rPr>
          <w:rFonts w:ascii="Times New Roman" w:hAnsi="Times New Roman" w:cs="Times New Roman"/>
          <w:sz w:val="22"/>
          <w:szCs w:val="22"/>
        </w:rPr>
        <w:t xml:space="preserve">; Braga &amp; </w:t>
      </w:r>
      <w:proofErr w:type="spellStart"/>
      <w:r w:rsidR="00EF6F7B" w:rsidRPr="004B3731">
        <w:rPr>
          <w:rFonts w:ascii="Times New Roman" w:hAnsi="Times New Roman" w:cs="Times New Roman"/>
          <w:sz w:val="22"/>
          <w:szCs w:val="22"/>
        </w:rPr>
        <w:t>Grepioni</w:t>
      </w:r>
      <w:proofErr w:type="spellEnd"/>
      <w:r w:rsidR="00EF6F7B" w:rsidRPr="004B3731">
        <w:rPr>
          <w:rFonts w:ascii="Times New Roman" w:hAnsi="Times New Roman" w:cs="Times New Roman"/>
          <w:sz w:val="22"/>
          <w:szCs w:val="22"/>
        </w:rPr>
        <w:t>, 2006</w:t>
      </w:r>
      <w:r w:rsidR="003A33FD" w:rsidRPr="004B3731">
        <w:rPr>
          <w:rFonts w:ascii="Times New Roman" w:hAnsi="Times New Roman" w:cs="Times New Roman"/>
          <w:sz w:val="22"/>
          <w:szCs w:val="22"/>
        </w:rPr>
        <w:t>)</w:t>
      </w:r>
      <w:r w:rsidRPr="004B3731">
        <w:rPr>
          <w:rFonts w:ascii="Times New Roman" w:hAnsi="Times New Roman" w:cs="Times New Roman"/>
          <w:sz w:val="22"/>
          <w:szCs w:val="22"/>
        </w:rPr>
        <w:t xml:space="preserve">, together with the relaxation of the assumption that humans only want to survive, and an expended horizon for the purpose of modeling, </w:t>
      </w:r>
      <w:r w:rsidR="00E37252" w:rsidRPr="004B3731">
        <w:rPr>
          <w:rFonts w:ascii="Times New Roman" w:hAnsi="Times New Roman" w:cs="Times New Roman"/>
          <w:sz w:val="22"/>
          <w:szCs w:val="22"/>
        </w:rPr>
        <w:t>make this possible. As such, we propose that at T</w:t>
      </w:r>
      <w:r w:rsidR="00E37252" w:rsidRPr="004B3731">
        <w:rPr>
          <w:rFonts w:ascii="Times New Roman" w:hAnsi="Times New Roman" w:cs="Times New Roman"/>
          <w:sz w:val="22"/>
          <w:szCs w:val="22"/>
          <w:vertAlign w:val="subscript"/>
        </w:rPr>
        <w:t>N</w:t>
      </w:r>
      <w:r w:rsidR="00E37252" w:rsidRPr="004B3731">
        <w:rPr>
          <w:rFonts w:ascii="Times New Roman" w:hAnsi="Times New Roman" w:cs="Times New Roman"/>
          <w:sz w:val="22"/>
          <w:szCs w:val="22"/>
        </w:rPr>
        <w:t xml:space="preserve"> </w:t>
      </w:r>
      <w:r w:rsidR="00E37252" w:rsidRPr="004B3731">
        <w:rPr>
          <w:rFonts w:ascii="Times New Roman" w:hAnsi="Times New Roman" w:cs="Times New Roman"/>
          <w:i/>
          <w:iCs/>
          <w:sz w:val="22"/>
          <w:szCs w:val="22"/>
        </w:rPr>
        <w:t xml:space="preserve">structural capital is an additional outcome </w:t>
      </w:r>
      <w:r w:rsidR="00E37252" w:rsidRPr="004B3731">
        <w:rPr>
          <w:rFonts w:ascii="Times New Roman" w:hAnsi="Times New Roman" w:cs="Times New Roman"/>
          <w:sz w:val="22"/>
          <w:szCs w:val="22"/>
        </w:rPr>
        <w:t>(alongside Manufactured Capital) of the growth model.</w:t>
      </w:r>
    </w:p>
    <w:p w14:paraId="2AABFB7C" w14:textId="5A1F679F" w:rsidR="00C44148" w:rsidRPr="004B3731" w:rsidRDefault="00C44148" w:rsidP="00C44148">
      <w:pPr>
        <w:spacing w:line="480" w:lineRule="auto"/>
        <w:rPr>
          <w:rFonts w:ascii="Times New Roman" w:hAnsi="Times New Roman" w:cs="Times New Roman"/>
          <w:b/>
          <w:bCs/>
          <w:sz w:val="22"/>
          <w:szCs w:val="22"/>
          <w:u w:val="single"/>
        </w:rPr>
      </w:pPr>
      <w:r w:rsidRPr="004B3731">
        <w:rPr>
          <w:rFonts w:ascii="Times New Roman" w:hAnsi="Times New Roman" w:cs="Times New Roman"/>
          <w:b/>
          <w:bCs/>
          <w:sz w:val="22"/>
          <w:szCs w:val="22"/>
          <w:u w:val="single"/>
        </w:rPr>
        <w:t>Conclusion</w:t>
      </w:r>
    </w:p>
    <w:p w14:paraId="104F2234" w14:textId="7BD0ACB3" w:rsidR="0040222A" w:rsidRDefault="00C44148" w:rsidP="00C44148">
      <w:pPr>
        <w:spacing w:line="480" w:lineRule="auto"/>
        <w:rPr>
          <w:rFonts w:ascii="Times New Roman" w:hAnsi="Times New Roman" w:cs="Times New Roman"/>
          <w:sz w:val="22"/>
          <w:szCs w:val="22"/>
        </w:rPr>
      </w:pPr>
      <w:r w:rsidRPr="004B3731">
        <w:rPr>
          <w:rFonts w:ascii="Times New Roman" w:hAnsi="Times New Roman" w:cs="Times New Roman"/>
          <w:sz w:val="22"/>
          <w:szCs w:val="22"/>
        </w:rPr>
        <w:tab/>
        <w:t>McMullen faithfully create</w:t>
      </w:r>
      <w:r w:rsidR="00BD5F4D">
        <w:rPr>
          <w:rFonts w:ascii="Times New Roman" w:hAnsi="Times New Roman" w:cs="Times New Roman"/>
          <w:sz w:val="22"/>
          <w:szCs w:val="22"/>
        </w:rPr>
        <w:t>d</w:t>
      </w:r>
      <w:r w:rsidRPr="004B3731">
        <w:rPr>
          <w:rFonts w:ascii="Times New Roman" w:hAnsi="Times New Roman" w:cs="Times New Roman"/>
          <w:sz w:val="22"/>
          <w:szCs w:val="22"/>
        </w:rPr>
        <w:t xml:space="preserve"> </w:t>
      </w:r>
      <w:r w:rsidR="001008B8" w:rsidRPr="004B3731">
        <w:rPr>
          <w:rFonts w:ascii="Times New Roman" w:hAnsi="Times New Roman" w:cs="Times New Roman"/>
          <w:sz w:val="22"/>
          <w:szCs w:val="22"/>
        </w:rPr>
        <w:t xml:space="preserve">the </w:t>
      </w:r>
      <w:r w:rsidRPr="004B3731">
        <w:rPr>
          <w:rFonts w:ascii="Times New Roman" w:hAnsi="Times New Roman" w:cs="Times New Roman"/>
          <w:sz w:val="22"/>
          <w:szCs w:val="22"/>
        </w:rPr>
        <w:t xml:space="preserve">model of </w:t>
      </w:r>
      <w:r w:rsidR="001008B8" w:rsidRPr="004B3731">
        <w:rPr>
          <w:rFonts w:ascii="Times New Roman" w:hAnsi="Times New Roman" w:cs="Times New Roman"/>
          <w:sz w:val="22"/>
          <w:szCs w:val="22"/>
        </w:rPr>
        <w:t xml:space="preserve">entrepreneurial growth employed by </w:t>
      </w:r>
      <w:r w:rsidRPr="004B3731">
        <w:rPr>
          <w:rFonts w:ascii="Times New Roman" w:hAnsi="Times New Roman" w:cs="Times New Roman"/>
          <w:sz w:val="22"/>
          <w:szCs w:val="22"/>
        </w:rPr>
        <w:t>Mark Watney within the limitation</w:t>
      </w:r>
      <w:r w:rsidR="001008B8" w:rsidRPr="004B3731">
        <w:rPr>
          <w:rFonts w:ascii="Times New Roman" w:hAnsi="Times New Roman" w:cs="Times New Roman"/>
          <w:sz w:val="22"/>
          <w:szCs w:val="22"/>
        </w:rPr>
        <w:t xml:space="preserve">s and </w:t>
      </w:r>
      <w:r w:rsidRPr="004B3731">
        <w:rPr>
          <w:rFonts w:ascii="Times New Roman" w:hAnsi="Times New Roman" w:cs="Times New Roman"/>
          <w:sz w:val="22"/>
          <w:szCs w:val="22"/>
        </w:rPr>
        <w:t xml:space="preserve">assumptions of </w:t>
      </w:r>
      <w:r w:rsidR="003115A5">
        <w:rPr>
          <w:rFonts w:ascii="Times New Roman" w:hAnsi="Times New Roman" w:cs="Times New Roman"/>
          <w:sz w:val="22"/>
          <w:szCs w:val="22"/>
        </w:rPr>
        <w:t>“T</w:t>
      </w:r>
      <w:r w:rsidRPr="004B3731">
        <w:rPr>
          <w:rFonts w:ascii="Times New Roman" w:hAnsi="Times New Roman" w:cs="Times New Roman"/>
          <w:sz w:val="22"/>
          <w:szCs w:val="22"/>
        </w:rPr>
        <w:t>he Martian</w:t>
      </w:r>
      <w:r w:rsidR="003115A5">
        <w:rPr>
          <w:rFonts w:ascii="Times New Roman" w:hAnsi="Times New Roman" w:cs="Times New Roman"/>
          <w:sz w:val="22"/>
          <w:szCs w:val="22"/>
        </w:rPr>
        <w:t>”</w:t>
      </w:r>
      <w:r w:rsidRPr="004B3731">
        <w:rPr>
          <w:rFonts w:ascii="Times New Roman" w:hAnsi="Times New Roman" w:cs="Times New Roman"/>
          <w:sz w:val="22"/>
          <w:szCs w:val="22"/>
        </w:rPr>
        <w:t xml:space="preserve">. However, by (realistically) </w:t>
      </w:r>
      <w:r w:rsidR="00B2504D" w:rsidRPr="004B3731">
        <w:rPr>
          <w:rFonts w:ascii="Times New Roman" w:hAnsi="Times New Roman" w:cs="Times New Roman"/>
          <w:sz w:val="22"/>
          <w:szCs w:val="22"/>
        </w:rPr>
        <w:t>adapting the growth mode</w:t>
      </w:r>
      <w:r w:rsidR="001008B8" w:rsidRPr="004B3731">
        <w:rPr>
          <w:rFonts w:ascii="Times New Roman" w:hAnsi="Times New Roman" w:cs="Times New Roman"/>
          <w:sz w:val="22"/>
          <w:szCs w:val="22"/>
        </w:rPr>
        <w:t>l—</w:t>
      </w:r>
      <w:r w:rsidRPr="004B3731">
        <w:rPr>
          <w:rFonts w:ascii="Times New Roman" w:hAnsi="Times New Roman" w:cs="Times New Roman"/>
          <w:sz w:val="22"/>
          <w:szCs w:val="22"/>
        </w:rPr>
        <w:t>including AI</w:t>
      </w:r>
      <w:r w:rsidR="001008B8" w:rsidRPr="004B3731">
        <w:rPr>
          <w:rFonts w:ascii="Times New Roman" w:hAnsi="Times New Roman" w:cs="Times New Roman"/>
          <w:sz w:val="22"/>
          <w:szCs w:val="22"/>
        </w:rPr>
        <w:t xml:space="preserve"> and</w:t>
      </w:r>
      <w:r w:rsidRPr="004B3731">
        <w:rPr>
          <w:rFonts w:ascii="Times New Roman" w:hAnsi="Times New Roman" w:cs="Times New Roman"/>
          <w:sz w:val="22"/>
          <w:szCs w:val="22"/>
        </w:rPr>
        <w:t xml:space="preserve"> 3-D Printing</w:t>
      </w:r>
      <w:r w:rsidR="00AF7C89" w:rsidRPr="004B3731">
        <w:rPr>
          <w:rFonts w:ascii="Times New Roman" w:hAnsi="Times New Roman" w:cs="Times New Roman"/>
          <w:sz w:val="22"/>
          <w:szCs w:val="22"/>
        </w:rPr>
        <w:t xml:space="preserve"> within the system</w:t>
      </w:r>
      <w:r w:rsidRPr="004B3731">
        <w:rPr>
          <w:rFonts w:ascii="Times New Roman" w:hAnsi="Times New Roman" w:cs="Times New Roman"/>
          <w:sz w:val="22"/>
          <w:szCs w:val="22"/>
        </w:rPr>
        <w:t xml:space="preserve">, and </w:t>
      </w:r>
      <w:r w:rsidR="001008B8" w:rsidRPr="004B3731">
        <w:rPr>
          <w:rFonts w:ascii="Times New Roman" w:hAnsi="Times New Roman" w:cs="Times New Roman"/>
          <w:sz w:val="22"/>
          <w:szCs w:val="22"/>
        </w:rPr>
        <w:t xml:space="preserve">assuming </w:t>
      </w:r>
      <w:r w:rsidR="00AF7C89" w:rsidRPr="004B3731">
        <w:rPr>
          <w:rFonts w:ascii="Times New Roman" w:hAnsi="Times New Roman" w:cs="Times New Roman"/>
          <w:sz w:val="22"/>
          <w:szCs w:val="22"/>
        </w:rPr>
        <w:t xml:space="preserve">an </w:t>
      </w:r>
      <w:r w:rsidRPr="004B3731">
        <w:rPr>
          <w:rFonts w:ascii="Times New Roman" w:hAnsi="Times New Roman" w:cs="Times New Roman"/>
          <w:sz w:val="22"/>
          <w:szCs w:val="22"/>
        </w:rPr>
        <w:t xml:space="preserve">open-ended, </w:t>
      </w:r>
      <w:r w:rsidR="0040222A" w:rsidRPr="004B3731">
        <w:rPr>
          <w:rFonts w:ascii="Times New Roman" w:hAnsi="Times New Roman" w:cs="Times New Roman"/>
          <w:sz w:val="22"/>
          <w:szCs w:val="22"/>
        </w:rPr>
        <w:t xml:space="preserve">human comfort propelled, </w:t>
      </w:r>
      <w:r w:rsidRPr="004B3731">
        <w:rPr>
          <w:rFonts w:ascii="Times New Roman" w:hAnsi="Times New Roman" w:cs="Times New Roman"/>
          <w:sz w:val="22"/>
          <w:szCs w:val="22"/>
        </w:rPr>
        <w:t>multiple innovation iterations time perspective</w:t>
      </w:r>
      <w:r w:rsidR="001008B8" w:rsidRPr="004B3731">
        <w:rPr>
          <w:rFonts w:ascii="Times New Roman" w:hAnsi="Times New Roman" w:cs="Times New Roman"/>
          <w:sz w:val="22"/>
          <w:szCs w:val="22"/>
        </w:rPr>
        <w:t>—</w:t>
      </w:r>
      <w:r w:rsidR="00555C6D">
        <w:rPr>
          <w:rFonts w:ascii="Times New Roman" w:hAnsi="Times New Roman" w:cs="Times New Roman"/>
          <w:sz w:val="22"/>
          <w:szCs w:val="22"/>
        </w:rPr>
        <w:t xml:space="preserve">in Figure 1 </w:t>
      </w:r>
      <w:r w:rsidR="00AF7C89" w:rsidRPr="004B3731">
        <w:rPr>
          <w:rFonts w:ascii="Times New Roman" w:hAnsi="Times New Roman" w:cs="Times New Roman"/>
          <w:sz w:val="22"/>
          <w:szCs w:val="22"/>
        </w:rPr>
        <w:t xml:space="preserve">we propose three meaningful extensions to the model culminating in a reconceptualization of outcomes. Where the McMullen model proposes growth as limited by entropy, the inclusion of AI and 3-D printing causes a reduction of entropy loss and enables </w:t>
      </w:r>
      <w:r w:rsidR="0040222A" w:rsidRPr="004B3731">
        <w:rPr>
          <w:rFonts w:ascii="Times New Roman" w:hAnsi="Times New Roman" w:cs="Times New Roman"/>
          <w:sz w:val="22"/>
          <w:szCs w:val="22"/>
        </w:rPr>
        <w:t>first</w:t>
      </w:r>
      <w:r w:rsidR="001008B8" w:rsidRPr="004B3731">
        <w:rPr>
          <w:rFonts w:ascii="Times New Roman" w:hAnsi="Times New Roman" w:cs="Times New Roman"/>
          <w:sz w:val="22"/>
          <w:szCs w:val="22"/>
        </w:rPr>
        <w:t>,</w:t>
      </w:r>
      <w:r w:rsidR="0040222A" w:rsidRPr="004B3731">
        <w:rPr>
          <w:rFonts w:ascii="Times New Roman" w:hAnsi="Times New Roman" w:cs="Times New Roman"/>
          <w:sz w:val="22"/>
          <w:szCs w:val="22"/>
        </w:rPr>
        <w:t xml:space="preserve"> labor substitution and then independent knowledge creation</w:t>
      </w:r>
      <w:r w:rsidR="00AF7C89" w:rsidRPr="004B3731">
        <w:rPr>
          <w:rFonts w:ascii="Times New Roman" w:hAnsi="Times New Roman" w:cs="Times New Roman"/>
          <w:sz w:val="22"/>
          <w:szCs w:val="22"/>
        </w:rPr>
        <w:t xml:space="preserve">. Where </w:t>
      </w:r>
      <w:r w:rsidR="0040222A" w:rsidRPr="004B3731">
        <w:rPr>
          <w:rFonts w:ascii="Times New Roman" w:hAnsi="Times New Roman" w:cs="Times New Roman"/>
          <w:sz w:val="22"/>
          <w:szCs w:val="22"/>
        </w:rPr>
        <w:t>human efforts were focused on survival (and extraction) in the McMullen model, the inclusion of human</w:t>
      </w:r>
      <w:r w:rsidR="001008B8" w:rsidRPr="004B3731">
        <w:rPr>
          <w:rFonts w:ascii="Times New Roman" w:hAnsi="Times New Roman" w:cs="Times New Roman"/>
          <w:sz w:val="22"/>
          <w:szCs w:val="22"/>
        </w:rPr>
        <w:t>i</w:t>
      </w:r>
      <w:r w:rsidR="001008B8" w:rsidRPr="005E2F24">
        <w:rPr>
          <w:rFonts w:ascii="Times New Roman" w:hAnsi="Times New Roman" w:cs="Times New Roman"/>
          <w:sz w:val="22"/>
          <w:szCs w:val="22"/>
        </w:rPr>
        <w:t>t</w:t>
      </w:r>
      <w:r w:rsidR="005E2F24" w:rsidRPr="005E2F24">
        <w:rPr>
          <w:rFonts w:ascii="Times New Roman" w:hAnsi="Times New Roman" w:cs="Times New Roman"/>
          <w:sz w:val="22"/>
          <w:szCs w:val="22"/>
        </w:rPr>
        <w:t>y’s</w:t>
      </w:r>
      <w:r w:rsidR="0040222A" w:rsidRPr="004B3731">
        <w:rPr>
          <w:rFonts w:ascii="Times New Roman" w:hAnsi="Times New Roman" w:cs="Times New Roman"/>
          <w:sz w:val="22"/>
          <w:szCs w:val="22"/>
        </w:rPr>
        <w:t xml:space="preserve"> quest for comfort and convenience</w:t>
      </w:r>
      <w:r w:rsidR="001008B8" w:rsidRPr="004B3731">
        <w:rPr>
          <w:rFonts w:ascii="Times New Roman" w:hAnsi="Times New Roman" w:cs="Times New Roman"/>
          <w:sz w:val="22"/>
          <w:szCs w:val="22"/>
        </w:rPr>
        <w:t xml:space="preserve"> (Choi, 2006), given time,</w:t>
      </w:r>
      <w:r w:rsidR="0040222A" w:rsidRPr="004B3731">
        <w:rPr>
          <w:rFonts w:ascii="Times New Roman" w:hAnsi="Times New Roman" w:cs="Times New Roman"/>
          <w:sz w:val="22"/>
          <w:szCs w:val="22"/>
        </w:rPr>
        <w:t xml:space="preserve"> allows for the inclusion of structural capital transformation. </w:t>
      </w:r>
    </w:p>
    <w:p w14:paraId="46F823CF" w14:textId="4F075310" w:rsidR="00DC1FD8" w:rsidRPr="004B3731" w:rsidRDefault="00DC1FD8" w:rsidP="00DC1FD8">
      <w:pPr>
        <w:spacing w:line="480" w:lineRule="auto"/>
        <w:ind w:firstLine="720"/>
        <w:rPr>
          <w:rFonts w:ascii="Times New Roman" w:hAnsi="Times New Roman" w:cs="Times New Roman"/>
          <w:sz w:val="22"/>
          <w:szCs w:val="22"/>
        </w:rPr>
      </w:pPr>
      <w:r w:rsidRPr="00382B0E">
        <w:rPr>
          <w:rFonts w:ascii="Times New Roman" w:hAnsi="Times New Roman" w:cs="Times New Roman"/>
          <w:sz w:val="22"/>
          <w:szCs w:val="22"/>
        </w:rPr>
        <w:lastRenderedPageBreak/>
        <w:t xml:space="preserve">Indeed, these adaptations, we think, better reflect </w:t>
      </w:r>
      <w:r w:rsidR="00382B0E" w:rsidRPr="00382B0E">
        <w:rPr>
          <w:rFonts w:ascii="Times New Roman" w:hAnsi="Times New Roman" w:cs="Times New Roman"/>
          <w:sz w:val="22"/>
          <w:szCs w:val="22"/>
        </w:rPr>
        <w:t xml:space="preserve">the shared experience of </w:t>
      </w:r>
      <w:r w:rsidR="00A64421" w:rsidRPr="00382B0E">
        <w:rPr>
          <w:rFonts w:ascii="Times New Roman" w:hAnsi="Times New Roman" w:cs="Times New Roman"/>
          <w:sz w:val="22"/>
          <w:szCs w:val="22"/>
        </w:rPr>
        <w:t>both</w:t>
      </w:r>
      <w:r w:rsidR="00382B0E" w:rsidRPr="00382B0E">
        <w:rPr>
          <w:rFonts w:ascii="Times New Roman" w:hAnsi="Times New Roman" w:cs="Times New Roman"/>
          <w:sz w:val="22"/>
          <w:szCs w:val="22"/>
        </w:rPr>
        <w:t xml:space="preserve"> </w:t>
      </w:r>
      <w:r w:rsidRPr="00382B0E">
        <w:rPr>
          <w:rFonts w:ascii="Times New Roman" w:hAnsi="Times New Roman" w:cs="Times New Roman"/>
          <w:sz w:val="22"/>
          <w:szCs w:val="22"/>
        </w:rPr>
        <w:t>the entrepreneurial</w:t>
      </w:r>
      <w:r w:rsidR="00382B0E" w:rsidRPr="00382B0E">
        <w:rPr>
          <w:rFonts w:ascii="Times New Roman" w:hAnsi="Times New Roman" w:cs="Times New Roman"/>
          <w:sz w:val="22"/>
          <w:szCs w:val="22"/>
        </w:rPr>
        <w:t xml:space="preserve"> and human</w:t>
      </w:r>
      <w:r w:rsidRPr="00382B0E">
        <w:rPr>
          <w:rFonts w:ascii="Times New Roman" w:hAnsi="Times New Roman" w:cs="Times New Roman"/>
          <w:sz w:val="22"/>
          <w:szCs w:val="22"/>
        </w:rPr>
        <w:t xml:space="preserve"> </w:t>
      </w:r>
      <w:r w:rsidR="00382B0E" w:rsidRPr="00382B0E">
        <w:rPr>
          <w:rFonts w:ascii="Times New Roman" w:hAnsi="Times New Roman" w:cs="Times New Roman"/>
          <w:sz w:val="22"/>
          <w:szCs w:val="22"/>
        </w:rPr>
        <w:t>journeys</w:t>
      </w:r>
      <w:r w:rsidRPr="00382B0E">
        <w:rPr>
          <w:rFonts w:ascii="Times New Roman" w:hAnsi="Times New Roman" w:cs="Times New Roman"/>
          <w:sz w:val="22"/>
          <w:szCs w:val="22"/>
        </w:rPr>
        <w:t xml:space="preserve">: at first the entrepreneur is focused on ensuring survival for their venture, and as real growth approaches </w:t>
      </w:r>
      <w:r w:rsidR="00382B0E" w:rsidRPr="00382B0E">
        <w:rPr>
          <w:rFonts w:ascii="Times New Roman" w:hAnsi="Times New Roman" w:cs="Times New Roman"/>
          <w:sz w:val="22"/>
          <w:szCs w:val="22"/>
        </w:rPr>
        <w:t xml:space="preserve">venture </w:t>
      </w:r>
      <w:r w:rsidR="00BD5F4D" w:rsidRPr="00382B0E">
        <w:rPr>
          <w:rFonts w:ascii="Times New Roman" w:hAnsi="Times New Roman" w:cs="Times New Roman"/>
          <w:sz w:val="22"/>
          <w:szCs w:val="22"/>
        </w:rPr>
        <w:t>survival</w:t>
      </w:r>
      <w:r w:rsidRPr="00382B0E">
        <w:rPr>
          <w:rFonts w:ascii="Times New Roman" w:hAnsi="Times New Roman" w:cs="Times New Roman"/>
          <w:sz w:val="22"/>
          <w:szCs w:val="22"/>
        </w:rPr>
        <w:t>, motivation shift</w:t>
      </w:r>
      <w:r w:rsidR="00BD5F4D" w:rsidRPr="00382B0E">
        <w:rPr>
          <w:rFonts w:ascii="Times New Roman" w:hAnsi="Times New Roman" w:cs="Times New Roman"/>
          <w:sz w:val="22"/>
          <w:szCs w:val="22"/>
        </w:rPr>
        <w:t>s</w:t>
      </w:r>
      <w:r w:rsidRPr="00382B0E">
        <w:rPr>
          <w:rFonts w:ascii="Times New Roman" w:hAnsi="Times New Roman" w:cs="Times New Roman"/>
          <w:sz w:val="22"/>
          <w:szCs w:val="22"/>
        </w:rPr>
        <w:t xml:space="preserve"> to work for growth for larger motivations. We use the term enrichment in the figure, but indeed any growth that is returning value to the entrepreneur is a form of enrichment even if their motivations are more prosocial.</w:t>
      </w:r>
    </w:p>
    <w:p w14:paraId="6196D848" w14:textId="669C2142" w:rsidR="00396C27" w:rsidRDefault="00B72D4A" w:rsidP="007E7457">
      <w:pPr>
        <w:spacing w:line="480" w:lineRule="auto"/>
        <w:ind w:firstLine="720"/>
        <w:rPr>
          <w:rFonts w:ascii="Times New Roman" w:hAnsi="Times New Roman" w:cs="Times New Roman"/>
          <w:sz w:val="22"/>
          <w:szCs w:val="22"/>
        </w:rPr>
      </w:pPr>
      <w:r w:rsidRPr="004B3731">
        <w:rPr>
          <w:rFonts w:ascii="Times New Roman" w:hAnsi="Times New Roman" w:cs="Times New Roman"/>
          <w:sz w:val="22"/>
          <w:szCs w:val="22"/>
        </w:rPr>
        <w:t>Further</w:t>
      </w:r>
      <w:r w:rsidR="00382B0E">
        <w:rPr>
          <w:rFonts w:ascii="Times New Roman" w:hAnsi="Times New Roman" w:cs="Times New Roman"/>
          <w:sz w:val="22"/>
          <w:szCs w:val="22"/>
        </w:rPr>
        <w:t>,</w:t>
      </w:r>
      <w:r w:rsidRPr="004B3731">
        <w:rPr>
          <w:rFonts w:ascii="Times New Roman" w:hAnsi="Times New Roman" w:cs="Times New Roman"/>
          <w:sz w:val="22"/>
          <w:szCs w:val="22"/>
        </w:rPr>
        <w:t xml:space="preserve"> we find reason to reconsider two of McMullen’s conclusions, such that when energy and </w:t>
      </w:r>
      <w:r w:rsidR="00BD5F4D" w:rsidRPr="004B3731">
        <w:rPr>
          <w:rFonts w:ascii="Times New Roman" w:hAnsi="Times New Roman" w:cs="Times New Roman"/>
          <w:sz w:val="22"/>
          <w:szCs w:val="22"/>
        </w:rPr>
        <w:t>particula</w:t>
      </w:r>
      <w:r w:rsidR="00BD5F4D">
        <w:rPr>
          <w:rFonts w:ascii="Times New Roman" w:hAnsi="Times New Roman" w:cs="Times New Roman"/>
          <w:sz w:val="22"/>
          <w:szCs w:val="22"/>
        </w:rPr>
        <w:t>r</w:t>
      </w:r>
      <w:r w:rsidRPr="004B3731">
        <w:rPr>
          <w:rFonts w:ascii="Times New Roman" w:hAnsi="Times New Roman" w:cs="Times New Roman"/>
          <w:sz w:val="22"/>
          <w:szCs w:val="22"/>
        </w:rPr>
        <w:t xml:space="preserve"> inputs are unlimited (as in </w:t>
      </w:r>
      <w:r w:rsidR="003115A5">
        <w:rPr>
          <w:rFonts w:ascii="Times New Roman" w:hAnsi="Times New Roman" w:cs="Times New Roman"/>
          <w:sz w:val="22"/>
          <w:szCs w:val="22"/>
        </w:rPr>
        <w:t>“T</w:t>
      </w:r>
      <w:r w:rsidRPr="004B3731">
        <w:rPr>
          <w:rFonts w:ascii="Times New Roman" w:hAnsi="Times New Roman" w:cs="Times New Roman"/>
          <w:sz w:val="22"/>
          <w:szCs w:val="22"/>
        </w:rPr>
        <w:t>he Martian</w:t>
      </w:r>
      <w:r w:rsidR="00382B0E">
        <w:rPr>
          <w:rFonts w:ascii="Times New Roman" w:hAnsi="Times New Roman" w:cs="Times New Roman"/>
          <w:sz w:val="22"/>
          <w:szCs w:val="22"/>
        </w:rPr>
        <w:t>”</w:t>
      </w:r>
      <w:r w:rsidRPr="004B3731">
        <w:rPr>
          <w:rFonts w:ascii="Times New Roman" w:hAnsi="Times New Roman" w:cs="Times New Roman"/>
          <w:sz w:val="22"/>
          <w:szCs w:val="22"/>
        </w:rPr>
        <w:t>) both biotic and abiotic resources can have the potential for “costless” renewal and (2) that the unique contributions of AI and 3-D printing can indeed compensate for the present unavailability of resources. The consequence is that with these available technological innovations</w:t>
      </w:r>
      <w:r w:rsidR="00515A14" w:rsidRPr="004B3731">
        <w:rPr>
          <w:rFonts w:ascii="Times New Roman" w:hAnsi="Times New Roman" w:cs="Times New Roman"/>
          <w:sz w:val="22"/>
          <w:szCs w:val="22"/>
        </w:rPr>
        <w:t>,</w:t>
      </w:r>
      <w:r w:rsidRPr="004B3731">
        <w:rPr>
          <w:rFonts w:ascii="Times New Roman" w:hAnsi="Times New Roman" w:cs="Times New Roman"/>
          <w:sz w:val="22"/>
          <w:szCs w:val="22"/>
        </w:rPr>
        <w:t xml:space="preserve"> entrepreneurs can be their own very satisfied customers.</w:t>
      </w:r>
    </w:p>
    <w:p w14:paraId="3D4DB104" w14:textId="77777777" w:rsidR="00FA5695" w:rsidRPr="004B3731" w:rsidRDefault="00FA5695" w:rsidP="007E7457">
      <w:pPr>
        <w:spacing w:line="480" w:lineRule="auto"/>
        <w:ind w:firstLine="720"/>
        <w:rPr>
          <w:rFonts w:ascii="Times New Roman" w:hAnsi="Times New Roman" w:cs="Times New Roman"/>
          <w:sz w:val="22"/>
          <w:szCs w:val="22"/>
        </w:rPr>
      </w:pPr>
    </w:p>
    <w:p w14:paraId="33D3E5AB" w14:textId="77777777" w:rsidR="00BD5F4D" w:rsidRDefault="00BD5F4D">
      <w:pPr>
        <w:rPr>
          <w:rFonts w:ascii="Times New Roman" w:hAnsi="Times New Roman" w:cs="Times New Roman"/>
          <w:b/>
          <w:bCs/>
          <w:sz w:val="22"/>
          <w:szCs w:val="22"/>
        </w:rPr>
      </w:pPr>
      <w:r>
        <w:rPr>
          <w:rFonts w:ascii="Times New Roman" w:hAnsi="Times New Roman" w:cs="Times New Roman"/>
          <w:b/>
          <w:bCs/>
          <w:sz w:val="22"/>
          <w:szCs w:val="22"/>
        </w:rPr>
        <w:br w:type="page"/>
      </w:r>
    </w:p>
    <w:p w14:paraId="566D5280" w14:textId="086C0A4D" w:rsidR="00FA5695" w:rsidRPr="004B3731" w:rsidRDefault="00FA5695" w:rsidP="00FA5695">
      <w:pPr>
        <w:spacing w:line="480" w:lineRule="auto"/>
        <w:ind w:firstLine="720"/>
        <w:jc w:val="center"/>
        <w:rPr>
          <w:rFonts w:ascii="Times New Roman" w:hAnsi="Times New Roman" w:cs="Times New Roman"/>
          <w:b/>
          <w:bCs/>
          <w:sz w:val="22"/>
          <w:szCs w:val="22"/>
        </w:rPr>
      </w:pPr>
      <w:r w:rsidRPr="004B3731">
        <w:rPr>
          <w:rFonts w:ascii="Times New Roman" w:hAnsi="Times New Roman" w:cs="Times New Roman"/>
          <w:b/>
          <w:bCs/>
          <w:sz w:val="22"/>
          <w:szCs w:val="22"/>
        </w:rPr>
        <w:lastRenderedPageBreak/>
        <w:t>References</w:t>
      </w:r>
    </w:p>
    <w:p w14:paraId="41A23544" w14:textId="77777777" w:rsidR="00004552" w:rsidRPr="004B3731" w:rsidRDefault="00004552"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Amabile, T. M. (2020). Creativity, artificial intelligence, and a world of surprises. </w:t>
      </w:r>
      <w:r w:rsidRPr="006D7742">
        <w:rPr>
          <w:rFonts w:ascii="Times New Roman" w:hAnsi="Times New Roman" w:cs="Times New Roman"/>
          <w:b/>
          <w:bCs/>
          <w:i/>
          <w:iCs/>
          <w:sz w:val="22"/>
          <w:szCs w:val="22"/>
        </w:rPr>
        <w:t>Academy of Management Discoveries</w:t>
      </w:r>
      <w:r w:rsidRPr="004B3731">
        <w:rPr>
          <w:rFonts w:ascii="Times New Roman" w:hAnsi="Times New Roman" w:cs="Times New Roman"/>
          <w:sz w:val="22"/>
          <w:szCs w:val="22"/>
        </w:rPr>
        <w:t>, </w:t>
      </w:r>
      <w:r w:rsidRPr="006D7742">
        <w:rPr>
          <w:rFonts w:ascii="Times New Roman" w:hAnsi="Times New Roman" w:cs="Times New Roman"/>
          <w:sz w:val="22"/>
          <w:szCs w:val="22"/>
        </w:rPr>
        <w:t>6</w:t>
      </w:r>
      <w:r w:rsidRPr="004B3731">
        <w:rPr>
          <w:rFonts w:ascii="Times New Roman" w:hAnsi="Times New Roman" w:cs="Times New Roman"/>
          <w:sz w:val="22"/>
          <w:szCs w:val="22"/>
        </w:rPr>
        <w:t>(3), 351-354.</w:t>
      </w:r>
    </w:p>
    <w:p w14:paraId="60383211" w14:textId="24EFA4CC" w:rsidR="00004552" w:rsidRPr="004B3731" w:rsidRDefault="00004552"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Bag, S., Gupta, S., Kumar, A., &amp; Sivarajah, U. (2021). An integrated artificial intelligence framework for knowledge creation and B2B marketing rational decision making for improving firm performance. </w:t>
      </w:r>
      <w:r w:rsidRPr="006D7742">
        <w:rPr>
          <w:rFonts w:ascii="Times New Roman" w:hAnsi="Times New Roman" w:cs="Times New Roman"/>
          <w:b/>
          <w:bCs/>
          <w:i/>
          <w:iCs/>
          <w:sz w:val="22"/>
          <w:szCs w:val="22"/>
        </w:rPr>
        <w:t>Industrial Marketing Management</w:t>
      </w:r>
      <w:r w:rsidRPr="004B3731">
        <w:rPr>
          <w:rFonts w:ascii="Times New Roman" w:hAnsi="Times New Roman" w:cs="Times New Roman"/>
          <w:sz w:val="22"/>
          <w:szCs w:val="22"/>
        </w:rPr>
        <w:t>, </w:t>
      </w:r>
      <w:r w:rsidRPr="006D7742">
        <w:rPr>
          <w:rFonts w:ascii="Times New Roman" w:hAnsi="Times New Roman" w:cs="Times New Roman"/>
          <w:sz w:val="22"/>
          <w:szCs w:val="22"/>
        </w:rPr>
        <w:t>92</w:t>
      </w:r>
      <w:r w:rsidR="006D7742">
        <w:rPr>
          <w:rFonts w:ascii="Times New Roman" w:hAnsi="Times New Roman" w:cs="Times New Roman"/>
          <w:sz w:val="22"/>
          <w:szCs w:val="22"/>
        </w:rPr>
        <w:t>(1)</w:t>
      </w:r>
      <w:r w:rsidRPr="004B3731">
        <w:rPr>
          <w:rFonts w:ascii="Times New Roman" w:hAnsi="Times New Roman" w:cs="Times New Roman"/>
          <w:sz w:val="22"/>
          <w:szCs w:val="22"/>
        </w:rPr>
        <w:t>, 178-189.</w:t>
      </w:r>
    </w:p>
    <w:p w14:paraId="0233A375" w14:textId="77777777" w:rsidR="00A634C3" w:rsidRPr="004B3731" w:rsidRDefault="00A634C3"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Bhatt, S., Sheth, A., Shalin, V., &amp; Zhao, J. (2020). Knowledge graph semantic enhancement of input data for improving AI. </w:t>
      </w:r>
      <w:r w:rsidRPr="006D7742">
        <w:rPr>
          <w:rFonts w:ascii="Times New Roman" w:hAnsi="Times New Roman" w:cs="Times New Roman"/>
          <w:b/>
          <w:bCs/>
          <w:i/>
          <w:iCs/>
          <w:sz w:val="22"/>
          <w:szCs w:val="22"/>
        </w:rPr>
        <w:t>IEEE Internet Computing</w:t>
      </w:r>
      <w:r w:rsidRPr="004B3731">
        <w:rPr>
          <w:rFonts w:ascii="Times New Roman" w:hAnsi="Times New Roman" w:cs="Times New Roman"/>
          <w:sz w:val="22"/>
          <w:szCs w:val="22"/>
        </w:rPr>
        <w:t>, </w:t>
      </w:r>
      <w:r w:rsidRPr="006D7742">
        <w:rPr>
          <w:rFonts w:ascii="Times New Roman" w:hAnsi="Times New Roman" w:cs="Times New Roman"/>
          <w:sz w:val="22"/>
          <w:szCs w:val="22"/>
        </w:rPr>
        <w:t>24</w:t>
      </w:r>
      <w:r w:rsidRPr="004B3731">
        <w:rPr>
          <w:rFonts w:ascii="Times New Roman" w:hAnsi="Times New Roman" w:cs="Times New Roman"/>
          <w:sz w:val="22"/>
          <w:szCs w:val="22"/>
        </w:rPr>
        <w:t xml:space="preserve">(2), 66-72. </w:t>
      </w:r>
    </w:p>
    <w:p w14:paraId="52F39D6A" w14:textId="58ABCA24" w:rsidR="00EF6F7B" w:rsidRPr="004B3731" w:rsidRDefault="00EF6F7B"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 xml:space="preserve">Braga, D., &amp; </w:t>
      </w:r>
      <w:proofErr w:type="spellStart"/>
      <w:r w:rsidRPr="004B3731">
        <w:rPr>
          <w:rFonts w:ascii="Times New Roman" w:hAnsi="Times New Roman" w:cs="Times New Roman"/>
          <w:sz w:val="22"/>
          <w:szCs w:val="22"/>
        </w:rPr>
        <w:t>Grepioni</w:t>
      </w:r>
      <w:proofErr w:type="spellEnd"/>
      <w:r w:rsidRPr="004B3731">
        <w:rPr>
          <w:rFonts w:ascii="Times New Roman" w:hAnsi="Times New Roman" w:cs="Times New Roman"/>
          <w:sz w:val="22"/>
          <w:szCs w:val="22"/>
        </w:rPr>
        <w:t>, F. (2006). </w:t>
      </w:r>
      <w:r w:rsidRPr="006D7742">
        <w:rPr>
          <w:rFonts w:ascii="Times New Roman" w:hAnsi="Times New Roman" w:cs="Times New Roman"/>
          <w:b/>
          <w:bCs/>
          <w:i/>
          <w:iCs/>
          <w:sz w:val="22"/>
          <w:szCs w:val="22"/>
        </w:rPr>
        <w:t xml:space="preserve">Making </w:t>
      </w:r>
      <w:r w:rsidR="006D7742">
        <w:rPr>
          <w:rFonts w:ascii="Times New Roman" w:hAnsi="Times New Roman" w:cs="Times New Roman"/>
          <w:b/>
          <w:bCs/>
          <w:i/>
          <w:iCs/>
          <w:sz w:val="22"/>
          <w:szCs w:val="22"/>
        </w:rPr>
        <w:t>C</w:t>
      </w:r>
      <w:r w:rsidRPr="006D7742">
        <w:rPr>
          <w:rFonts w:ascii="Times New Roman" w:hAnsi="Times New Roman" w:cs="Times New Roman"/>
          <w:b/>
          <w:bCs/>
          <w:i/>
          <w:iCs/>
          <w:sz w:val="22"/>
          <w:szCs w:val="22"/>
        </w:rPr>
        <w:t xml:space="preserve">rystals by </w:t>
      </w:r>
      <w:r w:rsidR="006D7742">
        <w:rPr>
          <w:rFonts w:ascii="Times New Roman" w:hAnsi="Times New Roman" w:cs="Times New Roman"/>
          <w:b/>
          <w:bCs/>
          <w:i/>
          <w:iCs/>
          <w:sz w:val="22"/>
          <w:szCs w:val="22"/>
        </w:rPr>
        <w:t>D</w:t>
      </w:r>
      <w:r w:rsidRPr="006D7742">
        <w:rPr>
          <w:rFonts w:ascii="Times New Roman" w:hAnsi="Times New Roman" w:cs="Times New Roman"/>
          <w:b/>
          <w:bCs/>
          <w:i/>
          <w:iCs/>
          <w:sz w:val="22"/>
          <w:szCs w:val="22"/>
        </w:rPr>
        <w:t xml:space="preserve">esign: </w:t>
      </w:r>
      <w:r w:rsidR="006D7742">
        <w:rPr>
          <w:rFonts w:ascii="Times New Roman" w:hAnsi="Times New Roman" w:cs="Times New Roman"/>
          <w:b/>
          <w:bCs/>
          <w:i/>
          <w:iCs/>
          <w:sz w:val="22"/>
          <w:szCs w:val="22"/>
        </w:rPr>
        <w:t>M</w:t>
      </w:r>
      <w:r w:rsidRPr="006D7742">
        <w:rPr>
          <w:rFonts w:ascii="Times New Roman" w:hAnsi="Times New Roman" w:cs="Times New Roman"/>
          <w:b/>
          <w:bCs/>
          <w:i/>
          <w:iCs/>
          <w:sz w:val="22"/>
          <w:szCs w:val="22"/>
        </w:rPr>
        <w:t xml:space="preserve">ethods, </w:t>
      </w:r>
      <w:r w:rsidR="006D7742">
        <w:rPr>
          <w:rFonts w:ascii="Times New Roman" w:hAnsi="Times New Roman" w:cs="Times New Roman"/>
          <w:b/>
          <w:bCs/>
          <w:i/>
          <w:iCs/>
          <w:sz w:val="22"/>
          <w:szCs w:val="22"/>
        </w:rPr>
        <w:t>T</w:t>
      </w:r>
      <w:r w:rsidRPr="006D7742">
        <w:rPr>
          <w:rFonts w:ascii="Times New Roman" w:hAnsi="Times New Roman" w:cs="Times New Roman"/>
          <w:b/>
          <w:bCs/>
          <w:i/>
          <w:iCs/>
          <w:sz w:val="22"/>
          <w:szCs w:val="22"/>
        </w:rPr>
        <w:t xml:space="preserve">echniques and </w:t>
      </w:r>
      <w:r w:rsidR="006D7742">
        <w:rPr>
          <w:rFonts w:ascii="Times New Roman" w:hAnsi="Times New Roman" w:cs="Times New Roman"/>
          <w:b/>
          <w:bCs/>
          <w:i/>
          <w:iCs/>
          <w:sz w:val="22"/>
          <w:szCs w:val="22"/>
        </w:rPr>
        <w:t>A</w:t>
      </w:r>
      <w:r w:rsidRPr="006D7742">
        <w:rPr>
          <w:rFonts w:ascii="Times New Roman" w:hAnsi="Times New Roman" w:cs="Times New Roman"/>
          <w:b/>
          <w:bCs/>
          <w:i/>
          <w:iCs/>
          <w:sz w:val="22"/>
          <w:szCs w:val="22"/>
        </w:rPr>
        <w:t>pplications</w:t>
      </w:r>
      <w:r w:rsidRPr="004B3731">
        <w:rPr>
          <w:rFonts w:ascii="Times New Roman" w:hAnsi="Times New Roman" w:cs="Times New Roman"/>
          <w:sz w:val="22"/>
          <w:szCs w:val="22"/>
        </w:rPr>
        <w:t>. John Wiley &amp; Sons.</w:t>
      </w:r>
    </w:p>
    <w:p w14:paraId="1120441D" w14:textId="078E893D" w:rsidR="00AF1ABF" w:rsidRPr="004B3731" w:rsidRDefault="00AF1ABF"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Callander, S. (2011). Searching and learning by trial and error. </w:t>
      </w:r>
      <w:r w:rsidRPr="006D7742">
        <w:rPr>
          <w:rFonts w:ascii="Times New Roman" w:hAnsi="Times New Roman" w:cs="Times New Roman"/>
          <w:b/>
          <w:bCs/>
          <w:i/>
          <w:iCs/>
          <w:sz w:val="22"/>
          <w:szCs w:val="22"/>
        </w:rPr>
        <w:t>American Economic Review</w:t>
      </w:r>
      <w:r w:rsidRPr="004B3731">
        <w:rPr>
          <w:rFonts w:ascii="Times New Roman" w:hAnsi="Times New Roman" w:cs="Times New Roman"/>
          <w:sz w:val="22"/>
          <w:szCs w:val="22"/>
        </w:rPr>
        <w:t>, </w:t>
      </w:r>
      <w:r w:rsidRPr="006D7742">
        <w:rPr>
          <w:rFonts w:ascii="Times New Roman" w:hAnsi="Times New Roman" w:cs="Times New Roman"/>
          <w:sz w:val="22"/>
          <w:szCs w:val="22"/>
        </w:rPr>
        <w:t>101</w:t>
      </w:r>
      <w:r w:rsidRPr="004B3731">
        <w:rPr>
          <w:rFonts w:ascii="Times New Roman" w:hAnsi="Times New Roman" w:cs="Times New Roman"/>
          <w:sz w:val="22"/>
          <w:szCs w:val="22"/>
        </w:rPr>
        <w:t xml:space="preserve">(6), 2277-2308. </w:t>
      </w:r>
    </w:p>
    <w:p w14:paraId="47600785" w14:textId="77777777" w:rsidR="001008B8" w:rsidRPr="004B3731" w:rsidRDefault="001008B8"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 xml:space="preserve">Choi, B. C. K. (2006). Health and social consequences in the quest for comfort, </w:t>
      </w:r>
      <w:proofErr w:type="gramStart"/>
      <w:r w:rsidRPr="004B3731">
        <w:rPr>
          <w:rFonts w:ascii="Times New Roman" w:hAnsi="Times New Roman" w:cs="Times New Roman"/>
          <w:sz w:val="22"/>
          <w:szCs w:val="22"/>
        </w:rPr>
        <w:t>convenience</w:t>
      </w:r>
      <w:proofErr w:type="gramEnd"/>
      <w:r w:rsidRPr="004B3731">
        <w:rPr>
          <w:rFonts w:ascii="Times New Roman" w:hAnsi="Times New Roman" w:cs="Times New Roman"/>
          <w:sz w:val="22"/>
          <w:szCs w:val="22"/>
        </w:rPr>
        <w:t xml:space="preserve"> and pleasure. </w:t>
      </w:r>
      <w:r w:rsidRPr="006D7742">
        <w:rPr>
          <w:rFonts w:ascii="Times New Roman" w:hAnsi="Times New Roman" w:cs="Times New Roman"/>
          <w:b/>
          <w:bCs/>
          <w:i/>
          <w:iCs/>
          <w:sz w:val="22"/>
          <w:szCs w:val="22"/>
        </w:rPr>
        <w:t>Journal of Epidemiology &amp; Community Health</w:t>
      </w:r>
      <w:r w:rsidRPr="004B3731">
        <w:rPr>
          <w:rFonts w:ascii="Times New Roman" w:hAnsi="Times New Roman" w:cs="Times New Roman"/>
          <w:sz w:val="22"/>
          <w:szCs w:val="22"/>
        </w:rPr>
        <w:t>, </w:t>
      </w:r>
      <w:r w:rsidRPr="006D7742">
        <w:rPr>
          <w:rFonts w:ascii="Times New Roman" w:hAnsi="Times New Roman" w:cs="Times New Roman"/>
          <w:sz w:val="22"/>
          <w:szCs w:val="22"/>
        </w:rPr>
        <w:t>60</w:t>
      </w:r>
      <w:r w:rsidRPr="004B3731">
        <w:rPr>
          <w:rFonts w:ascii="Times New Roman" w:hAnsi="Times New Roman" w:cs="Times New Roman"/>
          <w:sz w:val="22"/>
          <w:szCs w:val="22"/>
        </w:rPr>
        <w:t>(11), 922-922.</w:t>
      </w:r>
    </w:p>
    <w:p w14:paraId="32AF7E9A" w14:textId="379E1A34" w:rsidR="00EF6F7B" w:rsidRPr="004B3731" w:rsidRDefault="00EF6F7B" w:rsidP="005E2F24">
      <w:pPr>
        <w:ind w:left="567" w:hanging="567"/>
        <w:rPr>
          <w:rFonts w:ascii="Times New Roman" w:hAnsi="Times New Roman" w:cs="Times New Roman"/>
          <w:sz w:val="22"/>
          <w:szCs w:val="22"/>
        </w:rPr>
      </w:pPr>
      <w:proofErr w:type="spellStart"/>
      <w:r w:rsidRPr="004B3731">
        <w:rPr>
          <w:rFonts w:ascii="Times New Roman" w:hAnsi="Times New Roman" w:cs="Times New Roman"/>
          <w:sz w:val="22"/>
          <w:szCs w:val="22"/>
        </w:rPr>
        <w:t>Elbadawi</w:t>
      </w:r>
      <w:proofErr w:type="spellEnd"/>
      <w:r w:rsidRPr="004B3731">
        <w:rPr>
          <w:rFonts w:ascii="Times New Roman" w:hAnsi="Times New Roman" w:cs="Times New Roman"/>
          <w:sz w:val="22"/>
          <w:szCs w:val="22"/>
        </w:rPr>
        <w:t xml:space="preserve">, M., McCoubrey, L. E., Gavins, F. K., Ong, J. J., </w:t>
      </w:r>
      <w:proofErr w:type="spellStart"/>
      <w:r w:rsidRPr="004B3731">
        <w:rPr>
          <w:rFonts w:ascii="Times New Roman" w:hAnsi="Times New Roman" w:cs="Times New Roman"/>
          <w:sz w:val="22"/>
          <w:szCs w:val="22"/>
        </w:rPr>
        <w:t>Goyanes</w:t>
      </w:r>
      <w:proofErr w:type="spellEnd"/>
      <w:r w:rsidRPr="004B3731">
        <w:rPr>
          <w:rFonts w:ascii="Times New Roman" w:hAnsi="Times New Roman" w:cs="Times New Roman"/>
          <w:sz w:val="22"/>
          <w:szCs w:val="22"/>
        </w:rPr>
        <w:t xml:space="preserve">, A., </w:t>
      </w:r>
      <w:proofErr w:type="spellStart"/>
      <w:r w:rsidRPr="004B3731">
        <w:rPr>
          <w:rFonts w:ascii="Times New Roman" w:hAnsi="Times New Roman" w:cs="Times New Roman"/>
          <w:sz w:val="22"/>
          <w:szCs w:val="22"/>
        </w:rPr>
        <w:t>Gaisford</w:t>
      </w:r>
      <w:proofErr w:type="spellEnd"/>
      <w:r w:rsidRPr="004B3731">
        <w:rPr>
          <w:rFonts w:ascii="Times New Roman" w:hAnsi="Times New Roman" w:cs="Times New Roman"/>
          <w:sz w:val="22"/>
          <w:szCs w:val="22"/>
        </w:rPr>
        <w:t>, S., &amp; Basit, A. W. (2021). Harnessing artificial intelligence for the next generation of 3D printed medicines. </w:t>
      </w:r>
      <w:r w:rsidRPr="006D7742">
        <w:rPr>
          <w:rFonts w:ascii="Times New Roman" w:hAnsi="Times New Roman" w:cs="Times New Roman"/>
          <w:b/>
          <w:bCs/>
          <w:i/>
          <w:iCs/>
          <w:sz w:val="22"/>
          <w:szCs w:val="22"/>
        </w:rPr>
        <w:t>Advanced Drug Delivery Reviews</w:t>
      </w:r>
      <w:r w:rsidRPr="004B3731">
        <w:rPr>
          <w:rFonts w:ascii="Times New Roman" w:hAnsi="Times New Roman" w:cs="Times New Roman"/>
          <w:sz w:val="22"/>
          <w:szCs w:val="22"/>
        </w:rPr>
        <w:t>, </w:t>
      </w:r>
      <w:r w:rsidRPr="004B3731">
        <w:rPr>
          <w:rFonts w:ascii="Times New Roman" w:hAnsi="Times New Roman" w:cs="Times New Roman"/>
          <w:i/>
          <w:iCs/>
          <w:sz w:val="22"/>
          <w:szCs w:val="22"/>
        </w:rPr>
        <w:t>175</w:t>
      </w:r>
      <w:r w:rsidRPr="004B3731">
        <w:rPr>
          <w:rFonts w:ascii="Times New Roman" w:hAnsi="Times New Roman" w:cs="Times New Roman"/>
          <w:sz w:val="22"/>
          <w:szCs w:val="22"/>
        </w:rPr>
        <w:t>, 113805.</w:t>
      </w:r>
    </w:p>
    <w:p w14:paraId="5C839ABE" w14:textId="77777777" w:rsidR="00B82EFE" w:rsidRPr="004B3731" w:rsidRDefault="00B82EFE" w:rsidP="005E2F24">
      <w:pPr>
        <w:ind w:left="567" w:hanging="567"/>
        <w:rPr>
          <w:rFonts w:ascii="Times New Roman" w:hAnsi="Times New Roman" w:cs="Times New Roman"/>
          <w:sz w:val="22"/>
          <w:szCs w:val="22"/>
        </w:rPr>
      </w:pPr>
      <w:proofErr w:type="spellStart"/>
      <w:r w:rsidRPr="004B3731">
        <w:rPr>
          <w:rFonts w:ascii="Times New Roman" w:hAnsi="Times New Roman" w:cs="Times New Roman"/>
          <w:sz w:val="22"/>
          <w:szCs w:val="22"/>
        </w:rPr>
        <w:t>Ghoreishi</w:t>
      </w:r>
      <w:proofErr w:type="spellEnd"/>
      <w:r w:rsidRPr="004B3731">
        <w:rPr>
          <w:rFonts w:ascii="Times New Roman" w:hAnsi="Times New Roman" w:cs="Times New Roman"/>
          <w:sz w:val="22"/>
          <w:szCs w:val="22"/>
        </w:rPr>
        <w:t xml:space="preserve">, M., &amp; </w:t>
      </w:r>
      <w:proofErr w:type="spellStart"/>
      <w:r w:rsidRPr="004B3731">
        <w:rPr>
          <w:rFonts w:ascii="Times New Roman" w:hAnsi="Times New Roman" w:cs="Times New Roman"/>
          <w:sz w:val="22"/>
          <w:szCs w:val="22"/>
        </w:rPr>
        <w:t>Happonen</w:t>
      </w:r>
      <w:proofErr w:type="spellEnd"/>
      <w:r w:rsidRPr="004B3731">
        <w:rPr>
          <w:rFonts w:ascii="Times New Roman" w:hAnsi="Times New Roman" w:cs="Times New Roman"/>
          <w:sz w:val="22"/>
          <w:szCs w:val="22"/>
        </w:rPr>
        <w:t>, A. (2020). New promises AI brings into circular economy accelerated product design: a review on supporting literature. In </w:t>
      </w:r>
      <w:r w:rsidRPr="006D7742">
        <w:rPr>
          <w:rFonts w:ascii="Times New Roman" w:hAnsi="Times New Roman" w:cs="Times New Roman"/>
          <w:b/>
          <w:bCs/>
          <w:i/>
          <w:iCs/>
          <w:sz w:val="22"/>
          <w:szCs w:val="22"/>
        </w:rPr>
        <w:t>E3S web of conferences</w:t>
      </w:r>
      <w:r w:rsidRPr="004B3731">
        <w:rPr>
          <w:rFonts w:ascii="Times New Roman" w:hAnsi="Times New Roman" w:cs="Times New Roman"/>
          <w:sz w:val="22"/>
          <w:szCs w:val="22"/>
        </w:rPr>
        <w:t xml:space="preserve"> (Vol. 158, p. 06002). EDP Sciences. </w:t>
      </w:r>
    </w:p>
    <w:p w14:paraId="0BC0B363" w14:textId="77777777" w:rsidR="00EF6F7B" w:rsidRPr="004B3731" w:rsidRDefault="00EF6F7B" w:rsidP="005E2F24">
      <w:pPr>
        <w:ind w:left="567" w:hanging="567"/>
        <w:rPr>
          <w:rFonts w:ascii="Times New Roman" w:hAnsi="Times New Roman" w:cs="Times New Roman"/>
          <w:sz w:val="22"/>
          <w:szCs w:val="22"/>
        </w:rPr>
      </w:pPr>
      <w:r w:rsidRPr="004B3731">
        <w:rPr>
          <w:rFonts w:ascii="Times New Roman" w:hAnsi="Times New Roman" w:cs="Times New Roman"/>
          <w:sz w:val="22"/>
          <w:szCs w:val="22"/>
          <w:lang w:val="de-DE"/>
        </w:rPr>
        <w:t xml:space="preserve">Hunde, B. R., &amp; </w:t>
      </w:r>
      <w:proofErr w:type="spellStart"/>
      <w:r w:rsidRPr="004B3731">
        <w:rPr>
          <w:rFonts w:ascii="Times New Roman" w:hAnsi="Times New Roman" w:cs="Times New Roman"/>
          <w:sz w:val="22"/>
          <w:szCs w:val="22"/>
          <w:lang w:val="de-DE"/>
        </w:rPr>
        <w:t>Woldeyohannes</w:t>
      </w:r>
      <w:proofErr w:type="spellEnd"/>
      <w:r w:rsidRPr="004B3731">
        <w:rPr>
          <w:rFonts w:ascii="Times New Roman" w:hAnsi="Times New Roman" w:cs="Times New Roman"/>
          <w:sz w:val="22"/>
          <w:szCs w:val="22"/>
          <w:lang w:val="de-DE"/>
        </w:rPr>
        <w:t xml:space="preserve">, A. D. (2022). </w:t>
      </w:r>
      <w:proofErr w:type="gramStart"/>
      <w:r w:rsidRPr="004B3731">
        <w:rPr>
          <w:rFonts w:ascii="Times New Roman" w:hAnsi="Times New Roman" w:cs="Times New Roman"/>
          <w:sz w:val="22"/>
          <w:szCs w:val="22"/>
        </w:rPr>
        <w:t>Future prospects</w:t>
      </w:r>
      <w:proofErr w:type="gramEnd"/>
      <w:r w:rsidRPr="004B3731">
        <w:rPr>
          <w:rFonts w:ascii="Times New Roman" w:hAnsi="Times New Roman" w:cs="Times New Roman"/>
          <w:sz w:val="22"/>
          <w:szCs w:val="22"/>
        </w:rPr>
        <w:t xml:space="preserve"> of computer-aided design (CAD)–A review from the perspective of artificial intelligence (AI), extended reality, and 3D printing. </w:t>
      </w:r>
      <w:r w:rsidRPr="006D7742">
        <w:rPr>
          <w:rFonts w:ascii="Times New Roman" w:hAnsi="Times New Roman" w:cs="Times New Roman"/>
          <w:b/>
          <w:bCs/>
          <w:i/>
          <w:iCs/>
          <w:sz w:val="22"/>
          <w:szCs w:val="22"/>
        </w:rPr>
        <w:t>Results in Engineering</w:t>
      </w:r>
      <w:r w:rsidRPr="004B3731">
        <w:rPr>
          <w:rFonts w:ascii="Times New Roman" w:hAnsi="Times New Roman" w:cs="Times New Roman"/>
          <w:sz w:val="22"/>
          <w:szCs w:val="22"/>
        </w:rPr>
        <w:t>, 100478.</w:t>
      </w:r>
    </w:p>
    <w:p w14:paraId="32AB319B" w14:textId="72B24061" w:rsidR="00EF6F7B" w:rsidRPr="004B3731" w:rsidRDefault="00EF6F7B"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 xml:space="preserve">Jawad, M. S., </w:t>
      </w:r>
      <w:proofErr w:type="spellStart"/>
      <w:r w:rsidRPr="004B3731">
        <w:rPr>
          <w:rFonts w:ascii="Times New Roman" w:hAnsi="Times New Roman" w:cs="Times New Roman"/>
          <w:sz w:val="22"/>
          <w:szCs w:val="22"/>
        </w:rPr>
        <w:t>Bezbradica</w:t>
      </w:r>
      <w:proofErr w:type="spellEnd"/>
      <w:r w:rsidRPr="004B3731">
        <w:rPr>
          <w:rFonts w:ascii="Times New Roman" w:hAnsi="Times New Roman" w:cs="Times New Roman"/>
          <w:sz w:val="22"/>
          <w:szCs w:val="22"/>
        </w:rPr>
        <w:t xml:space="preserve">, M., Crane, M., &amp; </w:t>
      </w:r>
      <w:proofErr w:type="spellStart"/>
      <w:r w:rsidRPr="004B3731">
        <w:rPr>
          <w:rFonts w:ascii="Times New Roman" w:hAnsi="Times New Roman" w:cs="Times New Roman"/>
          <w:sz w:val="22"/>
          <w:szCs w:val="22"/>
        </w:rPr>
        <w:t>Alijel</w:t>
      </w:r>
      <w:proofErr w:type="spellEnd"/>
      <w:r w:rsidRPr="004B3731">
        <w:rPr>
          <w:rFonts w:ascii="Times New Roman" w:hAnsi="Times New Roman" w:cs="Times New Roman"/>
          <w:sz w:val="22"/>
          <w:szCs w:val="22"/>
        </w:rPr>
        <w:t>, M. K. (2019). AI cloud-based smart manufacturing and 3D printing techniques for future in-house production. In </w:t>
      </w:r>
      <w:r w:rsidRPr="006D7742">
        <w:rPr>
          <w:rFonts w:ascii="Times New Roman" w:hAnsi="Times New Roman" w:cs="Times New Roman"/>
          <w:b/>
          <w:bCs/>
          <w:i/>
          <w:iCs/>
          <w:sz w:val="22"/>
          <w:szCs w:val="22"/>
        </w:rPr>
        <w:t>2019 International Conference on Artificial Intelligence and Advanced Manufacturing (AIAM)</w:t>
      </w:r>
      <w:r w:rsidRPr="004B3731">
        <w:rPr>
          <w:rFonts w:ascii="Times New Roman" w:hAnsi="Times New Roman" w:cs="Times New Roman"/>
          <w:sz w:val="22"/>
          <w:szCs w:val="22"/>
        </w:rPr>
        <w:t> (pp. 747-749). IEEE.</w:t>
      </w:r>
    </w:p>
    <w:p w14:paraId="32C114B0" w14:textId="04510D3D" w:rsidR="00733A0D" w:rsidRPr="004B3731" w:rsidRDefault="00733A0D" w:rsidP="005E2F24">
      <w:pPr>
        <w:ind w:left="567" w:hanging="567"/>
        <w:rPr>
          <w:rFonts w:ascii="Times New Roman" w:hAnsi="Times New Roman" w:cs="Times New Roman"/>
          <w:sz w:val="22"/>
          <w:szCs w:val="22"/>
        </w:rPr>
      </w:pPr>
      <w:proofErr w:type="spellStart"/>
      <w:r w:rsidRPr="004B3731">
        <w:rPr>
          <w:rFonts w:ascii="Times New Roman" w:hAnsi="Times New Roman" w:cs="Times New Roman"/>
          <w:sz w:val="22"/>
          <w:szCs w:val="22"/>
          <w:lang w:val="de-DE"/>
        </w:rPr>
        <w:t>Kautonen</w:t>
      </w:r>
      <w:proofErr w:type="spellEnd"/>
      <w:r w:rsidRPr="004B3731">
        <w:rPr>
          <w:rFonts w:ascii="Times New Roman" w:hAnsi="Times New Roman" w:cs="Times New Roman"/>
          <w:sz w:val="22"/>
          <w:szCs w:val="22"/>
          <w:lang w:val="de-DE"/>
        </w:rPr>
        <w:t xml:space="preserve">, T., </w:t>
      </w:r>
      <w:proofErr w:type="spellStart"/>
      <w:r w:rsidRPr="004B3731">
        <w:rPr>
          <w:rFonts w:ascii="Times New Roman" w:hAnsi="Times New Roman" w:cs="Times New Roman"/>
          <w:sz w:val="22"/>
          <w:szCs w:val="22"/>
          <w:lang w:val="de-DE"/>
        </w:rPr>
        <w:t>Kibler</w:t>
      </w:r>
      <w:proofErr w:type="spellEnd"/>
      <w:r w:rsidRPr="004B3731">
        <w:rPr>
          <w:rFonts w:ascii="Times New Roman" w:hAnsi="Times New Roman" w:cs="Times New Roman"/>
          <w:sz w:val="22"/>
          <w:szCs w:val="22"/>
          <w:lang w:val="de-DE"/>
        </w:rPr>
        <w:t xml:space="preserve">, E., &amp; </w:t>
      </w:r>
      <w:proofErr w:type="spellStart"/>
      <w:r w:rsidRPr="004B3731">
        <w:rPr>
          <w:rFonts w:ascii="Times New Roman" w:hAnsi="Times New Roman" w:cs="Times New Roman"/>
          <w:sz w:val="22"/>
          <w:szCs w:val="22"/>
          <w:lang w:val="de-DE"/>
        </w:rPr>
        <w:t>Minniti</w:t>
      </w:r>
      <w:proofErr w:type="spellEnd"/>
      <w:r w:rsidRPr="004B3731">
        <w:rPr>
          <w:rFonts w:ascii="Times New Roman" w:hAnsi="Times New Roman" w:cs="Times New Roman"/>
          <w:sz w:val="22"/>
          <w:szCs w:val="22"/>
          <w:lang w:val="de-DE"/>
        </w:rPr>
        <w:t xml:space="preserve">, M. (2017). </w:t>
      </w:r>
      <w:r w:rsidRPr="004B3731">
        <w:rPr>
          <w:rFonts w:ascii="Times New Roman" w:hAnsi="Times New Roman" w:cs="Times New Roman"/>
          <w:sz w:val="22"/>
          <w:szCs w:val="22"/>
        </w:rPr>
        <w:t xml:space="preserve">Late-career entrepreneurship, </w:t>
      </w:r>
      <w:proofErr w:type="gramStart"/>
      <w:r w:rsidRPr="004B3731">
        <w:rPr>
          <w:rFonts w:ascii="Times New Roman" w:hAnsi="Times New Roman" w:cs="Times New Roman"/>
          <w:sz w:val="22"/>
          <w:szCs w:val="22"/>
        </w:rPr>
        <w:t>income</w:t>
      </w:r>
      <w:proofErr w:type="gramEnd"/>
      <w:r w:rsidRPr="004B3731">
        <w:rPr>
          <w:rFonts w:ascii="Times New Roman" w:hAnsi="Times New Roman" w:cs="Times New Roman"/>
          <w:sz w:val="22"/>
          <w:szCs w:val="22"/>
        </w:rPr>
        <w:t xml:space="preserve"> and quality of life. </w:t>
      </w:r>
      <w:r w:rsidRPr="006D7742">
        <w:rPr>
          <w:rFonts w:ascii="Times New Roman" w:hAnsi="Times New Roman" w:cs="Times New Roman"/>
          <w:b/>
          <w:bCs/>
          <w:i/>
          <w:iCs/>
          <w:sz w:val="22"/>
          <w:szCs w:val="22"/>
        </w:rPr>
        <w:t>Journal of Business Venturing</w:t>
      </w:r>
      <w:r w:rsidRPr="004B3731">
        <w:rPr>
          <w:rFonts w:ascii="Times New Roman" w:hAnsi="Times New Roman" w:cs="Times New Roman"/>
          <w:sz w:val="22"/>
          <w:szCs w:val="22"/>
        </w:rPr>
        <w:t>, </w:t>
      </w:r>
      <w:r w:rsidRPr="006D7742">
        <w:rPr>
          <w:rFonts w:ascii="Times New Roman" w:hAnsi="Times New Roman" w:cs="Times New Roman"/>
          <w:sz w:val="22"/>
          <w:szCs w:val="22"/>
        </w:rPr>
        <w:t>32</w:t>
      </w:r>
      <w:r w:rsidRPr="004B3731">
        <w:rPr>
          <w:rFonts w:ascii="Times New Roman" w:hAnsi="Times New Roman" w:cs="Times New Roman"/>
          <w:sz w:val="22"/>
          <w:szCs w:val="22"/>
        </w:rPr>
        <w:t>(3), 318-333.</w:t>
      </w:r>
    </w:p>
    <w:p w14:paraId="59ABAED3" w14:textId="654F6ACD" w:rsidR="002940C3" w:rsidRPr="004B3731" w:rsidRDefault="002940C3"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Langley, P. (2006). Cognitive architectures and general intelligent systems. </w:t>
      </w:r>
      <w:r w:rsidRPr="004B3731">
        <w:rPr>
          <w:rFonts w:ascii="Times New Roman" w:hAnsi="Times New Roman" w:cs="Times New Roman"/>
          <w:i/>
          <w:iCs/>
          <w:sz w:val="22"/>
          <w:szCs w:val="22"/>
        </w:rPr>
        <w:t>AI Magazine</w:t>
      </w:r>
      <w:r w:rsidRPr="004B3731">
        <w:rPr>
          <w:rFonts w:ascii="Times New Roman" w:hAnsi="Times New Roman" w:cs="Times New Roman"/>
          <w:sz w:val="22"/>
          <w:szCs w:val="22"/>
        </w:rPr>
        <w:t>, </w:t>
      </w:r>
      <w:r w:rsidRPr="004B3731">
        <w:rPr>
          <w:rFonts w:ascii="Times New Roman" w:hAnsi="Times New Roman" w:cs="Times New Roman"/>
          <w:i/>
          <w:iCs/>
          <w:sz w:val="22"/>
          <w:szCs w:val="22"/>
        </w:rPr>
        <w:t>27</w:t>
      </w:r>
      <w:r w:rsidRPr="004B3731">
        <w:rPr>
          <w:rFonts w:ascii="Times New Roman" w:hAnsi="Times New Roman" w:cs="Times New Roman"/>
          <w:sz w:val="22"/>
          <w:szCs w:val="22"/>
        </w:rPr>
        <w:t>(2), 33-44.</w:t>
      </w:r>
    </w:p>
    <w:p w14:paraId="017D7DDE" w14:textId="022B7ECA" w:rsidR="002940C3" w:rsidRPr="004B3731" w:rsidRDefault="002940C3"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Maher, M. L., &amp; Fisher, D. H. (2012). Using AI to evaluate creative designs. In </w:t>
      </w:r>
      <w:r w:rsidRPr="006D7742">
        <w:rPr>
          <w:rFonts w:ascii="Times New Roman" w:hAnsi="Times New Roman" w:cs="Times New Roman"/>
          <w:b/>
          <w:bCs/>
          <w:i/>
          <w:iCs/>
          <w:sz w:val="22"/>
          <w:szCs w:val="22"/>
        </w:rPr>
        <w:t>DS 73-1 Proceedings of the 2</w:t>
      </w:r>
      <w:r w:rsidRPr="006D7742">
        <w:rPr>
          <w:rFonts w:ascii="Times New Roman" w:hAnsi="Times New Roman" w:cs="Times New Roman"/>
          <w:b/>
          <w:bCs/>
          <w:i/>
          <w:iCs/>
          <w:sz w:val="22"/>
          <w:szCs w:val="22"/>
          <w:vertAlign w:val="superscript"/>
        </w:rPr>
        <w:t>nd</w:t>
      </w:r>
      <w:r w:rsidRPr="006D7742">
        <w:rPr>
          <w:rFonts w:ascii="Times New Roman" w:hAnsi="Times New Roman" w:cs="Times New Roman"/>
          <w:b/>
          <w:bCs/>
          <w:i/>
          <w:iCs/>
          <w:sz w:val="22"/>
          <w:szCs w:val="22"/>
        </w:rPr>
        <w:t xml:space="preserve"> International Conference on Design Creativity Volume 1</w:t>
      </w:r>
      <w:r w:rsidRPr="004B3731">
        <w:rPr>
          <w:rFonts w:ascii="Times New Roman" w:hAnsi="Times New Roman" w:cs="Times New Roman"/>
          <w:sz w:val="22"/>
          <w:szCs w:val="22"/>
        </w:rPr>
        <w:t>.</w:t>
      </w:r>
    </w:p>
    <w:p w14:paraId="692D3016" w14:textId="77777777" w:rsidR="00733A0D" w:rsidRPr="004B3731" w:rsidRDefault="00733A0D" w:rsidP="005E2F24">
      <w:pPr>
        <w:ind w:left="567" w:hanging="567"/>
        <w:rPr>
          <w:rFonts w:ascii="Times New Roman" w:hAnsi="Times New Roman" w:cs="Times New Roman"/>
          <w:sz w:val="22"/>
          <w:szCs w:val="22"/>
        </w:rPr>
      </w:pPr>
      <w:proofErr w:type="spellStart"/>
      <w:r w:rsidRPr="00AC7976">
        <w:rPr>
          <w:rFonts w:ascii="Times New Roman" w:hAnsi="Times New Roman" w:cs="Times New Roman"/>
          <w:sz w:val="22"/>
          <w:szCs w:val="22"/>
          <w:lang w:val="it-IT"/>
        </w:rPr>
        <w:t>Marcketti</w:t>
      </w:r>
      <w:proofErr w:type="spellEnd"/>
      <w:r w:rsidRPr="00AC7976">
        <w:rPr>
          <w:rFonts w:ascii="Times New Roman" w:hAnsi="Times New Roman" w:cs="Times New Roman"/>
          <w:sz w:val="22"/>
          <w:szCs w:val="22"/>
          <w:lang w:val="it-IT"/>
        </w:rPr>
        <w:t xml:space="preserve">, S. B., </w:t>
      </w:r>
      <w:proofErr w:type="spellStart"/>
      <w:r w:rsidRPr="00AC7976">
        <w:rPr>
          <w:rFonts w:ascii="Times New Roman" w:hAnsi="Times New Roman" w:cs="Times New Roman"/>
          <w:sz w:val="22"/>
          <w:szCs w:val="22"/>
          <w:lang w:val="it-IT"/>
        </w:rPr>
        <w:t>Niehm</w:t>
      </w:r>
      <w:proofErr w:type="spellEnd"/>
      <w:r w:rsidRPr="00AC7976">
        <w:rPr>
          <w:rFonts w:ascii="Times New Roman" w:hAnsi="Times New Roman" w:cs="Times New Roman"/>
          <w:sz w:val="22"/>
          <w:szCs w:val="22"/>
          <w:lang w:val="it-IT"/>
        </w:rPr>
        <w:t xml:space="preserve">, L. S., &amp; </w:t>
      </w:r>
      <w:proofErr w:type="spellStart"/>
      <w:r w:rsidRPr="00AC7976">
        <w:rPr>
          <w:rFonts w:ascii="Times New Roman" w:hAnsi="Times New Roman" w:cs="Times New Roman"/>
          <w:sz w:val="22"/>
          <w:szCs w:val="22"/>
          <w:lang w:val="it-IT"/>
        </w:rPr>
        <w:t>Fuloria</w:t>
      </w:r>
      <w:proofErr w:type="spellEnd"/>
      <w:r w:rsidRPr="00AC7976">
        <w:rPr>
          <w:rFonts w:ascii="Times New Roman" w:hAnsi="Times New Roman" w:cs="Times New Roman"/>
          <w:sz w:val="22"/>
          <w:szCs w:val="22"/>
          <w:lang w:val="it-IT"/>
        </w:rPr>
        <w:t xml:space="preserve">, R. (2006). </w:t>
      </w:r>
      <w:r w:rsidRPr="004B3731">
        <w:rPr>
          <w:rFonts w:ascii="Times New Roman" w:hAnsi="Times New Roman" w:cs="Times New Roman"/>
          <w:sz w:val="22"/>
          <w:szCs w:val="22"/>
        </w:rPr>
        <w:t>An exploratory study of lifestyle entrepreneurship and its relationship to life quality. </w:t>
      </w:r>
      <w:r w:rsidRPr="006D7742">
        <w:rPr>
          <w:rFonts w:ascii="Times New Roman" w:hAnsi="Times New Roman" w:cs="Times New Roman"/>
          <w:b/>
          <w:bCs/>
          <w:i/>
          <w:iCs/>
          <w:sz w:val="22"/>
          <w:szCs w:val="22"/>
        </w:rPr>
        <w:t>Family and Consumer Sciences Research Journal</w:t>
      </w:r>
      <w:r w:rsidRPr="004B3731">
        <w:rPr>
          <w:rFonts w:ascii="Times New Roman" w:hAnsi="Times New Roman" w:cs="Times New Roman"/>
          <w:sz w:val="22"/>
          <w:szCs w:val="22"/>
        </w:rPr>
        <w:t>, </w:t>
      </w:r>
      <w:r w:rsidRPr="006D7742">
        <w:rPr>
          <w:rFonts w:ascii="Times New Roman" w:hAnsi="Times New Roman" w:cs="Times New Roman"/>
          <w:sz w:val="22"/>
          <w:szCs w:val="22"/>
        </w:rPr>
        <w:t>34</w:t>
      </w:r>
      <w:r w:rsidRPr="004B3731">
        <w:rPr>
          <w:rFonts w:ascii="Times New Roman" w:hAnsi="Times New Roman" w:cs="Times New Roman"/>
          <w:sz w:val="22"/>
          <w:szCs w:val="22"/>
        </w:rPr>
        <w:t>(3), 241-259.</w:t>
      </w:r>
    </w:p>
    <w:p w14:paraId="705E601A" w14:textId="018BBF0E" w:rsidR="00FA5695" w:rsidRPr="004B3731" w:rsidRDefault="00FA5695"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McMullen, J. S. (</w:t>
      </w:r>
      <w:r w:rsidR="00144466" w:rsidRPr="004B3731">
        <w:rPr>
          <w:rFonts w:ascii="Times New Roman" w:hAnsi="Times New Roman" w:cs="Times New Roman"/>
          <w:sz w:val="22"/>
          <w:szCs w:val="22"/>
        </w:rPr>
        <w:t>In Press</w:t>
      </w:r>
      <w:r w:rsidRPr="004B3731">
        <w:rPr>
          <w:rFonts w:ascii="Times New Roman" w:hAnsi="Times New Roman" w:cs="Times New Roman"/>
          <w:sz w:val="22"/>
          <w:szCs w:val="22"/>
        </w:rPr>
        <w:t>). Real Growth Through Entrepreneurial Resourcefulness: Insights on the Entropy Problem from Andy Weir’s The Martian. </w:t>
      </w:r>
      <w:r w:rsidRPr="006D7742">
        <w:rPr>
          <w:rFonts w:ascii="Times New Roman" w:hAnsi="Times New Roman" w:cs="Times New Roman"/>
          <w:b/>
          <w:bCs/>
          <w:i/>
          <w:iCs/>
          <w:sz w:val="22"/>
          <w:szCs w:val="22"/>
        </w:rPr>
        <w:t>Academy of Management Review</w:t>
      </w:r>
      <w:r w:rsidRPr="004B3731">
        <w:rPr>
          <w:rFonts w:ascii="Times New Roman" w:hAnsi="Times New Roman" w:cs="Times New Roman"/>
          <w:sz w:val="22"/>
          <w:szCs w:val="22"/>
        </w:rPr>
        <w:t>.</w:t>
      </w:r>
    </w:p>
    <w:p w14:paraId="5E3C3ED8" w14:textId="04163865" w:rsidR="00C9722F" w:rsidRPr="004B3731" w:rsidRDefault="00C9722F" w:rsidP="005E2F24">
      <w:pPr>
        <w:ind w:left="567" w:hanging="567"/>
        <w:rPr>
          <w:rFonts w:ascii="Times New Roman" w:hAnsi="Times New Roman" w:cs="Times New Roman"/>
          <w:sz w:val="22"/>
          <w:szCs w:val="22"/>
        </w:rPr>
      </w:pPr>
      <w:proofErr w:type="spellStart"/>
      <w:r w:rsidRPr="004B3731">
        <w:rPr>
          <w:rFonts w:ascii="Times New Roman" w:hAnsi="Times New Roman" w:cs="Times New Roman"/>
          <w:sz w:val="22"/>
          <w:szCs w:val="22"/>
        </w:rPr>
        <w:t>Osiurak</w:t>
      </w:r>
      <w:proofErr w:type="spellEnd"/>
      <w:r w:rsidRPr="004B3731">
        <w:rPr>
          <w:rFonts w:ascii="Times New Roman" w:hAnsi="Times New Roman" w:cs="Times New Roman"/>
          <w:sz w:val="22"/>
          <w:szCs w:val="22"/>
        </w:rPr>
        <w:t xml:space="preserve">, F. &amp; </w:t>
      </w:r>
      <w:proofErr w:type="spellStart"/>
      <w:r w:rsidRPr="004B3731">
        <w:rPr>
          <w:rFonts w:ascii="Times New Roman" w:hAnsi="Times New Roman" w:cs="Times New Roman"/>
          <w:sz w:val="22"/>
          <w:szCs w:val="22"/>
        </w:rPr>
        <w:t>Heinke</w:t>
      </w:r>
      <w:proofErr w:type="spellEnd"/>
      <w:r w:rsidRPr="004B3731">
        <w:rPr>
          <w:rFonts w:ascii="Times New Roman" w:hAnsi="Times New Roman" w:cs="Times New Roman"/>
          <w:sz w:val="22"/>
          <w:szCs w:val="22"/>
        </w:rPr>
        <w:t>, D. (2018</w:t>
      </w:r>
      <w:proofErr w:type="gramStart"/>
      <w:r w:rsidRPr="004B3731">
        <w:rPr>
          <w:rFonts w:ascii="Times New Roman" w:hAnsi="Times New Roman" w:cs="Times New Roman"/>
          <w:sz w:val="22"/>
          <w:szCs w:val="22"/>
        </w:rPr>
        <w:t>).</w:t>
      </w:r>
      <w:r w:rsidR="000E64D9" w:rsidRPr="004B3731">
        <w:rPr>
          <w:rFonts w:ascii="Times New Roman" w:hAnsi="Times New Roman" w:cs="Times New Roman"/>
          <w:sz w:val="22"/>
          <w:szCs w:val="22"/>
        </w:rPr>
        <w:t>‘</w:t>
      </w:r>
      <w:proofErr w:type="gramEnd"/>
      <w:r w:rsidR="000E64D9" w:rsidRPr="004B3731">
        <w:rPr>
          <w:rFonts w:ascii="Times New Roman" w:hAnsi="Times New Roman" w:cs="Times New Roman"/>
          <w:sz w:val="22"/>
          <w:szCs w:val="22"/>
        </w:rPr>
        <w:t>’</w:t>
      </w:r>
      <w:r w:rsidRPr="004B3731">
        <w:rPr>
          <w:rFonts w:ascii="Times New Roman" w:hAnsi="Times New Roman" w:cs="Times New Roman"/>
          <w:sz w:val="22"/>
          <w:szCs w:val="22"/>
        </w:rPr>
        <w:t xml:space="preserve">Looking for </w:t>
      </w:r>
      <w:proofErr w:type="spellStart"/>
      <w:r w:rsidRPr="004B3731">
        <w:rPr>
          <w:rFonts w:ascii="Times New Roman" w:hAnsi="Times New Roman" w:cs="Times New Roman"/>
          <w:sz w:val="22"/>
          <w:szCs w:val="22"/>
        </w:rPr>
        <w:t>Intoolligence</w:t>
      </w:r>
      <w:proofErr w:type="spellEnd"/>
      <w:r w:rsidRPr="004B3731">
        <w:rPr>
          <w:rFonts w:ascii="Times New Roman" w:hAnsi="Times New Roman" w:cs="Times New Roman"/>
          <w:sz w:val="22"/>
          <w:szCs w:val="22"/>
        </w:rPr>
        <w:t xml:space="preserve">: A Unified Framework for the Cognitive Study of Human Tool Use and Technology, </w:t>
      </w:r>
      <w:r w:rsidRPr="006D7742">
        <w:rPr>
          <w:rFonts w:ascii="Times New Roman" w:hAnsi="Times New Roman" w:cs="Times New Roman"/>
          <w:b/>
          <w:bCs/>
          <w:i/>
          <w:iCs/>
          <w:sz w:val="22"/>
          <w:szCs w:val="22"/>
        </w:rPr>
        <w:t>American Psychologist</w:t>
      </w:r>
      <w:r w:rsidRPr="004B3731">
        <w:rPr>
          <w:rFonts w:ascii="Times New Roman" w:hAnsi="Times New Roman" w:cs="Times New Roman"/>
          <w:sz w:val="22"/>
          <w:szCs w:val="22"/>
        </w:rPr>
        <w:t>, 73(2), 169-185.</w:t>
      </w:r>
    </w:p>
    <w:p w14:paraId="589276A7" w14:textId="77777777" w:rsidR="00D62C8E" w:rsidRPr="004B3731" w:rsidRDefault="00D62C8E"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Pidduck, R. J., &amp; Clark, D. R. (2021). Transitional entrepreneurship: Elevating research into marginalized entrepreneurs. </w:t>
      </w:r>
      <w:r w:rsidRPr="006D7742">
        <w:rPr>
          <w:rFonts w:ascii="Times New Roman" w:hAnsi="Times New Roman" w:cs="Times New Roman"/>
          <w:b/>
          <w:bCs/>
          <w:i/>
          <w:iCs/>
          <w:sz w:val="22"/>
          <w:szCs w:val="22"/>
        </w:rPr>
        <w:t>Journal of Small Business Management</w:t>
      </w:r>
      <w:r w:rsidRPr="004B3731">
        <w:rPr>
          <w:rFonts w:ascii="Times New Roman" w:hAnsi="Times New Roman" w:cs="Times New Roman"/>
          <w:sz w:val="22"/>
          <w:szCs w:val="22"/>
        </w:rPr>
        <w:t>, </w:t>
      </w:r>
      <w:r w:rsidRPr="006D7742">
        <w:rPr>
          <w:rFonts w:ascii="Times New Roman" w:hAnsi="Times New Roman" w:cs="Times New Roman"/>
          <w:sz w:val="22"/>
          <w:szCs w:val="22"/>
        </w:rPr>
        <w:t>59</w:t>
      </w:r>
      <w:r w:rsidRPr="004B3731">
        <w:rPr>
          <w:rFonts w:ascii="Times New Roman" w:hAnsi="Times New Roman" w:cs="Times New Roman"/>
          <w:sz w:val="22"/>
          <w:szCs w:val="22"/>
        </w:rPr>
        <w:t>(6), 1081-1096.</w:t>
      </w:r>
    </w:p>
    <w:p w14:paraId="1A418C8B" w14:textId="74FA9837" w:rsidR="004B3731" w:rsidRPr="002053B7" w:rsidRDefault="004B3731" w:rsidP="005E2F24">
      <w:pPr>
        <w:ind w:left="567" w:hanging="567"/>
        <w:rPr>
          <w:rFonts w:ascii="Times New Roman" w:hAnsi="Times New Roman" w:cs="Times New Roman"/>
          <w:sz w:val="22"/>
          <w:szCs w:val="22"/>
        </w:rPr>
      </w:pPr>
      <w:proofErr w:type="spellStart"/>
      <w:r w:rsidRPr="002053B7">
        <w:rPr>
          <w:rFonts w:ascii="Times New Roman" w:hAnsi="Times New Roman" w:cs="Times New Roman"/>
          <w:color w:val="222222"/>
          <w:sz w:val="22"/>
          <w:szCs w:val="22"/>
          <w:shd w:val="clear" w:color="auto" w:fill="FFFFFF"/>
        </w:rPr>
        <w:t>Raisch</w:t>
      </w:r>
      <w:proofErr w:type="spellEnd"/>
      <w:r w:rsidRPr="002053B7">
        <w:rPr>
          <w:rFonts w:ascii="Times New Roman" w:hAnsi="Times New Roman" w:cs="Times New Roman"/>
          <w:color w:val="222222"/>
          <w:sz w:val="22"/>
          <w:szCs w:val="22"/>
          <w:shd w:val="clear" w:color="auto" w:fill="FFFFFF"/>
        </w:rPr>
        <w:t>, S., &amp; Krakowski, S. (2021). Artificial intelligence and management: The automation–augmentation paradox. </w:t>
      </w:r>
      <w:r w:rsidRPr="006D7742">
        <w:rPr>
          <w:rFonts w:ascii="Times New Roman" w:hAnsi="Times New Roman" w:cs="Times New Roman"/>
          <w:b/>
          <w:bCs/>
          <w:i/>
          <w:iCs/>
          <w:color w:val="222222"/>
          <w:sz w:val="22"/>
          <w:szCs w:val="22"/>
          <w:shd w:val="clear" w:color="auto" w:fill="FFFFFF"/>
        </w:rPr>
        <w:t xml:space="preserve">Academy of </w:t>
      </w:r>
      <w:r w:rsidR="005E2F24" w:rsidRPr="006D7742">
        <w:rPr>
          <w:rFonts w:ascii="Times New Roman" w:hAnsi="Times New Roman" w:cs="Times New Roman"/>
          <w:b/>
          <w:bCs/>
          <w:i/>
          <w:iCs/>
          <w:color w:val="222222"/>
          <w:sz w:val="22"/>
          <w:szCs w:val="22"/>
          <w:shd w:val="clear" w:color="auto" w:fill="FFFFFF"/>
        </w:rPr>
        <w:t>M</w:t>
      </w:r>
      <w:r w:rsidRPr="006D7742">
        <w:rPr>
          <w:rFonts w:ascii="Times New Roman" w:hAnsi="Times New Roman" w:cs="Times New Roman"/>
          <w:b/>
          <w:bCs/>
          <w:i/>
          <w:iCs/>
          <w:color w:val="222222"/>
          <w:sz w:val="22"/>
          <w:szCs w:val="22"/>
          <w:shd w:val="clear" w:color="auto" w:fill="FFFFFF"/>
        </w:rPr>
        <w:t xml:space="preserve">anagement </w:t>
      </w:r>
      <w:r w:rsidR="005E2F24" w:rsidRPr="006D7742">
        <w:rPr>
          <w:rFonts w:ascii="Times New Roman" w:hAnsi="Times New Roman" w:cs="Times New Roman"/>
          <w:b/>
          <w:bCs/>
          <w:i/>
          <w:iCs/>
          <w:color w:val="222222"/>
          <w:sz w:val="22"/>
          <w:szCs w:val="22"/>
          <w:shd w:val="clear" w:color="auto" w:fill="FFFFFF"/>
        </w:rPr>
        <w:t>R</w:t>
      </w:r>
      <w:r w:rsidRPr="006D7742">
        <w:rPr>
          <w:rFonts w:ascii="Times New Roman" w:hAnsi="Times New Roman" w:cs="Times New Roman"/>
          <w:b/>
          <w:bCs/>
          <w:i/>
          <w:iCs/>
          <w:color w:val="222222"/>
          <w:sz w:val="22"/>
          <w:szCs w:val="22"/>
          <w:shd w:val="clear" w:color="auto" w:fill="FFFFFF"/>
        </w:rPr>
        <w:t>eview</w:t>
      </w:r>
      <w:r w:rsidRPr="002053B7">
        <w:rPr>
          <w:rFonts w:ascii="Times New Roman" w:hAnsi="Times New Roman" w:cs="Times New Roman"/>
          <w:color w:val="222222"/>
          <w:sz w:val="22"/>
          <w:szCs w:val="22"/>
          <w:shd w:val="clear" w:color="auto" w:fill="FFFFFF"/>
        </w:rPr>
        <w:t>, </w:t>
      </w:r>
      <w:r w:rsidRPr="006D7742">
        <w:rPr>
          <w:rFonts w:ascii="Times New Roman" w:hAnsi="Times New Roman" w:cs="Times New Roman"/>
          <w:color w:val="222222"/>
          <w:sz w:val="22"/>
          <w:szCs w:val="22"/>
          <w:shd w:val="clear" w:color="auto" w:fill="FFFFFF"/>
        </w:rPr>
        <w:t>46</w:t>
      </w:r>
      <w:r w:rsidRPr="002053B7">
        <w:rPr>
          <w:rFonts w:ascii="Times New Roman" w:hAnsi="Times New Roman" w:cs="Times New Roman"/>
          <w:color w:val="222222"/>
          <w:sz w:val="22"/>
          <w:szCs w:val="22"/>
          <w:shd w:val="clear" w:color="auto" w:fill="FFFFFF"/>
        </w:rPr>
        <w:t>(1), 192-210.</w:t>
      </w:r>
    </w:p>
    <w:p w14:paraId="12D84B32" w14:textId="170C84EF" w:rsidR="004B3731" w:rsidRPr="004B3731" w:rsidRDefault="004B3731" w:rsidP="005E2F24">
      <w:pPr>
        <w:ind w:left="567" w:hanging="567"/>
        <w:rPr>
          <w:rFonts w:ascii="Times New Roman" w:hAnsi="Times New Roman" w:cs="Times New Roman"/>
          <w:sz w:val="22"/>
          <w:szCs w:val="22"/>
        </w:rPr>
      </w:pPr>
      <w:proofErr w:type="spellStart"/>
      <w:r w:rsidRPr="004B3731">
        <w:rPr>
          <w:rFonts w:ascii="Times New Roman" w:hAnsi="Times New Roman" w:cs="Times New Roman"/>
          <w:sz w:val="22"/>
          <w:szCs w:val="22"/>
        </w:rPr>
        <w:t>Samenov</w:t>
      </w:r>
      <w:proofErr w:type="spellEnd"/>
      <w:r w:rsidRPr="004B3731">
        <w:rPr>
          <w:rFonts w:ascii="Times New Roman" w:hAnsi="Times New Roman" w:cs="Times New Roman"/>
          <w:sz w:val="22"/>
          <w:szCs w:val="22"/>
        </w:rPr>
        <w:t>, J. (2012). The weather and climate on Mars for NASA Curiosity rover</w:t>
      </w:r>
      <w:r w:rsidR="009B2578">
        <w:rPr>
          <w:rFonts w:ascii="Times New Roman" w:hAnsi="Times New Roman" w:cs="Times New Roman"/>
          <w:sz w:val="22"/>
          <w:szCs w:val="22"/>
        </w:rPr>
        <w:t>.</w:t>
      </w:r>
      <w:r w:rsidRPr="004B3731">
        <w:rPr>
          <w:rFonts w:ascii="Times New Roman" w:hAnsi="Times New Roman" w:cs="Times New Roman"/>
          <w:sz w:val="22"/>
          <w:szCs w:val="22"/>
        </w:rPr>
        <w:t xml:space="preserve"> </w:t>
      </w:r>
      <w:r w:rsidR="009B2578">
        <w:rPr>
          <w:rFonts w:ascii="Times New Roman" w:hAnsi="Times New Roman" w:cs="Times New Roman"/>
          <w:sz w:val="22"/>
          <w:szCs w:val="22"/>
        </w:rPr>
        <w:t>I</w:t>
      </w:r>
      <w:r w:rsidRPr="004B3731">
        <w:rPr>
          <w:rFonts w:ascii="Times New Roman" w:hAnsi="Times New Roman" w:cs="Times New Roman"/>
          <w:sz w:val="22"/>
          <w:szCs w:val="22"/>
        </w:rPr>
        <w:t>n The Washington Post, published on Aug 6</w:t>
      </w:r>
      <w:r w:rsidRPr="004B3731">
        <w:rPr>
          <w:rFonts w:ascii="Times New Roman" w:hAnsi="Times New Roman" w:cs="Times New Roman"/>
          <w:sz w:val="22"/>
          <w:szCs w:val="22"/>
          <w:vertAlign w:val="superscript"/>
        </w:rPr>
        <w:t>th</w:t>
      </w:r>
      <w:proofErr w:type="gramStart"/>
      <w:r w:rsidRPr="004B3731">
        <w:rPr>
          <w:rFonts w:ascii="Times New Roman" w:hAnsi="Times New Roman" w:cs="Times New Roman"/>
          <w:sz w:val="22"/>
          <w:szCs w:val="22"/>
        </w:rPr>
        <w:t xml:space="preserve"> 2012</w:t>
      </w:r>
      <w:proofErr w:type="gramEnd"/>
      <w:r w:rsidRPr="004B3731">
        <w:rPr>
          <w:rFonts w:ascii="Times New Roman" w:hAnsi="Times New Roman" w:cs="Times New Roman"/>
          <w:sz w:val="22"/>
          <w:szCs w:val="22"/>
        </w:rPr>
        <w:t>. Retrieved online on July 3</w:t>
      </w:r>
      <w:r w:rsidRPr="004B3731">
        <w:rPr>
          <w:rFonts w:ascii="Times New Roman" w:hAnsi="Times New Roman" w:cs="Times New Roman"/>
          <w:sz w:val="22"/>
          <w:szCs w:val="22"/>
          <w:vertAlign w:val="superscript"/>
        </w:rPr>
        <w:t>rd</w:t>
      </w:r>
      <w:proofErr w:type="gramStart"/>
      <w:r w:rsidRPr="004B3731">
        <w:rPr>
          <w:rFonts w:ascii="Times New Roman" w:hAnsi="Times New Roman" w:cs="Times New Roman"/>
          <w:sz w:val="22"/>
          <w:szCs w:val="22"/>
        </w:rPr>
        <w:t xml:space="preserve"> 2023</w:t>
      </w:r>
      <w:proofErr w:type="gramEnd"/>
      <w:r w:rsidRPr="004B3731">
        <w:rPr>
          <w:rFonts w:ascii="Times New Roman" w:hAnsi="Times New Roman" w:cs="Times New Roman"/>
          <w:sz w:val="22"/>
          <w:szCs w:val="22"/>
        </w:rPr>
        <w:t xml:space="preserve"> under https://www.washingtonpost.com/blogs/capital-weather-gang/post/the-nasa-curiosity-rover-and-weather-on-mars/2012/08/06/a1303d4c-dfdc-11e1-a19c-fcfa365396c8_blog.html</w:t>
      </w:r>
    </w:p>
    <w:p w14:paraId="0F2D2B68" w14:textId="5D83581D" w:rsidR="000E64D9" w:rsidRPr="004B3731" w:rsidRDefault="000E64D9" w:rsidP="005E2F24">
      <w:pPr>
        <w:ind w:left="567" w:hanging="567"/>
        <w:rPr>
          <w:rFonts w:ascii="Times New Roman" w:hAnsi="Times New Roman" w:cs="Times New Roman"/>
          <w:sz w:val="22"/>
          <w:szCs w:val="22"/>
        </w:rPr>
      </w:pPr>
      <w:proofErr w:type="spellStart"/>
      <w:r w:rsidRPr="004B3731">
        <w:rPr>
          <w:rFonts w:ascii="Times New Roman" w:hAnsi="Times New Roman" w:cs="Times New Roman"/>
          <w:sz w:val="22"/>
          <w:szCs w:val="22"/>
        </w:rPr>
        <w:t>Shahrubudin</w:t>
      </w:r>
      <w:proofErr w:type="spellEnd"/>
      <w:r w:rsidRPr="004B3731">
        <w:rPr>
          <w:rFonts w:ascii="Times New Roman" w:hAnsi="Times New Roman" w:cs="Times New Roman"/>
          <w:sz w:val="22"/>
          <w:szCs w:val="22"/>
        </w:rPr>
        <w:t>, N., Lee, T. C., &amp; Ramlan, R. J. P. M. (2019). An overview on 3D printing technology: Technological, materials, and applications. </w:t>
      </w:r>
      <w:r w:rsidRPr="009B2578">
        <w:rPr>
          <w:rFonts w:ascii="Times New Roman" w:hAnsi="Times New Roman" w:cs="Times New Roman"/>
          <w:b/>
          <w:bCs/>
          <w:i/>
          <w:iCs/>
          <w:sz w:val="22"/>
          <w:szCs w:val="22"/>
        </w:rPr>
        <w:t>Procedia Manufacturing</w:t>
      </w:r>
      <w:r w:rsidRPr="004B3731">
        <w:rPr>
          <w:rFonts w:ascii="Times New Roman" w:hAnsi="Times New Roman" w:cs="Times New Roman"/>
          <w:sz w:val="22"/>
          <w:szCs w:val="22"/>
        </w:rPr>
        <w:t>, </w:t>
      </w:r>
      <w:r w:rsidRPr="009B2578">
        <w:rPr>
          <w:rFonts w:ascii="Times New Roman" w:hAnsi="Times New Roman" w:cs="Times New Roman"/>
          <w:sz w:val="22"/>
          <w:szCs w:val="22"/>
        </w:rPr>
        <w:t>35</w:t>
      </w:r>
      <w:r w:rsidRPr="004B3731">
        <w:rPr>
          <w:rFonts w:ascii="Times New Roman" w:hAnsi="Times New Roman" w:cs="Times New Roman"/>
          <w:sz w:val="22"/>
          <w:szCs w:val="22"/>
        </w:rPr>
        <w:t>, 1286-1296.</w:t>
      </w:r>
    </w:p>
    <w:p w14:paraId="608B3060" w14:textId="77777777" w:rsidR="000E64D9" w:rsidRPr="004B3731" w:rsidRDefault="000E64D9"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lastRenderedPageBreak/>
        <w:t xml:space="preserve">Shaik, T., Tao, X., Higgins, N., Li, L., </w:t>
      </w:r>
      <w:proofErr w:type="spellStart"/>
      <w:r w:rsidRPr="004B3731">
        <w:rPr>
          <w:rFonts w:ascii="Times New Roman" w:hAnsi="Times New Roman" w:cs="Times New Roman"/>
          <w:sz w:val="22"/>
          <w:szCs w:val="22"/>
        </w:rPr>
        <w:t>Gururajan</w:t>
      </w:r>
      <w:proofErr w:type="spellEnd"/>
      <w:r w:rsidRPr="004B3731">
        <w:rPr>
          <w:rFonts w:ascii="Times New Roman" w:hAnsi="Times New Roman" w:cs="Times New Roman"/>
          <w:sz w:val="22"/>
          <w:szCs w:val="22"/>
        </w:rPr>
        <w:t>, R., Zhou, X., &amp; Acharya, U. R. (2023). Remote patient monitoring using artificial intelligence: Current state, applications, and challenges. </w:t>
      </w:r>
      <w:r w:rsidRPr="009B2578">
        <w:rPr>
          <w:rFonts w:ascii="Times New Roman" w:hAnsi="Times New Roman" w:cs="Times New Roman"/>
          <w:b/>
          <w:bCs/>
          <w:i/>
          <w:iCs/>
          <w:sz w:val="22"/>
          <w:szCs w:val="22"/>
        </w:rPr>
        <w:t>Wiley Interdisciplinary Reviews: Data Mining and Knowledge Discovery</w:t>
      </w:r>
      <w:r w:rsidRPr="004B3731">
        <w:rPr>
          <w:rFonts w:ascii="Times New Roman" w:hAnsi="Times New Roman" w:cs="Times New Roman"/>
          <w:sz w:val="22"/>
          <w:szCs w:val="22"/>
        </w:rPr>
        <w:t>, </w:t>
      </w:r>
      <w:r w:rsidRPr="009B2578">
        <w:rPr>
          <w:rFonts w:ascii="Times New Roman" w:hAnsi="Times New Roman" w:cs="Times New Roman"/>
          <w:sz w:val="22"/>
          <w:szCs w:val="22"/>
        </w:rPr>
        <w:t>13</w:t>
      </w:r>
      <w:r w:rsidRPr="004B3731">
        <w:rPr>
          <w:rFonts w:ascii="Times New Roman" w:hAnsi="Times New Roman" w:cs="Times New Roman"/>
          <w:sz w:val="22"/>
          <w:szCs w:val="22"/>
        </w:rPr>
        <w:t>(2), e1485.</w:t>
      </w:r>
    </w:p>
    <w:p w14:paraId="7420E93E" w14:textId="02588AFC" w:rsidR="00004552" w:rsidRPr="004B3731" w:rsidRDefault="00004552"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Sujan, H., Weitz, B. A., &amp; Kumar, N. (1994). Learning orientation, working smart, and effective selling. </w:t>
      </w:r>
      <w:r w:rsidRPr="009B2578">
        <w:rPr>
          <w:rFonts w:ascii="Times New Roman" w:hAnsi="Times New Roman" w:cs="Times New Roman"/>
          <w:b/>
          <w:bCs/>
          <w:i/>
          <w:iCs/>
          <w:sz w:val="22"/>
          <w:szCs w:val="22"/>
        </w:rPr>
        <w:t xml:space="preserve">Journal of </w:t>
      </w:r>
      <w:r w:rsidR="009B2578" w:rsidRPr="009B2578">
        <w:rPr>
          <w:rFonts w:ascii="Times New Roman" w:hAnsi="Times New Roman" w:cs="Times New Roman"/>
          <w:b/>
          <w:bCs/>
          <w:i/>
          <w:iCs/>
          <w:sz w:val="22"/>
          <w:szCs w:val="22"/>
        </w:rPr>
        <w:t>M</w:t>
      </w:r>
      <w:r w:rsidRPr="009B2578">
        <w:rPr>
          <w:rFonts w:ascii="Times New Roman" w:hAnsi="Times New Roman" w:cs="Times New Roman"/>
          <w:b/>
          <w:bCs/>
          <w:i/>
          <w:iCs/>
          <w:sz w:val="22"/>
          <w:szCs w:val="22"/>
        </w:rPr>
        <w:t>arketing</w:t>
      </w:r>
      <w:r w:rsidRPr="004B3731">
        <w:rPr>
          <w:rFonts w:ascii="Times New Roman" w:hAnsi="Times New Roman" w:cs="Times New Roman"/>
          <w:sz w:val="22"/>
          <w:szCs w:val="22"/>
        </w:rPr>
        <w:t>, </w:t>
      </w:r>
      <w:r w:rsidRPr="009B2578">
        <w:rPr>
          <w:rFonts w:ascii="Times New Roman" w:hAnsi="Times New Roman" w:cs="Times New Roman"/>
          <w:sz w:val="22"/>
          <w:szCs w:val="22"/>
        </w:rPr>
        <w:t>58</w:t>
      </w:r>
      <w:r w:rsidRPr="004B3731">
        <w:rPr>
          <w:rFonts w:ascii="Times New Roman" w:hAnsi="Times New Roman" w:cs="Times New Roman"/>
          <w:sz w:val="22"/>
          <w:szCs w:val="22"/>
        </w:rPr>
        <w:t>(3), 39-52.</w:t>
      </w:r>
    </w:p>
    <w:p w14:paraId="383A39E0" w14:textId="472867BF" w:rsidR="000E64D9" w:rsidRPr="004B3731" w:rsidRDefault="000E64D9"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 xml:space="preserve">Sun, J., Zhou, W., Huang, D., </w:t>
      </w:r>
      <w:proofErr w:type="spellStart"/>
      <w:r w:rsidRPr="004B3731">
        <w:rPr>
          <w:rFonts w:ascii="Times New Roman" w:hAnsi="Times New Roman" w:cs="Times New Roman"/>
          <w:sz w:val="22"/>
          <w:szCs w:val="22"/>
        </w:rPr>
        <w:t>Fuh</w:t>
      </w:r>
      <w:proofErr w:type="spellEnd"/>
      <w:r w:rsidRPr="004B3731">
        <w:rPr>
          <w:rFonts w:ascii="Times New Roman" w:hAnsi="Times New Roman" w:cs="Times New Roman"/>
          <w:sz w:val="22"/>
          <w:szCs w:val="22"/>
        </w:rPr>
        <w:t>, J. Y., &amp; Hong, G. S. (2015). An overview of 3D printing technologies for food fabrication. </w:t>
      </w:r>
      <w:r w:rsidRPr="009B2578">
        <w:rPr>
          <w:rFonts w:ascii="Times New Roman" w:hAnsi="Times New Roman" w:cs="Times New Roman"/>
          <w:b/>
          <w:bCs/>
          <w:i/>
          <w:iCs/>
          <w:sz w:val="22"/>
          <w:szCs w:val="22"/>
        </w:rPr>
        <w:t>Food and Bioprocess Technology</w:t>
      </w:r>
      <w:r w:rsidRPr="004B3731">
        <w:rPr>
          <w:rFonts w:ascii="Times New Roman" w:hAnsi="Times New Roman" w:cs="Times New Roman"/>
          <w:sz w:val="22"/>
          <w:szCs w:val="22"/>
        </w:rPr>
        <w:t>, </w:t>
      </w:r>
      <w:r w:rsidRPr="009B2578">
        <w:rPr>
          <w:rFonts w:ascii="Times New Roman" w:hAnsi="Times New Roman" w:cs="Times New Roman"/>
          <w:sz w:val="22"/>
          <w:szCs w:val="22"/>
        </w:rPr>
        <w:t>8,</w:t>
      </w:r>
      <w:r w:rsidRPr="004B3731">
        <w:rPr>
          <w:rFonts w:ascii="Times New Roman" w:hAnsi="Times New Roman" w:cs="Times New Roman"/>
          <w:sz w:val="22"/>
          <w:szCs w:val="22"/>
        </w:rPr>
        <w:t xml:space="preserve"> 1605-1615.</w:t>
      </w:r>
    </w:p>
    <w:p w14:paraId="22C5FFE5" w14:textId="77777777" w:rsidR="00047681" w:rsidRPr="004B3731" w:rsidRDefault="00047681"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 xml:space="preserve">van Leeuwen, M. J., &amp; van </w:t>
      </w:r>
      <w:proofErr w:type="spellStart"/>
      <w:r w:rsidRPr="004B3731">
        <w:rPr>
          <w:rFonts w:ascii="Times New Roman" w:hAnsi="Times New Roman" w:cs="Times New Roman"/>
          <w:sz w:val="22"/>
          <w:szCs w:val="22"/>
        </w:rPr>
        <w:t>Praag</w:t>
      </w:r>
      <w:proofErr w:type="spellEnd"/>
      <w:r w:rsidRPr="004B3731">
        <w:rPr>
          <w:rFonts w:ascii="Times New Roman" w:hAnsi="Times New Roman" w:cs="Times New Roman"/>
          <w:sz w:val="22"/>
          <w:szCs w:val="22"/>
        </w:rPr>
        <w:t>, B. M. (2002). The costs and benefits of lifelong learning: The case of the Netherlands. </w:t>
      </w:r>
      <w:r w:rsidRPr="009B2578">
        <w:rPr>
          <w:rFonts w:ascii="Times New Roman" w:hAnsi="Times New Roman" w:cs="Times New Roman"/>
          <w:b/>
          <w:bCs/>
          <w:i/>
          <w:iCs/>
          <w:sz w:val="22"/>
          <w:szCs w:val="22"/>
        </w:rPr>
        <w:t>Human Resource Development Quarterly</w:t>
      </w:r>
      <w:r w:rsidRPr="004B3731">
        <w:rPr>
          <w:rFonts w:ascii="Times New Roman" w:hAnsi="Times New Roman" w:cs="Times New Roman"/>
          <w:sz w:val="22"/>
          <w:szCs w:val="22"/>
        </w:rPr>
        <w:t>, </w:t>
      </w:r>
      <w:r w:rsidRPr="009B2578">
        <w:rPr>
          <w:rFonts w:ascii="Times New Roman" w:hAnsi="Times New Roman" w:cs="Times New Roman"/>
          <w:sz w:val="22"/>
          <w:szCs w:val="22"/>
        </w:rPr>
        <w:t>13</w:t>
      </w:r>
      <w:r w:rsidRPr="004B3731">
        <w:rPr>
          <w:rFonts w:ascii="Times New Roman" w:hAnsi="Times New Roman" w:cs="Times New Roman"/>
          <w:sz w:val="22"/>
          <w:szCs w:val="22"/>
        </w:rPr>
        <w:t>(2), 151-168.</w:t>
      </w:r>
    </w:p>
    <w:p w14:paraId="2B0E58D7" w14:textId="4E65644F" w:rsidR="00C9722F" w:rsidRPr="004B3731" w:rsidRDefault="00C9722F" w:rsidP="005E2F24">
      <w:pPr>
        <w:ind w:left="567" w:hanging="567"/>
        <w:rPr>
          <w:rFonts w:ascii="Times New Roman" w:hAnsi="Times New Roman" w:cs="Times New Roman"/>
          <w:sz w:val="22"/>
          <w:szCs w:val="22"/>
        </w:rPr>
      </w:pPr>
      <w:r w:rsidRPr="004B3731">
        <w:rPr>
          <w:rFonts w:ascii="Times New Roman" w:hAnsi="Times New Roman" w:cs="Times New Roman"/>
          <w:sz w:val="22"/>
          <w:szCs w:val="22"/>
        </w:rPr>
        <w:t xml:space="preserve">Weir, A. (2011). </w:t>
      </w:r>
      <w:r w:rsidRPr="009B2578">
        <w:rPr>
          <w:rFonts w:ascii="Times New Roman" w:hAnsi="Times New Roman" w:cs="Times New Roman"/>
          <w:b/>
          <w:bCs/>
          <w:i/>
          <w:iCs/>
          <w:sz w:val="22"/>
          <w:szCs w:val="22"/>
        </w:rPr>
        <w:t>The Martian</w:t>
      </w:r>
      <w:r w:rsidRPr="004B3731">
        <w:rPr>
          <w:rFonts w:ascii="Times New Roman" w:hAnsi="Times New Roman" w:cs="Times New Roman"/>
          <w:sz w:val="22"/>
          <w:szCs w:val="22"/>
        </w:rPr>
        <w:t>. Ballantine Books.</w:t>
      </w:r>
    </w:p>
    <w:p w14:paraId="5019E9F4" w14:textId="0FF8FE30" w:rsidR="00FA5695" w:rsidRDefault="00FA5695" w:rsidP="005E2F24">
      <w:pPr>
        <w:ind w:left="567" w:hanging="567"/>
        <w:rPr>
          <w:rFonts w:ascii="Times New Roman" w:hAnsi="Times New Roman" w:cs="Times New Roman"/>
          <w:sz w:val="22"/>
          <w:szCs w:val="22"/>
        </w:rPr>
      </w:pPr>
      <w:proofErr w:type="spellStart"/>
      <w:r w:rsidRPr="004B3731">
        <w:rPr>
          <w:rFonts w:ascii="Times New Roman" w:hAnsi="Times New Roman" w:cs="Times New Roman"/>
          <w:sz w:val="22"/>
          <w:szCs w:val="22"/>
        </w:rPr>
        <w:t>Zipf</w:t>
      </w:r>
      <w:proofErr w:type="spellEnd"/>
      <w:r w:rsidRPr="004B3731">
        <w:rPr>
          <w:rFonts w:ascii="Times New Roman" w:hAnsi="Times New Roman" w:cs="Times New Roman"/>
          <w:sz w:val="22"/>
          <w:szCs w:val="22"/>
        </w:rPr>
        <w:t xml:space="preserve">, G.K. (1949). </w:t>
      </w:r>
      <w:r w:rsidRPr="009B2578">
        <w:rPr>
          <w:rFonts w:ascii="Times New Roman" w:hAnsi="Times New Roman" w:cs="Times New Roman"/>
          <w:b/>
          <w:bCs/>
          <w:i/>
          <w:iCs/>
          <w:sz w:val="22"/>
          <w:szCs w:val="22"/>
        </w:rPr>
        <w:t>Human Behavior and the Principle of Least Effort</w:t>
      </w:r>
      <w:r w:rsidRPr="004B3731">
        <w:rPr>
          <w:rFonts w:ascii="Times New Roman" w:hAnsi="Times New Roman" w:cs="Times New Roman"/>
          <w:i/>
          <w:iCs/>
          <w:sz w:val="22"/>
          <w:szCs w:val="22"/>
        </w:rPr>
        <w:t xml:space="preserve">. </w:t>
      </w:r>
      <w:r w:rsidRPr="004B3731">
        <w:rPr>
          <w:rFonts w:ascii="Times New Roman" w:hAnsi="Times New Roman" w:cs="Times New Roman"/>
          <w:sz w:val="22"/>
          <w:szCs w:val="22"/>
        </w:rPr>
        <w:t>Addison-Wesley Press.</w:t>
      </w:r>
    </w:p>
    <w:p w14:paraId="1CE4A4DA" w14:textId="77777777" w:rsidR="00E930A9" w:rsidRDefault="00E930A9" w:rsidP="005E2F24">
      <w:pPr>
        <w:ind w:left="567" w:hanging="567"/>
        <w:rPr>
          <w:rFonts w:ascii="Times New Roman" w:hAnsi="Times New Roman" w:cs="Times New Roman"/>
          <w:sz w:val="22"/>
          <w:szCs w:val="22"/>
        </w:rPr>
      </w:pPr>
    </w:p>
    <w:p w14:paraId="129F8F8C" w14:textId="77777777" w:rsidR="00E930A9" w:rsidRDefault="00E930A9" w:rsidP="005E2F24">
      <w:pPr>
        <w:ind w:left="567" w:hanging="567"/>
        <w:rPr>
          <w:rFonts w:ascii="Times New Roman" w:hAnsi="Times New Roman" w:cs="Times New Roman"/>
          <w:b/>
          <w:bCs/>
          <w:sz w:val="22"/>
          <w:szCs w:val="22"/>
        </w:rPr>
      </w:pPr>
    </w:p>
    <w:p w14:paraId="28151301" w14:textId="77777777" w:rsidR="00BD5F4D" w:rsidRDefault="00BD5F4D" w:rsidP="00E930A9">
      <w:pPr>
        <w:ind w:left="567" w:hanging="567"/>
        <w:jc w:val="center"/>
        <w:rPr>
          <w:rFonts w:ascii="Times New Roman" w:hAnsi="Times New Roman" w:cs="Times New Roman"/>
          <w:b/>
          <w:bCs/>
          <w:sz w:val="22"/>
          <w:szCs w:val="22"/>
        </w:rPr>
      </w:pPr>
    </w:p>
    <w:p w14:paraId="0BF9E5C6" w14:textId="77777777" w:rsidR="009F708E" w:rsidRDefault="009F708E" w:rsidP="00E930A9">
      <w:pPr>
        <w:ind w:left="567" w:hanging="567"/>
        <w:jc w:val="center"/>
        <w:rPr>
          <w:rFonts w:ascii="Times New Roman" w:hAnsi="Times New Roman" w:cs="Times New Roman"/>
          <w:b/>
          <w:bCs/>
          <w:sz w:val="22"/>
          <w:szCs w:val="22"/>
        </w:rPr>
      </w:pPr>
    </w:p>
    <w:p w14:paraId="09FED278" w14:textId="77777777" w:rsidR="009F708E" w:rsidRPr="009F708E" w:rsidRDefault="009F708E" w:rsidP="00E930A9">
      <w:pPr>
        <w:ind w:left="567" w:hanging="567"/>
        <w:jc w:val="center"/>
        <w:rPr>
          <w:rFonts w:ascii="Times New Roman" w:hAnsi="Times New Roman" w:cs="Times New Roman"/>
          <w:b/>
          <w:bCs/>
          <w:sz w:val="22"/>
          <w:szCs w:val="22"/>
          <w:u w:val="single"/>
        </w:rPr>
      </w:pPr>
      <w:r w:rsidRPr="009F708E">
        <w:rPr>
          <w:rFonts w:ascii="Times New Roman" w:hAnsi="Times New Roman" w:cs="Times New Roman"/>
          <w:b/>
          <w:bCs/>
          <w:sz w:val="22"/>
          <w:szCs w:val="22"/>
          <w:u w:val="single"/>
        </w:rPr>
        <w:t>Biographies</w:t>
      </w:r>
    </w:p>
    <w:p w14:paraId="455DD0A3" w14:textId="77777777" w:rsidR="009F708E" w:rsidRDefault="009F708E" w:rsidP="009F708E">
      <w:pPr>
        <w:ind w:left="567" w:hanging="567"/>
        <w:rPr>
          <w:rFonts w:ascii="Times New Roman" w:hAnsi="Times New Roman" w:cs="Times New Roman"/>
          <w:b/>
          <w:bCs/>
          <w:sz w:val="22"/>
          <w:szCs w:val="22"/>
        </w:rPr>
      </w:pPr>
    </w:p>
    <w:p w14:paraId="695EE5A0" w14:textId="77777777" w:rsidR="009F708E" w:rsidRDefault="009F708E" w:rsidP="009F708E">
      <w:pPr>
        <w:ind w:left="567" w:hanging="567"/>
        <w:rPr>
          <w:rFonts w:ascii="Times New Roman" w:hAnsi="Times New Roman" w:cs="Times New Roman"/>
          <w:b/>
          <w:bCs/>
          <w:sz w:val="22"/>
          <w:szCs w:val="22"/>
        </w:rPr>
      </w:pPr>
    </w:p>
    <w:p w14:paraId="45DE0D1C" w14:textId="77777777" w:rsidR="009F708E" w:rsidRDefault="009F708E" w:rsidP="009F708E">
      <w:pPr>
        <w:ind w:left="567" w:hanging="567"/>
        <w:rPr>
          <w:rFonts w:ascii="Times New Roman" w:hAnsi="Times New Roman" w:cs="Times New Roman"/>
          <w:sz w:val="22"/>
          <w:szCs w:val="22"/>
        </w:rPr>
      </w:pPr>
      <w:r>
        <w:rPr>
          <w:rFonts w:ascii="Times New Roman" w:hAnsi="Times New Roman" w:cs="Times New Roman"/>
          <w:b/>
          <w:bCs/>
          <w:sz w:val="22"/>
          <w:szCs w:val="22"/>
        </w:rPr>
        <w:t xml:space="preserve">Daniel </w:t>
      </w:r>
      <w:r w:rsidR="00C769EC">
        <w:rPr>
          <w:rFonts w:ascii="Times New Roman" w:hAnsi="Times New Roman" w:cs="Times New Roman"/>
          <w:b/>
          <w:bCs/>
          <w:sz w:val="22"/>
          <w:szCs w:val="22"/>
        </w:rPr>
        <w:t xml:space="preserve">R. </w:t>
      </w:r>
      <w:r>
        <w:rPr>
          <w:rFonts w:ascii="Times New Roman" w:hAnsi="Times New Roman" w:cs="Times New Roman"/>
          <w:b/>
          <w:bCs/>
          <w:sz w:val="22"/>
          <w:szCs w:val="22"/>
        </w:rPr>
        <w:t>Clark</w:t>
      </w:r>
      <w:r>
        <w:rPr>
          <w:rFonts w:ascii="Times New Roman" w:hAnsi="Times New Roman" w:cs="Times New Roman"/>
          <w:sz w:val="22"/>
          <w:szCs w:val="22"/>
        </w:rPr>
        <w:t xml:space="preserve"> is an Assistant Professor of Entrepreneurship at Ivey Business School, University of Western Ontario.   He obtained his PhD at Indiana University and previously worked at IE University (Spain). He is an associate editor at Journal of Small Business Management. His research is complexity in entrepreneurial cognition.</w:t>
      </w:r>
    </w:p>
    <w:p w14:paraId="1CBA9E69" w14:textId="77777777" w:rsidR="00C769EC" w:rsidRDefault="00C769EC" w:rsidP="009F708E">
      <w:pPr>
        <w:ind w:left="567" w:hanging="567"/>
        <w:rPr>
          <w:rFonts w:ascii="Times New Roman" w:hAnsi="Times New Roman" w:cs="Times New Roman"/>
          <w:sz w:val="22"/>
          <w:szCs w:val="22"/>
        </w:rPr>
      </w:pPr>
    </w:p>
    <w:p w14:paraId="641946B1" w14:textId="77777777" w:rsidR="00C769EC" w:rsidRDefault="00C769EC" w:rsidP="009F708E">
      <w:pPr>
        <w:ind w:left="567" w:hanging="567"/>
        <w:rPr>
          <w:rFonts w:ascii="Times New Roman" w:hAnsi="Times New Roman" w:cs="Times New Roman"/>
          <w:sz w:val="22"/>
          <w:szCs w:val="22"/>
        </w:rPr>
      </w:pPr>
    </w:p>
    <w:p w14:paraId="50B83B1F" w14:textId="77777777" w:rsidR="00C769EC" w:rsidRDefault="00C769EC" w:rsidP="009F708E">
      <w:pPr>
        <w:ind w:left="567" w:hanging="567"/>
        <w:rPr>
          <w:rFonts w:ascii="Times New Roman" w:hAnsi="Times New Roman" w:cs="Times New Roman"/>
          <w:sz w:val="22"/>
          <w:szCs w:val="22"/>
        </w:rPr>
      </w:pPr>
    </w:p>
    <w:p w14:paraId="01186955" w14:textId="1214683F" w:rsidR="00C769EC" w:rsidRPr="009F708E" w:rsidRDefault="00C769EC" w:rsidP="009F708E">
      <w:pPr>
        <w:ind w:left="567" w:hanging="567"/>
        <w:rPr>
          <w:rFonts w:ascii="Times New Roman" w:hAnsi="Times New Roman" w:cs="Times New Roman"/>
          <w:sz w:val="22"/>
          <w:szCs w:val="22"/>
        </w:rPr>
        <w:sectPr w:rsidR="00C769EC" w:rsidRPr="009F708E">
          <w:pgSz w:w="12240" w:h="15840"/>
          <w:pgMar w:top="1440" w:right="1440" w:bottom="1440" w:left="1440" w:header="708" w:footer="708" w:gutter="0"/>
          <w:cols w:space="708"/>
          <w:docGrid w:linePitch="360"/>
        </w:sectPr>
      </w:pPr>
      <w:r w:rsidRPr="00C769EC">
        <w:rPr>
          <w:rFonts w:ascii="Times New Roman" w:hAnsi="Times New Roman" w:cs="Times New Roman"/>
          <w:b/>
          <w:bCs/>
          <w:sz w:val="22"/>
          <w:szCs w:val="22"/>
        </w:rPr>
        <w:t>Matthias A. Tietz</w:t>
      </w:r>
      <w:r>
        <w:rPr>
          <w:rFonts w:ascii="Times New Roman" w:hAnsi="Times New Roman" w:cs="Times New Roman"/>
          <w:sz w:val="22"/>
          <w:szCs w:val="22"/>
        </w:rPr>
        <w:t xml:space="preserve"> is an Assistant Professor at the St. Gallen Institute of Management in Asia (SGI-HSG) where he leads the Competence Center for Entrepreneurship. He received his PhD from Ivey Business School and previously taught at IE University (Spain). His research takes place </w:t>
      </w:r>
      <w:proofErr w:type="gramStart"/>
      <w:r>
        <w:rPr>
          <w:rFonts w:ascii="Times New Roman" w:hAnsi="Times New Roman" w:cs="Times New Roman"/>
          <w:sz w:val="22"/>
          <w:szCs w:val="22"/>
        </w:rPr>
        <w:t>in the area of</w:t>
      </w:r>
      <w:proofErr w:type="gramEnd"/>
      <w:r>
        <w:rPr>
          <w:rFonts w:ascii="Times New Roman" w:hAnsi="Times New Roman" w:cs="Times New Roman"/>
          <w:sz w:val="22"/>
          <w:szCs w:val="22"/>
        </w:rPr>
        <w:t xml:space="preserve"> entrepreneurial decision making.</w:t>
      </w:r>
    </w:p>
    <w:p w14:paraId="64ED7981" w14:textId="77777777" w:rsidR="00BD5F4D" w:rsidRDefault="00BD5F4D" w:rsidP="00E930A9">
      <w:pPr>
        <w:ind w:left="567" w:hanging="567"/>
        <w:jc w:val="center"/>
        <w:rPr>
          <w:rFonts w:ascii="Times New Roman" w:hAnsi="Times New Roman" w:cs="Times New Roman"/>
          <w:b/>
          <w:bCs/>
          <w:sz w:val="22"/>
          <w:szCs w:val="22"/>
        </w:rPr>
      </w:pPr>
    </w:p>
    <w:p w14:paraId="3C291B4B" w14:textId="77777777" w:rsidR="00BD5F4D" w:rsidRDefault="00BD5F4D" w:rsidP="00E930A9">
      <w:pPr>
        <w:ind w:left="567" w:hanging="567"/>
        <w:jc w:val="center"/>
        <w:rPr>
          <w:rFonts w:ascii="Times New Roman" w:hAnsi="Times New Roman" w:cs="Times New Roman"/>
          <w:b/>
          <w:bCs/>
          <w:sz w:val="22"/>
          <w:szCs w:val="22"/>
        </w:rPr>
      </w:pPr>
    </w:p>
    <w:p w14:paraId="5C667138" w14:textId="77777777" w:rsidR="00BD5F4D" w:rsidRDefault="00BD5F4D" w:rsidP="00E930A9">
      <w:pPr>
        <w:ind w:left="567" w:hanging="567"/>
        <w:jc w:val="center"/>
        <w:rPr>
          <w:rFonts w:ascii="Times New Roman" w:hAnsi="Times New Roman" w:cs="Times New Roman"/>
          <w:b/>
          <w:bCs/>
          <w:sz w:val="22"/>
          <w:szCs w:val="22"/>
        </w:rPr>
      </w:pPr>
    </w:p>
    <w:p w14:paraId="11874721" w14:textId="38ECAC3C" w:rsidR="00E930A9" w:rsidRDefault="00E930A9" w:rsidP="00E930A9">
      <w:pPr>
        <w:ind w:left="567" w:hanging="567"/>
        <w:jc w:val="center"/>
        <w:rPr>
          <w:rFonts w:ascii="Times New Roman" w:hAnsi="Times New Roman" w:cs="Times New Roman"/>
          <w:b/>
          <w:bCs/>
          <w:sz w:val="22"/>
          <w:szCs w:val="22"/>
        </w:rPr>
      </w:pPr>
      <w:r>
        <w:rPr>
          <w:rFonts w:ascii="Times New Roman" w:hAnsi="Times New Roman" w:cs="Times New Roman"/>
          <w:b/>
          <w:bCs/>
          <w:sz w:val="22"/>
          <w:szCs w:val="22"/>
        </w:rPr>
        <w:t>Figure 1: Adapted (McMullen, In Press) model of open</w:t>
      </w:r>
      <w:r w:rsidR="00382B0E">
        <w:rPr>
          <w:rFonts w:ascii="Times New Roman" w:hAnsi="Times New Roman" w:cs="Times New Roman"/>
          <w:b/>
          <w:bCs/>
          <w:sz w:val="22"/>
          <w:szCs w:val="22"/>
        </w:rPr>
        <w:t>-</w:t>
      </w:r>
      <w:r>
        <w:rPr>
          <w:rFonts w:ascii="Times New Roman" w:hAnsi="Times New Roman" w:cs="Times New Roman"/>
          <w:b/>
          <w:bCs/>
          <w:sz w:val="22"/>
          <w:szCs w:val="22"/>
        </w:rPr>
        <w:t xml:space="preserve">ended entrepreneurial </w:t>
      </w:r>
      <w:r w:rsidR="00382B0E">
        <w:rPr>
          <w:rFonts w:ascii="Times New Roman" w:hAnsi="Times New Roman" w:cs="Times New Roman"/>
          <w:b/>
          <w:bCs/>
          <w:sz w:val="22"/>
          <w:szCs w:val="22"/>
        </w:rPr>
        <w:t>growth.</w:t>
      </w:r>
    </w:p>
    <w:p w14:paraId="295649A6" w14:textId="77777777" w:rsidR="00D06288" w:rsidRDefault="00D06288" w:rsidP="00E930A9">
      <w:pPr>
        <w:ind w:left="567" w:hanging="567"/>
        <w:jc w:val="center"/>
        <w:rPr>
          <w:rFonts w:ascii="Times New Roman" w:hAnsi="Times New Roman" w:cs="Times New Roman"/>
          <w:b/>
          <w:bCs/>
          <w:sz w:val="22"/>
          <w:szCs w:val="22"/>
        </w:rPr>
      </w:pPr>
    </w:p>
    <w:p w14:paraId="2EEAD86E" w14:textId="442784AA" w:rsidR="00D06288" w:rsidRDefault="00BD5F4D" w:rsidP="00E930A9">
      <w:pPr>
        <w:ind w:left="567" w:hanging="567"/>
        <w:jc w:val="center"/>
        <w:rPr>
          <w:rFonts w:ascii="Times New Roman" w:hAnsi="Times New Roman" w:cs="Times New Roman"/>
          <w:b/>
          <w:bCs/>
          <w:sz w:val="22"/>
          <w:szCs w:val="22"/>
        </w:rPr>
      </w:pPr>
      <w:r w:rsidRPr="00BD5F4D">
        <w:rPr>
          <w:rFonts w:ascii="Times New Roman" w:hAnsi="Times New Roman" w:cs="Times New Roman"/>
          <w:b/>
          <w:bCs/>
          <w:noProof/>
          <w:sz w:val="22"/>
          <w:szCs w:val="22"/>
        </w:rPr>
        <w:drawing>
          <wp:inline distT="0" distB="0" distL="0" distR="0" wp14:anchorId="3B194DF7" wp14:editId="4EDCD227">
            <wp:extent cx="8334129" cy="3826042"/>
            <wp:effectExtent l="0" t="0" r="0" b="3175"/>
            <wp:docPr id="423313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313565" name=""/>
                    <pic:cNvPicPr/>
                  </pic:nvPicPr>
                  <pic:blipFill>
                    <a:blip r:embed="rId11"/>
                    <a:stretch>
                      <a:fillRect/>
                    </a:stretch>
                  </pic:blipFill>
                  <pic:spPr>
                    <a:xfrm>
                      <a:off x="0" y="0"/>
                      <a:ext cx="8346584" cy="3831760"/>
                    </a:xfrm>
                    <a:prstGeom prst="rect">
                      <a:avLst/>
                    </a:prstGeom>
                  </pic:spPr>
                </pic:pic>
              </a:graphicData>
            </a:graphic>
          </wp:inline>
        </w:drawing>
      </w:r>
    </w:p>
    <w:p w14:paraId="3C51BD04" w14:textId="77777777" w:rsidR="00D06288" w:rsidRDefault="00D06288" w:rsidP="00E930A9">
      <w:pPr>
        <w:ind w:left="567" w:hanging="567"/>
        <w:jc w:val="center"/>
        <w:rPr>
          <w:rFonts w:ascii="Times New Roman" w:hAnsi="Times New Roman" w:cs="Times New Roman"/>
          <w:b/>
          <w:bCs/>
          <w:sz w:val="22"/>
          <w:szCs w:val="22"/>
        </w:rPr>
      </w:pPr>
    </w:p>
    <w:p w14:paraId="2641B53B" w14:textId="77777777" w:rsidR="00D06288" w:rsidRDefault="00D06288" w:rsidP="00E930A9">
      <w:pPr>
        <w:ind w:left="567" w:hanging="567"/>
        <w:jc w:val="center"/>
        <w:rPr>
          <w:rFonts w:ascii="Times New Roman" w:hAnsi="Times New Roman" w:cs="Times New Roman"/>
          <w:b/>
          <w:bCs/>
          <w:sz w:val="22"/>
          <w:szCs w:val="22"/>
        </w:rPr>
      </w:pPr>
    </w:p>
    <w:p w14:paraId="3D3829FD" w14:textId="181D34BF" w:rsidR="00D06288" w:rsidRPr="00382B0E" w:rsidRDefault="00382B0E" w:rsidP="00AE2CF2">
      <w:pPr>
        <w:ind w:left="567" w:hanging="567"/>
        <w:rPr>
          <w:rFonts w:ascii="Times New Roman" w:hAnsi="Times New Roman" w:cs="Times New Roman"/>
          <w:sz w:val="22"/>
          <w:szCs w:val="22"/>
        </w:rPr>
      </w:pPr>
      <w:r w:rsidRPr="00382B0E">
        <w:rPr>
          <w:rFonts w:ascii="Times New Roman" w:hAnsi="Times New Roman" w:cs="Times New Roman"/>
          <w:sz w:val="22"/>
          <w:szCs w:val="22"/>
        </w:rPr>
        <w:t xml:space="preserve">Note: </w:t>
      </w:r>
      <w:r w:rsidR="006C6EAE" w:rsidRPr="00382B0E">
        <w:rPr>
          <w:rFonts w:ascii="Times New Roman" w:hAnsi="Times New Roman" w:cs="Times New Roman"/>
          <w:sz w:val="22"/>
          <w:szCs w:val="22"/>
        </w:rPr>
        <w:t>Additions to original McMullen (In Press) article are in blue</w:t>
      </w:r>
      <w:r>
        <w:rPr>
          <w:rFonts w:ascii="Times New Roman" w:hAnsi="Times New Roman" w:cs="Times New Roman"/>
          <w:sz w:val="22"/>
          <w:szCs w:val="22"/>
        </w:rPr>
        <w:t xml:space="preserve">. 3-D printing is here conceptualized as a form of abiotic growth, other forms of abiotic growth would include crystalline growth or </w:t>
      </w:r>
      <w:proofErr w:type="spellStart"/>
      <w:r>
        <w:rPr>
          <w:rFonts w:ascii="Times New Roman" w:hAnsi="Times New Roman" w:cs="Times New Roman"/>
          <w:sz w:val="22"/>
          <w:szCs w:val="22"/>
        </w:rPr>
        <w:t>nanoreplication</w:t>
      </w:r>
      <w:proofErr w:type="spellEnd"/>
      <w:r>
        <w:rPr>
          <w:rFonts w:ascii="Times New Roman" w:hAnsi="Times New Roman" w:cs="Times New Roman"/>
          <w:sz w:val="22"/>
          <w:szCs w:val="22"/>
        </w:rPr>
        <w:t>.</w:t>
      </w:r>
    </w:p>
    <w:sectPr w:rsidR="00D06288" w:rsidRPr="00382B0E" w:rsidSect="00BD5F4D">
      <w:pgSz w:w="15840" w:h="12240"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996AC" w14:textId="77777777" w:rsidR="000E0476" w:rsidRDefault="000E0476" w:rsidP="00396C27">
      <w:r>
        <w:separator/>
      </w:r>
    </w:p>
  </w:endnote>
  <w:endnote w:type="continuationSeparator" w:id="0">
    <w:p w14:paraId="1CB39CCF" w14:textId="77777777" w:rsidR="000E0476" w:rsidRDefault="000E0476" w:rsidP="00396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5715023"/>
      <w:docPartObj>
        <w:docPartGallery w:val="Page Numbers (Bottom of Page)"/>
        <w:docPartUnique/>
      </w:docPartObj>
    </w:sdtPr>
    <w:sdtContent>
      <w:p w14:paraId="0580652D" w14:textId="4A74350F" w:rsidR="006D7742" w:rsidRDefault="006D7742" w:rsidP="00292FB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D4319F" w14:textId="77777777" w:rsidR="006D7742" w:rsidRDefault="006D7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9312499"/>
      <w:docPartObj>
        <w:docPartGallery w:val="Page Numbers (Bottom of Page)"/>
        <w:docPartUnique/>
      </w:docPartObj>
    </w:sdtPr>
    <w:sdtContent>
      <w:p w14:paraId="36BFCEE4" w14:textId="62F2CD69" w:rsidR="006D7742" w:rsidRDefault="006D7742" w:rsidP="00292FB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FD47FE" w14:textId="77777777" w:rsidR="006D7742" w:rsidRDefault="006D7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76DE8" w14:textId="77777777" w:rsidR="000E0476" w:rsidRDefault="000E0476" w:rsidP="00396C27">
      <w:r>
        <w:separator/>
      </w:r>
    </w:p>
  </w:footnote>
  <w:footnote w:type="continuationSeparator" w:id="0">
    <w:p w14:paraId="1D632975" w14:textId="77777777" w:rsidR="000E0476" w:rsidRDefault="000E0476" w:rsidP="00396C27">
      <w:r>
        <w:continuationSeparator/>
      </w:r>
    </w:p>
  </w:footnote>
  <w:footnote w:id="1">
    <w:p w14:paraId="4999EF63" w14:textId="398BDDC6" w:rsidR="00396C27" w:rsidRPr="00FB4606" w:rsidRDefault="00396C27">
      <w:pPr>
        <w:pStyle w:val="FootnoteText"/>
        <w:rPr>
          <w:rFonts w:ascii="Times New Roman" w:hAnsi="Times New Roman" w:cs="Times New Roman"/>
          <w:i/>
          <w:iCs/>
        </w:rPr>
      </w:pPr>
      <w:r w:rsidRPr="00C2592B">
        <w:rPr>
          <w:rStyle w:val="FootnoteReference"/>
          <w:rFonts w:ascii="Times New Roman" w:hAnsi="Times New Roman" w:cs="Times New Roman"/>
        </w:rPr>
        <w:footnoteRef/>
      </w:r>
      <w:r w:rsidRPr="00C2592B">
        <w:rPr>
          <w:rFonts w:ascii="Times New Roman" w:hAnsi="Times New Roman" w:cs="Times New Roman"/>
        </w:rPr>
        <w:t xml:space="preserve"> Likely to enhance dramatic tension, astronaut Mark Watney is deprived of two aids that realistically any astronaut in 2035 would have access to: Artificial Intelligence and abiotic growth mediums (e.g., 3-D Printing, crystalline growth). It is likely that Wier wanted to avoid the tropes previously employed in similar mediums (e.g., Stanley Kubrick’s </w:t>
      </w:r>
      <w:r w:rsidRPr="00C2592B">
        <w:rPr>
          <w:rFonts w:ascii="Times New Roman" w:hAnsi="Times New Roman" w:cs="Times New Roman"/>
          <w:i/>
          <w:iCs/>
        </w:rPr>
        <w:t>2001</w:t>
      </w:r>
      <w:r w:rsidRPr="00C2592B">
        <w:rPr>
          <w:rFonts w:ascii="Times New Roman" w:hAnsi="Times New Roman" w:cs="Times New Roman"/>
        </w:rPr>
        <w:t xml:space="preserve">, and Duncan Jones </w:t>
      </w:r>
      <w:proofErr w:type="gramStart"/>
      <w:r w:rsidRPr="00C2592B">
        <w:rPr>
          <w:rFonts w:ascii="Times New Roman" w:hAnsi="Times New Roman" w:cs="Times New Roman"/>
          <w:i/>
          <w:iCs/>
        </w:rPr>
        <w:t>The</w:t>
      </w:r>
      <w:proofErr w:type="gramEnd"/>
      <w:r w:rsidRPr="00C2592B">
        <w:rPr>
          <w:rFonts w:ascii="Times New Roman" w:hAnsi="Times New Roman" w:cs="Times New Roman"/>
          <w:i/>
          <w:iCs/>
        </w:rPr>
        <w:t xml:space="preserve"> Moon</w:t>
      </w:r>
      <w:r w:rsidRPr="00C2592B">
        <w:rPr>
          <w:rFonts w:ascii="Times New Roman" w:hAnsi="Times New Roman" w:cs="Times New Roman"/>
        </w:rPr>
        <w:t xml:space="preserve">) where the AI plays the role of dramatic foil. </w:t>
      </w:r>
      <w:r w:rsidR="00C2592B">
        <w:rPr>
          <w:rFonts w:ascii="Times New Roman" w:hAnsi="Times New Roman" w:cs="Times New Roman"/>
        </w:rPr>
        <w:t>Further, it is worth noting that when The Martian was written in 2011</w:t>
      </w:r>
      <w:r w:rsidR="00C9722F">
        <w:rPr>
          <w:rFonts w:ascii="Times New Roman" w:hAnsi="Times New Roman" w:cs="Times New Roman"/>
        </w:rPr>
        <w:t>,</w:t>
      </w:r>
      <w:r w:rsidR="00C2592B">
        <w:rPr>
          <w:rFonts w:ascii="Times New Roman" w:hAnsi="Times New Roman" w:cs="Times New Roman"/>
        </w:rPr>
        <w:t xml:space="preserve"> both </w:t>
      </w:r>
      <w:r w:rsidR="00C2592B" w:rsidRPr="00FB4606">
        <w:rPr>
          <w:rFonts w:ascii="Times New Roman" w:hAnsi="Times New Roman" w:cs="Times New Roman"/>
        </w:rPr>
        <w:t>AI and 3D printing were in their infancy</w:t>
      </w:r>
      <w:r w:rsidR="00C2592B">
        <w:rPr>
          <w:rFonts w:ascii="Times New Roman" w:hAnsi="Times New Roman" w:cs="Times New Roman"/>
          <w:i/>
          <w:iCs/>
        </w:rPr>
        <w:t>.</w:t>
      </w:r>
    </w:p>
  </w:footnote>
  <w:footnote w:id="2">
    <w:p w14:paraId="2BB91018" w14:textId="6A3A6AC0" w:rsidR="008B7B28" w:rsidRDefault="008B7B28">
      <w:pPr>
        <w:pStyle w:val="FootnoteText"/>
      </w:pPr>
      <w:r w:rsidRPr="00C2592B">
        <w:rPr>
          <w:rStyle w:val="FootnoteReference"/>
          <w:rFonts w:ascii="Times New Roman" w:hAnsi="Times New Roman" w:cs="Times New Roman"/>
        </w:rPr>
        <w:footnoteRef/>
      </w:r>
      <w:r w:rsidRPr="00C2592B">
        <w:rPr>
          <w:rFonts w:ascii="Times New Roman" w:hAnsi="Times New Roman" w:cs="Times New Roman"/>
        </w:rPr>
        <w:t xml:space="preserve"> It is notable that even today, a basic 3-D printer can produce, from base substrates, the components required for sequentially better models of 3-D printers. Effectively</w:t>
      </w:r>
      <w:r w:rsidR="00E263CF" w:rsidRPr="00C2592B">
        <w:rPr>
          <w:rFonts w:ascii="Times New Roman" w:hAnsi="Times New Roman" w:cs="Times New Roman"/>
        </w:rPr>
        <w:t xml:space="preserve">, </w:t>
      </w:r>
      <w:r w:rsidRPr="00C2592B">
        <w:rPr>
          <w:rFonts w:ascii="Times New Roman" w:hAnsi="Times New Roman" w:cs="Times New Roman"/>
        </w:rPr>
        <w:t xml:space="preserve">with knowledge generation, a 3-D printer can represent an evolutionary </w:t>
      </w:r>
      <w:r w:rsidR="006009FF" w:rsidRPr="00C2592B">
        <w:rPr>
          <w:rFonts w:ascii="Times New Roman" w:hAnsi="Times New Roman" w:cs="Times New Roman"/>
        </w:rPr>
        <w:t xml:space="preserve">regenerative mechanical </w:t>
      </w:r>
      <w:r w:rsidRPr="00C2592B">
        <w:rPr>
          <w:rFonts w:ascii="Times New Roman" w:hAnsi="Times New Roman" w:cs="Times New Roman"/>
        </w:rPr>
        <w:t>input to any closed system.</w:t>
      </w:r>
    </w:p>
  </w:footnote>
  <w:footnote w:id="3">
    <w:p w14:paraId="6D85C482" w14:textId="77777777" w:rsidR="00397841" w:rsidRPr="00FB4606" w:rsidRDefault="00397841" w:rsidP="00397841">
      <w:pPr>
        <w:pStyle w:val="FootnoteText"/>
        <w:rPr>
          <w:rFonts w:ascii="Times New Roman" w:hAnsi="Times New Roman" w:cs="Times New Roman"/>
        </w:rPr>
      </w:pPr>
      <w:r w:rsidRPr="00FB4606">
        <w:rPr>
          <w:rStyle w:val="FootnoteReference"/>
          <w:rFonts w:ascii="Times New Roman" w:hAnsi="Times New Roman" w:cs="Times New Roman"/>
        </w:rPr>
        <w:footnoteRef/>
      </w:r>
      <w:r w:rsidRPr="00FB4606">
        <w:rPr>
          <w:rFonts w:ascii="Times New Roman" w:hAnsi="Times New Roman" w:cs="Times New Roman"/>
        </w:rPr>
        <w:t xml:space="preserve"> The labour releasing component of automation is a well-known, but rarely conceptualized as freeing a sole agent from production activities.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FEB50" w14:textId="2DC8FAA6" w:rsidR="00AC7976" w:rsidRPr="00AC7976" w:rsidRDefault="00AC7976" w:rsidP="00AC7976">
    <w:pPr>
      <w:spacing w:line="480" w:lineRule="auto"/>
      <w:jc w:val="center"/>
      <w:rPr>
        <w:rFonts w:ascii="Times New Roman" w:hAnsi="Times New Roman" w:cs="Times New Roman"/>
        <w:sz w:val="22"/>
        <w:szCs w:val="22"/>
      </w:rPr>
    </w:pPr>
    <w:r>
      <w:rPr>
        <w:rFonts w:ascii="Times New Roman" w:hAnsi="Times New Roman" w:cs="Times New Roman"/>
        <w:sz w:val="22"/>
        <w:szCs w:val="22"/>
      </w:rPr>
      <w:t>*** Authors’ version before final publication acceptance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D317D"/>
    <w:multiLevelType w:val="hybridMultilevel"/>
    <w:tmpl w:val="246495EC"/>
    <w:lvl w:ilvl="0" w:tplc="001C6A3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9814D7"/>
    <w:multiLevelType w:val="hybridMultilevel"/>
    <w:tmpl w:val="CE506340"/>
    <w:lvl w:ilvl="0" w:tplc="6714FE1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4935369">
    <w:abstractNumId w:val="0"/>
  </w:num>
  <w:num w:numId="2" w16cid:durableId="840316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C27"/>
    <w:rsid w:val="00004552"/>
    <w:rsid w:val="00006B72"/>
    <w:rsid w:val="00022280"/>
    <w:rsid w:val="00036384"/>
    <w:rsid w:val="00047681"/>
    <w:rsid w:val="000E0476"/>
    <w:rsid w:val="000E1134"/>
    <w:rsid w:val="000E64D9"/>
    <w:rsid w:val="001008B8"/>
    <w:rsid w:val="00121F77"/>
    <w:rsid w:val="00144466"/>
    <w:rsid w:val="001568E8"/>
    <w:rsid w:val="0018173A"/>
    <w:rsid w:val="001C600E"/>
    <w:rsid w:val="001E09AD"/>
    <w:rsid w:val="002053B7"/>
    <w:rsid w:val="00221F20"/>
    <w:rsid w:val="00222456"/>
    <w:rsid w:val="00244721"/>
    <w:rsid w:val="0024560A"/>
    <w:rsid w:val="00255A9B"/>
    <w:rsid w:val="00265A8D"/>
    <w:rsid w:val="00281F55"/>
    <w:rsid w:val="002939C7"/>
    <w:rsid w:val="002940C3"/>
    <w:rsid w:val="00295920"/>
    <w:rsid w:val="003115A5"/>
    <w:rsid w:val="003206E9"/>
    <w:rsid w:val="003258F7"/>
    <w:rsid w:val="0035603D"/>
    <w:rsid w:val="00380713"/>
    <w:rsid w:val="00382B0E"/>
    <w:rsid w:val="00396C27"/>
    <w:rsid w:val="00397841"/>
    <w:rsid w:val="003A33FD"/>
    <w:rsid w:val="003A714A"/>
    <w:rsid w:val="003F1973"/>
    <w:rsid w:val="00400097"/>
    <w:rsid w:val="0040222A"/>
    <w:rsid w:val="00454944"/>
    <w:rsid w:val="004B2222"/>
    <w:rsid w:val="004B3731"/>
    <w:rsid w:val="004B4EF3"/>
    <w:rsid w:val="004D4F03"/>
    <w:rsid w:val="004D623F"/>
    <w:rsid w:val="004E6098"/>
    <w:rsid w:val="004F7F8E"/>
    <w:rsid w:val="00500E2A"/>
    <w:rsid w:val="00515A14"/>
    <w:rsid w:val="00543916"/>
    <w:rsid w:val="00555C6D"/>
    <w:rsid w:val="005A05F1"/>
    <w:rsid w:val="005A64ED"/>
    <w:rsid w:val="005D3ECC"/>
    <w:rsid w:val="005E2F24"/>
    <w:rsid w:val="006009FF"/>
    <w:rsid w:val="00601A36"/>
    <w:rsid w:val="006326CA"/>
    <w:rsid w:val="00667E4E"/>
    <w:rsid w:val="00675AB6"/>
    <w:rsid w:val="00694B7D"/>
    <w:rsid w:val="006B3C42"/>
    <w:rsid w:val="006C6EAE"/>
    <w:rsid w:val="006D7742"/>
    <w:rsid w:val="00713FEF"/>
    <w:rsid w:val="00733A0D"/>
    <w:rsid w:val="00766A40"/>
    <w:rsid w:val="00787351"/>
    <w:rsid w:val="007C1D8C"/>
    <w:rsid w:val="007E7457"/>
    <w:rsid w:val="008537B8"/>
    <w:rsid w:val="0088264B"/>
    <w:rsid w:val="008B7B28"/>
    <w:rsid w:val="008E564C"/>
    <w:rsid w:val="0092580A"/>
    <w:rsid w:val="00940A89"/>
    <w:rsid w:val="009672FE"/>
    <w:rsid w:val="009727A0"/>
    <w:rsid w:val="009A5615"/>
    <w:rsid w:val="009B2578"/>
    <w:rsid w:val="009E3721"/>
    <w:rsid w:val="009E389C"/>
    <w:rsid w:val="009F0A48"/>
    <w:rsid w:val="009F708E"/>
    <w:rsid w:val="00A03417"/>
    <w:rsid w:val="00A06799"/>
    <w:rsid w:val="00A634C3"/>
    <w:rsid w:val="00A64421"/>
    <w:rsid w:val="00AC7976"/>
    <w:rsid w:val="00AE2CF2"/>
    <w:rsid w:val="00AE7669"/>
    <w:rsid w:val="00AF1ABF"/>
    <w:rsid w:val="00AF7C89"/>
    <w:rsid w:val="00B2504D"/>
    <w:rsid w:val="00B51220"/>
    <w:rsid w:val="00B72D4A"/>
    <w:rsid w:val="00B82EFE"/>
    <w:rsid w:val="00BD5F4D"/>
    <w:rsid w:val="00BD7713"/>
    <w:rsid w:val="00C2592B"/>
    <w:rsid w:val="00C312FB"/>
    <w:rsid w:val="00C44148"/>
    <w:rsid w:val="00C50478"/>
    <w:rsid w:val="00C66931"/>
    <w:rsid w:val="00C769EC"/>
    <w:rsid w:val="00C9722F"/>
    <w:rsid w:val="00CE7A7B"/>
    <w:rsid w:val="00D06288"/>
    <w:rsid w:val="00D23C56"/>
    <w:rsid w:val="00D45B68"/>
    <w:rsid w:val="00D62C8E"/>
    <w:rsid w:val="00DB3739"/>
    <w:rsid w:val="00DB3DB1"/>
    <w:rsid w:val="00DC1FD8"/>
    <w:rsid w:val="00DC4251"/>
    <w:rsid w:val="00DF53B4"/>
    <w:rsid w:val="00E263CF"/>
    <w:rsid w:val="00E37252"/>
    <w:rsid w:val="00E67EB3"/>
    <w:rsid w:val="00E70397"/>
    <w:rsid w:val="00E930A9"/>
    <w:rsid w:val="00ED3920"/>
    <w:rsid w:val="00ED7FEB"/>
    <w:rsid w:val="00EF6F7B"/>
    <w:rsid w:val="00F1618C"/>
    <w:rsid w:val="00F51106"/>
    <w:rsid w:val="00F57CB6"/>
    <w:rsid w:val="00F63810"/>
    <w:rsid w:val="00FA5695"/>
    <w:rsid w:val="00FB244E"/>
    <w:rsid w:val="00FB4606"/>
    <w:rsid w:val="00FF0A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C5F51"/>
  <w15:docId w15:val="{FE5E8D62-EA58-FB4D-B765-8C31B0CF8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96C27"/>
    <w:rPr>
      <w:sz w:val="20"/>
      <w:szCs w:val="20"/>
    </w:rPr>
  </w:style>
  <w:style w:type="character" w:customStyle="1" w:styleId="FootnoteTextChar">
    <w:name w:val="Footnote Text Char"/>
    <w:basedOn w:val="DefaultParagraphFont"/>
    <w:link w:val="FootnoteText"/>
    <w:uiPriority w:val="99"/>
    <w:semiHidden/>
    <w:rsid w:val="00396C27"/>
    <w:rPr>
      <w:sz w:val="20"/>
      <w:szCs w:val="20"/>
    </w:rPr>
  </w:style>
  <w:style w:type="character" w:styleId="FootnoteReference">
    <w:name w:val="footnote reference"/>
    <w:basedOn w:val="DefaultParagraphFont"/>
    <w:uiPriority w:val="99"/>
    <w:semiHidden/>
    <w:unhideWhenUsed/>
    <w:rsid w:val="00396C27"/>
    <w:rPr>
      <w:vertAlign w:val="superscript"/>
    </w:rPr>
  </w:style>
  <w:style w:type="character" w:styleId="CommentReference">
    <w:name w:val="annotation reference"/>
    <w:basedOn w:val="DefaultParagraphFont"/>
    <w:uiPriority w:val="99"/>
    <w:semiHidden/>
    <w:unhideWhenUsed/>
    <w:rsid w:val="006009FF"/>
    <w:rPr>
      <w:sz w:val="16"/>
      <w:szCs w:val="16"/>
    </w:rPr>
  </w:style>
  <w:style w:type="paragraph" w:styleId="CommentText">
    <w:name w:val="annotation text"/>
    <w:basedOn w:val="Normal"/>
    <w:link w:val="CommentTextChar"/>
    <w:uiPriority w:val="99"/>
    <w:unhideWhenUsed/>
    <w:rsid w:val="006009FF"/>
    <w:rPr>
      <w:sz w:val="20"/>
      <w:szCs w:val="20"/>
    </w:rPr>
  </w:style>
  <w:style w:type="character" w:customStyle="1" w:styleId="CommentTextChar">
    <w:name w:val="Comment Text Char"/>
    <w:basedOn w:val="DefaultParagraphFont"/>
    <w:link w:val="CommentText"/>
    <w:uiPriority w:val="99"/>
    <w:rsid w:val="006009FF"/>
    <w:rPr>
      <w:sz w:val="20"/>
      <w:szCs w:val="20"/>
    </w:rPr>
  </w:style>
  <w:style w:type="paragraph" w:styleId="CommentSubject">
    <w:name w:val="annotation subject"/>
    <w:basedOn w:val="CommentText"/>
    <w:next w:val="CommentText"/>
    <w:link w:val="CommentSubjectChar"/>
    <w:uiPriority w:val="99"/>
    <w:semiHidden/>
    <w:unhideWhenUsed/>
    <w:rsid w:val="006009FF"/>
    <w:rPr>
      <w:b/>
      <w:bCs/>
    </w:rPr>
  </w:style>
  <w:style w:type="character" w:customStyle="1" w:styleId="CommentSubjectChar">
    <w:name w:val="Comment Subject Char"/>
    <w:basedOn w:val="CommentTextChar"/>
    <w:link w:val="CommentSubject"/>
    <w:uiPriority w:val="99"/>
    <w:semiHidden/>
    <w:rsid w:val="006009FF"/>
    <w:rPr>
      <w:b/>
      <w:bCs/>
      <w:sz w:val="20"/>
      <w:szCs w:val="20"/>
    </w:rPr>
  </w:style>
  <w:style w:type="paragraph" w:styleId="Revision">
    <w:name w:val="Revision"/>
    <w:hidden/>
    <w:uiPriority w:val="99"/>
    <w:semiHidden/>
    <w:rsid w:val="00C2592B"/>
  </w:style>
  <w:style w:type="character" w:styleId="Hyperlink">
    <w:name w:val="Hyperlink"/>
    <w:basedOn w:val="DefaultParagraphFont"/>
    <w:uiPriority w:val="99"/>
    <w:unhideWhenUsed/>
    <w:rsid w:val="00B82EFE"/>
    <w:rPr>
      <w:color w:val="0563C1" w:themeColor="hyperlink"/>
      <w:u w:val="single"/>
    </w:rPr>
  </w:style>
  <w:style w:type="character" w:styleId="UnresolvedMention">
    <w:name w:val="Unresolved Mention"/>
    <w:basedOn w:val="DefaultParagraphFont"/>
    <w:uiPriority w:val="99"/>
    <w:semiHidden/>
    <w:unhideWhenUsed/>
    <w:rsid w:val="00B82EFE"/>
    <w:rPr>
      <w:color w:val="605E5C"/>
      <w:shd w:val="clear" w:color="auto" w:fill="E1DFDD"/>
    </w:rPr>
  </w:style>
  <w:style w:type="paragraph" w:styleId="ListParagraph">
    <w:name w:val="List Paragraph"/>
    <w:basedOn w:val="Normal"/>
    <w:uiPriority w:val="34"/>
    <w:qFormat/>
    <w:rsid w:val="00B82EFE"/>
    <w:pPr>
      <w:ind w:left="720"/>
      <w:contextualSpacing/>
    </w:pPr>
  </w:style>
  <w:style w:type="paragraph" w:customStyle="1" w:styleId="Default">
    <w:name w:val="Default"/>
    <w:rsid w:val="005A05F1"/>
    <w:pPr>
      <w:autoSpaceDE w:val="0"/>
      <w:autoSpaceDN w:val="0"/>
      <w:adjustRightInd w:val="0"/>
    </w:pPr>
    <w:rPr>
      <w:rFonts w:ascii="Times New Roman" w:hAnsi="Times New Roman" w:cs="Times New Roman"/>
      <w:color w:val="000000"/>
      <w:kern w:val="0"/>
      <w:lang w:val="en-US"/>
    </w:rPr>
  </w:style>
  <w:style w:type="paragraph" w:styleId="Footer">
    <w:name w:val="footer"/>
    <w:basedOn w:val="Normal"/>
    <w:link w:val="FooterChar"/>
    <w:uiPriority w:val="99"/>
    <w:unhideWhenUsed/>
    <w:rsid w:val="006D7742"/>
    <w:pPr>
      <w:tabs>
        <w:tab w:val="center" w:pos="4680"/>
        <w:tab w:val="right" w:pos="9360"/>
      </w:tabs>
    </w:pPr>
  </w:style>
  <w:style w:type="character" w:customStyle="1" w:styleId="FooterChar">
    <w:name w:val="Footer Char"/>
    <w:basedOn w:val="DefaultParagraphFont"/>
    <w:link w:val="Footer"/>
    <w:uiPriority w:val="99"/>
    <w:rsid w:val="006D7742"/>
  </w:style>
  <w:style w:type="character" w:styleId="PageNumber">
    <w:name w:val="page number"/>
    <w:basedOn w:val="DefaultParagraphFont"/>
    <w:uiPriority w:val="99"/>
    <w:semiHidden/>
    <w:unhideWhenUsed/>
    <w:rsid w:val="006D7742"/>
  </w:style>
  <w:style w:type="paragraph" w:styleId="Header">
    <w:name w:val="header"/>
    <w:basedOn w:val="Normal"/>
    <w:link w:val="HeaderChar"/>
    <w:uiPriority w:val="99"/>
    <w:unhideWhenUsed/>
    <w:rsid w:val="00AC7976"/>
    <w:pPr>
      <w:tabs>
        <w:tab w:val="center" w:pos="4536"/>
        <w:tab w:val="right" w:pos="9072"/>
      </w:tabs>
    </w:pPr>
  </w:style>
  <w:style w:type="character" w:customStyle="1" w:styleId="HeaderChar">
    <w:name w:val="Header Char"/>
    <w:basedOn w:val="DefaultParagraphFont"/>
    <w:link w:val="Header"/>
    <w:uiPriority w:val="99"/>
    <w:rsid w:val="00AC7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809707">
      <w:bodyDiv w:val="1"/>
      <w:marLeft w:val="0"/>
      <w:marRight w:val="0"/>
      <w:marTop w:val="0"/>
      <w:marBottom w:val="0"/>
      <w:divBdr>
        <w:top w:val="none" w:sz="0" w:space="0" w:color="auto"/>
        <w:left w:val="none" w:sz="0" w:space="0" w:color="auto"/>
        <w:bottom w:val="none" w:sz="0" w:space="0" w:color="auto"/>
        <w:right w:val="none" w:sz="0" w:space="0" w:color="auto"/>
      </w:divBdr>
    </w:div>
    <w:div w:id="606540345">
      <w:bodyDiv w:val="1"/>
      <w:marLeft w:val="0"/>
      <w:marRight w:val="0"/>
      <w:marTop w:val="0"/>
      <w:marBottom w:val="0"/>
      <w:divBdr>
        <w:top w:val="none" w:sz="0" w:space="0" w:color="auto"/>
        <w:left w:val="none" w:sz="0" w:space="0" w:color="auto"/>
        <w:bottom w:val="none" w:sz="0" w:space="0" w:color="auto"/>
        <w:right w:val="none" w:sz="0" w:space="0" w:color="auto"/>
      </w:divBdr>
    </w:div>
    <w:div w:id="614747988">
      <w:bodyDiv w:val="1"/>
      <w:marLeft w:val="0"/>
      <w:marRight w:val="0"/>
      <w:marTop w:val="0"/>
      <w:marBottom w:val="0"/>
      <w:divBdr>
        <w:top w:val="none" w:sz="0" w:space="0" w:color="auto"/>
        <w:left w:val="none" w:sz="0" w:space="0" w:color="auto"/>
        <w:bottom w:val="none" w:sz="0" w:space="0" w:color="auto"/>
        <w:right w:val="none" w:sz="0" w:space="0" w:color="auto"/>
      </w:divBdr>
    </w:div>
    <w:div w:id="649330948">
      <w:bodyDiv w:val="1"/>
      <w:marLeft w:val="0"/>
      <w:marRight w:val="0"/>
      <w:marTop w:val="0"/>
      <w:marBottom w:val="0"/>
      <w:divBdr>
        <w:top w:val="none" w:sz="0" w:space="0" w:color="auto"/>
        <w:left w:val="none" w:sz="0" w:space="0" w:color="auto"/>
        <w:bottom w:val="none" w:sz="0" w:space="0" w:color="auto"/>
        <w:right w:val="none" w:sz="0" w:space="0" w:color="auto"/>
      </w:divBdr>
      <w:divsChild>
        <w:div w:id="603730691">
          <w:marLeft w:val="0"/>
          <w:marRight w:val="0"/>
          <w:marTop w:val="0"/>
          <w:marBottom w:val="0"/>
          <w:divBdr>
            <w:top w:val="none" w:sz="0" w:space="0" w:color="auto"/>
            <w:left w:val="none" w:sz="0" w:space="0" w:color="auto"/>
            <w:bottom w:val="none" w:sz="0" w:space="0" w:color="auto"/>
            <w:right w:val="none" w:sz="0" w:space="0" w:color="auto"/>
          </w:divBdr>
        </w:div>
      </w:divsChild>
    </w:div>
    <w:div w:id="989754565">
      <w:bodyDiv w:val="1"/>
      <w:marLeft w:val="0"/>
      <w:marRight w:val="0"/>
      <w:marTop w:val="0"/>
      <w:marBottom w:val="0"/>
      <w:divBdr>
        <w:top w:val="none" w:sz="0" w:space="0" w:color="auto"/>
        <w:left w:val="none" w:sz="0" w:space="0" w:color="auto"/>
        <w:bottom w:val="none" w:sz="0" w:space="0" w:color="auto"/>
        <w:right w:val="none" w:sz="0" w:space="0" w:color="auto"/>
      </w:divBdr>
    </w:div>
    <w:div w:id="1915123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BECE107-C446-46DA-88AA-A703B980477E}">
  <we:reference id="e6f93f79-d76c-4e30-ae6c-4feecf57b76e" version="2.0.0.0" store="EXCatalog" storeType="EXCatalog"/>
  <we:alternateReferences>
    <we:reference id="WA104380773" version="2.0.0.0" store="de-CH"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F6BA6-224D-8947-ACFA-293997544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3195</Words>
  <Characters>20135</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Daniel</dc:creator>
  <cp:keywords/>
  <dc:description/>
  <cp:lastModifiedBy>Tietz, Matthias</cp:lastModifiedBy>
  <cp:revision>3</cp:revision>
  <dcterms:created xsi:type="dcterms:W3CDTF">2023-08-16T06:01:00Z</dcterms:created>
  <dcterms:modified xsi:type="dcterms:W3CDTF">2023-10-02T05:38:00Z</dcterms:modified>
</cp:coreProperties>
</file>