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4DBB5" w14:textId="6D17EFB6" w:rsidR="00247CE7" w:rsidRDefault="004F6BC9" w:rsidP="00247CE7">
      <w:pPr>
        <w:jc w:val="center"/>
        <w:rPr>
          <w:rFonts w:eastAsiaTheme="minorHAnsi"/>
          <w:b/>
        </w:rPr>
      </w:pPr>
      <w:r w:rsidRPr="00D473B7">
        <w:rPr>
          <w:rFonts w:eastAsiaTheme="minorHAnsi"/>
          <w:b/>
        </w:rPr>
        <w:t xml:space="preserve">Bureaucracy meets digital reality: </w:t>
      </w:r>
      <w:r w:rsidR="00F15052">
        <w:rPr>
          <w:rFonts w:eastAsiaTheme="minorHAnsi"/>
          <w:b/>
        </w:rPr>
        <w:t>T</w:t>
      </w:r>
      <w:r w:rsidRPr="00D473B7">
        <w:rPr>
          <w:rFonts w:eastAsiaTheme="minorHAnsi"/>
          <w:b/>
        </w:rPr>
        <w:t>he unfolding of urban platforms in European municipal governments</w:t>
      </w:r>
    </w:p>
    <w:p w14:paraId="6D005D39" w14:textId="77777777" w:rsidR="0056590C" w:rsidRDefault="0056590C" w:rsidP="0056590C">
      <w:pPr>
        <w:spacing w:after="0" w:line="240" w:lineRule="auto"/>
        <w:rPr>
          <w:rFonts w:eastAsiaTheme="minorHAnsi"/>
          <w:b/>
          <w:bCs/>
        </w:rPr>
      </w:pPr>
      <w:r w:rsidRPr="00EE62CB">
        <w:rPr>
          <w:rFonts w:eastAsiaTheme="minorHAnsi"/>
          <w:b/>
          <w:bCs/>
        </w:rPr>
        <w:t xml:space="preserve">Charlotte-Katharina Lekkas </w:t>
      </w:r>
    </w:p>
    <w:p w14:paraId="42053929" w14:textId="77777777" w:rsidR="0056590C" w:rsidRDefault="0056590C" w:rsidP="0056590C">
      <w:pPr>
        <w:spacing w:after="0" w:line="240" w:lineRule="auto"/>
        <w:rPr>
          <w:rFonts w:eastAsiaTheme="minorHAnsi"/>
        </w:rPr>
      </w:pPr>
      <w:r w:rsidRPr="00EE62CB">
        <w:rPr>
          <w:rFonts w:eastAsiaTheme="minorHAnsi"/>
        </w:rPr>
        <w:t>University of St. Gallen</w:t>
      </w:r>
    </w:p>
    <w:p w14:paraId="5D6EB1A2" w14:textId="77777777" w:rsidR="0056590C" w:rsidRDefault="0056590C" w:rsidP="0056590C">
      <w:pPr>
        <w:spacing w:after="0" w:line="240" w:lineRule="auto"/>
        <w:rPr>
          <w:rFonts w:eastAsiaTheme="minorHAnsi"/>
        </w:rPr>
      </w:pPr>
    </w:p>
    <w:p w14:paraId="7AA18896" w14:textId="77777777" w:rsidR="0056590C" w:rsidRDefault="0056590C" w:rsidP="0056590C">
      <w:pPr>
        <w:spacing w:after="0" w:line="240" w:lineRule="auto"/>
        <w:rPr>
          <w:rFonts w:eastAsiaTheme="minorHAnsi"/>
          <w:b/>
          <w:bCs/>
        </w:rPr>
      </w:pPr>
      <w:r>
        <w:rPr>
          <w:rFonts w:eastAsiaTheme="minorHAnsi"/>
          <w:b/>
          <w:bCs/>
        </w:rPr>
        <w:t>Vangelis Souitaris</w:t>
      </w:r>
    </w:p>
    <w:p w14:paraId="2201E28C" w14:textId="761F1570" w:rsidR="0056590C" w:rsidRPr="004F6BC9" w:rsidRDefault="0056590C" w:rsidP="0056590C">
      <w:pPr>
        <w:spacing w:after="0" w:line="240" w:lineRule="auto"/>
        <w:rPr>
          <w:rFonts w:eastAsiaTheme="minorHAnsi"/>
        </w:rPr>
      </w:pPr>
      <w:r>
        <w:rPr>
          <w:rFonts w:eastAsiaTheme="minorHAnsi"/>
        </w:rPr>
        <w:t>Bayes Business School</w:t>
      </w:r>
      <w:r w:rsidR="00C65B9D">
        <w:rPr>
          <w:rFonts w:eastAsiaTheme="minorHAnsi"/>
        </w:rPr>
        <w:t>, City University of London</w:t>
      </w:r>
      <w:r>
        <w:rPr>
          <w:rFonts w:eastAsiaTheme="minorHAnsi"/>
        </w:rPr>
        <w:t xml:space="preserve"> &amp; </w:t>
      </w:r>
      <w:r w:rsidRPr="00EE62CB">
        <w:rPr>
          <w:rFonts w:eastAsiaTheme="minorHAnsi"/>
        </w:rPr>
        <w:t>University of St. Gallen</w:t>
      </w:r>
    </w:p>
    <w:p w14:paraId="0ED5C04D" w14:textId="0A0C4415" w:rsidR="004F6BC9" w:rsidRPr="005D5A62" w:rsidRDefault="004F6BC9" w:rsidP="004F6BC9">
      <w:pPr>
        <w:jc w:val="center"/>
        <w:rPr>
          <w:rFonts w:eastAsiaTheme="minorHAnsi"/>
          <w:b/>
        </w:rPr>
      </w:pPr>
    </w:p>
    <w:p w14:paraId="393F0D42" w14:textId="77777777" w:rsidR="004F6BC9" w:rsidRPr="005D5A62" w:rsidRDefault="004F6BC9" w:rsidP="004F6BC9">
      <w:pPr>
        <w:spacing w:line="259" w:lineRule="auto"/>
        <w:rPr>
          <w:rFonts w:eastAsiaTheme="minorHAnsi"/>
          <w:b/>
        </w:rPr>
      </w:pPr>
      <w:r w:rsidRPr="005D5A62">
        <w:rPr>
          <w:rFonts w:eastAsiaTheme="minorHAnsi"/>
          <w:b/>
        </w:rPr>
        <w:t xml:space="preserve">Abstract </w:t>
      </w:r>
    </w:p>
    <w:p w14:paraId="42EC7B29" w14:textId="6A2D51C7" w:rsidR="004F6BC9" w:rsidRDefault="004F6BC9" w:rsidP="004F6BC9">
      <w:pPr>
        <w:spacing w:line="259" w:lineRule="auto"/>
        <w:rPr>
          <w:rFonts w:eastAsiaTheme="minorHAnsi"/>
        </w:rPr>
      </w:pPr>
      <w:r w:rsidRPr="002F6131">
        <w:rPr>
          <w:rFonts w:eastAsiaTheme="minorHAnsi"/>
        </w:rPr>
        <w:t xml:space="preserve">The rise of digital technologies provides an opportunity to study </w:t>
      </w:r>
      <w:r w:rsidR="00F15052">
        <w:rPr>
          <w:rFonts w:eastAsiaTheme="minorHAnsi"/>
        </w:rPr>
        <w:t>s</w:t>
      </w:r>
      <w:r w:rsidRPr="002F6131">
        <w:rPr>
          <w:rFonts w:eastAsiaTheme="minorHAnsi"/>
        </w:rPr>
        <w:t xml:space="preserve">mart </w:t>
      </w:r>
      <w:r w:rsidR="00281754">
        <w:rPr>
          <w:rFonts w:eastAsiaTheme="minorHAnsi"/>
        </w:rPr>
        <w:t>c</w:t>
      </w:r>
      <w:r w:rsidRPr="002F6131">
        <w:rPr>
          <w:rFonts w:eastAsiaTheme="minorHAnsi"/>
        </w:rPr>
        <w:t xml:space="preserve">ities as new organizational forms. We ask whether and how </w:t>
      </w:r>
      <w:r w:rsidR="00BF58D3">
        <w:rPr>
          <w:rFonts w:eastAsiaTheme="minorHAnsi"/>
        </w:rPr>
        <w:t>digital</w:t>
      </w:r>
      <w:r w:rsidR="00BF58D3" w:rsidRPr="002F6131">
        <w:rPr>
          <w:rFonts w:eastAsiaTheme="minorHAnsi"/>
        </w:rPr>
        <w:t xml:space="preserve"> </w:t>
      </w:r>
      <w:r w:rsidRPr="002F6131">
        <w:rPr>
          <w:rFonts w:eastAsiaTheme="minorHAnsi"/>
        </w:rPr>
        <w:t>platforms and ecosystems affect the bureaucratic governance of municipal governments. To this end, we offer a multiple case analysis</w:t>
      </w:r>
      <w:r w:rsidR="00BF58D3">
        <w:rPr>
          <w:rFonts w:eastAsiaTheme="minorHAnsi"/>
        </w:rPr>
        <w:t xml:space="preserve"> based on rich empirical, longitudinal data</w:t>
      </w:r>
      <w:r w:rsidRPr="002F6131">
        <w:rPr>
          <w:rFonts w:eastAsiaTheme="minorHAnsi"/>
        </w:rPr>
        <w:t xml:space="preserve"> of seven European smart</w:t>
      </w:r>
      <w:r>
        <w:rPr>
          <w:rFonts w:eastAsiaTheme="minorHAnsi"/>
        </w:rPr>
        <w:t xml:space="preserve"> </w:t>
      </w:r>
      <w:r w:rsidRPr="002F6131">
        <w:rPr>
          <w:rFonts w:eastAsiaTheme="minorHAnsi"/>
        </w:rPr>
        <w:t xml:space="preserve">cities. We find that the contradicting logic of platform governance creates organisational tensions within the bureaucratic municipal government and at the interface between the municipal government and its external partners. </w:t>
      </w:r>
      <w:r w:rsidR="00281754">
        <w:rPr>
          <w:rFonts w:eastAsiaTheme="minorHAnsi"/>
        </w:rPr>
        <w:t>We distil a process that</w:t>
      </w:r>
      <w:r w:rsidR="00281754" w:rsidRPr="002F6131">
        <w:rPr>
          <w:rFonts w:eastAsiaTheme="minorHAnsi"/>
        </w:rPr>
        <w:t xml:space="preserve"> </w:t>
      </w:r>
      <w:r w:rsidRPr="002F6131">
        <w:rPr>
          <w:rFonts w:eastAsiaTheme="minorHAnsi"/>
        </w:rPr>
        <w:t>describes how these tensions are resolved through a temporary shift to a non-bureaucratic work mode, and the subsequent formalisation and institutionalisation of those practices as new bureaucratic rules. We make three contributions. First, we contribute to the smart-city literature by outlining an overarching process of how data-driven technologies affect bureaucratic municipal governments. Second, we contribute to the ongoing conversation about the changing nature of Weberian bureaucracy showing how bureaucracy preserves its core while simultaneously adapting to and shaping its environment. Third, we highlight the role of lower-echelon bureaucrats as change agents who devise rules at the intersection of technological and societal development.</w:t>
      </w:r>
    </w:p>
    <w:p w14:paraId="2ECD6CC0" w14:textId="42DC08C3" w:rsidR="004F6BC9" w:rsidRPr="0056590C" w:rsidRDefault="0056590C" w:rsidP="00EC3891">
      <w:pPr>
        <w:spacing w:line="240" w:lineRule="auto"/>
        <w:rPr>
          <w:rFonts w:eastAsiaTheme="minorHAnsi"/>
          <w:b/>
          <w:bCs/>
        </w:rPr>
      </w:pPr>
      <w:r w:rsidRPr="00EC3891">
        <w:rPr>
          <w:rFonts w:eastAsiaTheme="minorHAnsi"/>
          <w:b/>
          <w:bCs/>
        </w:rPr>
        <w:t>Keywords</w:t>
      </w:r>
    </w:p>
    <w:p w14:paraId="661EB393" w14:textId="60CA6293" w:rsidR="0056590C" w:rsidRPr="00247CE7" w:rsidRDefault="0056590C" w:rsidP="00EC3891">
      <w:pPr>
        <w:spacing w:line="240" w:lineRule="auto"/>
        <w:rPr>
          <w:rFonts w:eastAsiaTheme="minorHAnsi"/>
        </w:rPr>
      </w:pPr>
      <w:r w:rsidRPr="0056590C">
        <w:rPr>
          <w:rFonts w:eastAsiaTheme="minorHAnsi"/>
        </w:rPr>
        <w:t>smart city, digitalisation, digital p</w:t>
      </w:r>
      <w:r w:rsidRPr="00EC3891">
        <w:rPr>
          <w:rFonts w:eastAsiaTheme="minorHAnsi"/>
        </w:rPr>
        <w:t>latforms, ecosystems</w:t>
      </w:r>
      <w:r>
        <w:rPr>
          <w:rFonts w:eastAsiaTheme="minorHAnsi"/>
        </w:rPr>
        <w:t>, bureaucracy, Max Weber, technology, change, innovation</w:t>
      </w:r>
    </w:p>
    <w:p w14:paraId="5CD831EA" w14:textId="77777777" w:rsidR="00D05365" w:rsidRPr="00F14C31" w:rsidRDefault="00D05365" w:rsidP="00740F28">
      <w:pPr>
        <w:pStyle w:val="Heading1"/>
      </w:pPr>
      <w:r w:rsidRPr="00F14C31">
        <w:t>Introduction</w:t>
      </w:r>
    </w:p>
    <w:p w14:paraId="148914E4" w14:textId="12E3235A" w:rsidR="000351D3" w:rsidRPr="00F14C31" w:rsidRDefault="000D0247" w:rsidP="00415A29">
      <w:r>
        <w:lastRenderedPageBreak/>
        <w:t>One approach to conceptuali</w:t>
      </w:r>
      <w:r w:rsidR="00CE2827">
        <w:t>sing</w:t>
      </w:r>
      <w:r>
        <w:t xml:space="preserve"> s</w:t>
      </w:r>
      <w:r w:rsidR="002947D4" w:rsidRPr="00F14C31">
        <w:t>mart cities</w:t>
      </w:r>
      <w:r w:rsidR="001E1785">
        <w:t xml:space="preserve"> </w:t>
      </w:r>
      <w:r>
        <w:t>is to view them as</w:t>
      </w:r>
      <w:r w:rsidR="002947D4" w:rsidRPr="00F14C31">
        <w:t xml:space="preserve"> </w:t>
      </w:r>
      <w:r w:rsidR="00CC2055" w:rsidRPr="00F14C31">
        <w:t xml:space="preserve">municipality-based </w:t>
      </w:r>
      <w:r w:rsidR="002947D4" w:rsidRPr="00F14C31">
        <w:t xml:space="preserve">platforms </w:t>
      </w:r>
      <w:r w:rsidR="00AC1A04" w:rsidRPr="00F14C31">
        <w:t>with</w:t>
      </w:r>
      <w:r w:rsidR="002947D4" w:rsidRPr="00F14C31">
        <w:t xml:space="preserve"> surrounding innovation ecosystems </w:t>
      </w:r>
      <w:r w:rsidR="00A17AC3" w:rsidRPr="00F14C31">
        <w:fldChar w:fldCharType="begin" w:fldLock="1"/>
      </w:r>
      <w:r w:rsidR="00A75956">
        <w:instrText>ADDIN CSL_CITATION {"citationItems":[{"id":"ITEM-1","itemData":{"DOI":"10.1016/j.techfore.2018.12.018","ISSN":"00401625","abstract":"Smart Cities initiatives are spreading all around the globe at a phenomenal pace. Their bold ambition is to increase the competitiveness of local communities through innovation while increasing the quality of life for its citizens through better public services and a cleaner environment. Prior research has shown contrasting views and a multitude of dimensions and approaches to look at this phenomenon. In spite of the fact that this can stimulate the debate, it lacks a systematic assessment and an integrative view. The papers in the special issue on “Understanding Smart Cities: Innovation Ecosystems, Technological Advancements, and Societal Challenges” take stock of past work and provide new insights through the lenses of a hybrid framework. Moving from these premises, we offer an overview of the topic by featuring possible linkages and thematic clusters. Then, we sketch a novel research agenda for scholars, practitioners, and policy makers who wish to engage in – and build – a critical, constructive, and conducive discourse on Smart Cities.","author":[{"dropping-particle":"","family":"Appio","given":"Francesco Paolo","non-dropping-particle":"","parse-names":false,"suffix":""},{"dropping-particle":"","family":"Lima","given":"Marcos","non-dropping-particle":"","parse-names":false,"suffix":""},{"dropping-particle":"","family":"Paroutis","given":"Sotirios","non-dropping-particle":"","parse-names":false,"suffix":""}],"container-title":"Technological Forecasting and Social Change","id":"ITEM-1","issued":{"date-parts":[["2019"]]},"page":"1-14","publisher":"Elsevier","title":"Understanding smart cities: Innovation ecosystems, technological advancements, and societal challenges","type":"article-journal","volume":"142"},"uris":["http://www.mendeley.com/documents/?uuid=e98d78ba-73cf-4e09-a4b1-ef5540e4dfbf"]}],"mendeley":{"formattedCitation":"(Appio et al., 2019)","manualFormatting":"(Appio et al., Lima &amp; Paroutis, 2019)","plainTextFormattedCitation":"(Appio et al., 2019)","previouslyFormattedCitation":"(Appio et al., 2019)"},"properties":{"noteIndex":0},"schema":"https://github.com/citation-style-language/schema/raw/master/csl-citation.json"}</w:instrText>
      </w:r>
      <w:r w:rsidR="00A17AC3" w:rsidRPr="00F14C31">
        <w:fldChar w:fldCharType="separate"/>
      </w:r>
      <w:r w:rsidR="00E31615" w:rsidRPr="00F14C31">
        <w:rPr>
          <w:noProof/>
        </w:rPr>
        <w:t xml:space="preserve">(Appio, </w:t>
      </w:r>
      <w:r w:rsidR="00F82CFF">
        <w:rPr>
          <w:noProof/>
        </w:rPr>
        <w:t>Lima</w:t>
      </w:r>
      <w:r w:rsidR="006166B9">
        <w:rPr>
          <w:noProof/>
        </w:rPr>
        <w:t>,</w:t>
      </w:r>
      <w:r w:rsidR="004C73D5">
        <w:rPr>
          <w:noProof/>
        </w:rPr>
        <w:t xml:space="preserve"> </w:t>
      </w:r>
      <w:r w:rsidR="00F66731">
        <w:rPr>
          <w:noProof/>
        </w:rPr>
        <w:t xml:space="preserve">&amp; </w:t>
      </w:r>
      <w:r w:rsidR="004C73D5">
        <w:rPr>
          <w:noProof/>
        </w:rPr>
        <w:t xml:space="preserve">Paroutis, </w:t>
      </w:r>
      <w:r w:rsidR="00E31615" w:rsidRPr="00F14C31">
        <w:rPr>
          <w:noProof/>
        </w:rPr>
        <w:t>2019)</w:t>
      </w:r>
      <w:r w:rsidR="00A17AC3" w:rsidRPr="00F14C31">
        <w:fldChar w:fldCharType="end"/>
      </w:r>
      <w:r w:rsidR="00CE2827">
        <w:t>.</w:t>
      </w:r>
      <w:r w:rsidR="00A17AC3" w:rsidRPr="00F14C31">
        <w:t xml:space="preserve"> </w:t>
      </w:r>
      <w:r w:rsidR="00CE2827">
        <w:t>T</w:t>
      </w:r>
      <w:r w:rsidR="002947D4" w:rsidRPr="00F14C31">
        <w:t>he platform serves as the core</w:t>
      </w:r>
      <w:r w:rsidR="00913117" w:rsidRPr="00F14C31">
        <w:t xml:space="preserve"> structure</w:t>
      </w:r>
      <w:r w:rsidR="002947D4" w:rsidRPr="00F14C31">
        <w:t xml:space="preserve"> and several</w:t>
      </w:r>
      <w:r w:rsidR="001C6757" w:rsidRPr="00F14C31">
        <w:t xml:space="preserve"> </w:t>
      </w:r>
      <w:r w:rsidR="002947D4" w:rsidRPr="00F14C31">
        <w:t>city constituents</w:t>
      </w:r>
      <w:r w:rsidR="00AA76D5">
        <w:t xml:space="preserve"> </w:t>
      </w:r>
      <w:r w:rsidR="00CE2827" w:rsidRPr="00CD1791">
        <w:t xml:space="preserve">– such as citizens, research institutions and private companies – </w:t>
      </w:r>
      <w:r w:rsidR="002947D4" w:rsidRPr="00F14C31">
        <w:t xml:space="preserve">form the surrounding ecosystem. </w:t>
      </w:r>
      <w:r w:rsidR="000351D3" w:rsidRPr="00F14C31">
        <w:t xml:space="preserve">This </w:t>
      </w:r>
      <w:r w:rsidR="000E0CF6" w:rsidRPr="00F14C31">
        <w:t xml:space="preserve">approach to </w:t>
      </w:r>
      <w:r w:rsidR="000351D3" w:rsidRPr="00F14C31">
        <w:t>organi</w:t>
      </w:r>
      <w:r w:rsidR="00CE2827">
        <w:t>s</w:t>
      </w:r>
      <w:r w:rsidR="000E0CF6" w:rsidRPr="00F14C31">
        <w:t>ing</w:t>
      </w:r>
      <w:r w:rsidR="000351D3" w:rsidRPr="00F14C31">
        <w:t xml:space="preserve"> has been labelled </w:t>
      </w:r>
      <w:r w:rsidR="00874A69" w:rsidRPr="00F14C31">
        <w:t>‘</w:t>
      </w:r>
      <w:r w:rsidR="000E0CF6" w:rsidRPr="00F14C31">
        <w:t>g</w:t>
      </w:r>
      <w:r w:rsidR="000351D3" w:rsidRPr="00F14C31">
        <w:t xml:space="preserve">overnment as </w:t>
      </w:r>
      <w:r w:rsidR="00846154" w:rsidRPr="00F14C31">
        <w:t xml:space="preserve">a </w:t>
      </w:r>
      <w:r w:rsidR="00FE32F8" w:rsidRPr="00F14C31">
        <w:t>p</w:t>
      </w:r>
      <w:r w:rsidR="000351D3" w:rsidRPr="00F14C31">
        <w:t>latform</w:t>
      </w:r>
      <w:r w:rsidR="00874A69" w:rsidRPr="00F14C31">
        <w:t>’</w:t>
      </w:r>
      <w:r w:rsidR="00B222F6" w:rsidRPr="00F14C31">
        <w:t xml:space="preserve"> </w:t>
      </w:r>
      <w:r w:rsidR="003F002A" w:rsidRPr="00F14C31">
        <w:fldChar w:fldCharType="begin" w:fldLock="1"/>
      </w:r>
      <w:r w:rsidR="00DD5FAF" w:rsidRPr="00F14C31">
        <w:instrText>ADDIN CSL_CITATION {"citationItems":[{"id":"ITEM-1","itemData":{"DOI":"https://doi.org/10.22459/og.04.2018.03","author":[{"dropping-particle":"","family":"O'Reilly","given":"Tim","non-dropping-particle":"","parse-names":false,"suffix":""}],"container-title":"Open government: Collaboration, transparency, and participation in practice","id":"ITEM-1","issued":{"date-parts":[["2010"]]},"publisher":"O'Reilly Media","publisher-place":"Sebastopol. CA","title":"Government as a platform","type":"chapter"},"locator":"13","uris":["http://www.mendeley.com/documents/?uuid=299a4dc1-acc5-4164-8a85-1ee4e855e456"]}],"mendeley":{"formattedCitation":"(O’Reilly, 2010, p. 13)","plainTextFormattedCitation":"(O’Reilly, 2010, p. 13)","previouslyFormattedCitation":"(O’Reilly, 2010, p. 13)"},"properties":{"noteIndex":0},"schema":"https://github.com/citation-style-language/schema/raw/master/csl-citation.json"}</w:instrText>
      </w:r>
      <w:r w:rsidR="003F002A" w:rsidRPr="00F14C31">
        <w:fldChar w:fldCharType="separate"/>
      </w:r>
      <w:r w:rsidR="00846154" w:rsidRPr="00F14C31">
        <w:rPr>
          <w:noProof/>
        </w:rPr>
        <w:t>(O’Reilly, 2010, p. 13)</w:t>
      </w:r>
      <w:r w:rsidR="003F002A" w:rsidRPr="00F14C31">
        <w:fldChar w:fldCharType="end"/>
      </w:r>
      <w:r w:rsidR="00CE2827">
        <w:t>,</w:t>
      </w:r>
      <w:r w:rsidR="000351D3" w:rsidRPr="00F14C31">
        <w:t xml:space="preserve"> with municipal governments serving as </w:t>
      </w:r>
      <w:r w:rsidR="00064E66" w:rsidRPr="00F14C31">
        <w:t xml:space="preserve">providers of digital </w:t>
      </w:r>
      <w:r w:rsidR="00C54E5E" w:rsidRPr="00F14C31">
        <w:t>technolog</w:t>
      </w:r>
      <w:r w:rsidR="002E3D0A" w:rsidRPr="00F14C31">
        <w:t>ies</w:t>
      </w:r>
      <w:r w:rsidR="000351D3" w:rsidRPr="00F14C31">
        <w:t xml:space="preserve"> </w:t>
      </w:r>
      <w:r w:rsidR="00064E66" w:rsidRPr="00F14C31">
        <w:t>and city</w:t>
      </w:r>
      <w:r w:rsidR="000B26C2" w:rsidRPr="00F14C31">
        <w:t>-related</w:t>
      </w:r>
      <w:r w:rsidR="00064E66" w:rsidRPr="00F14C31">
        <w:t xml:space="preserve"> data</w:t>
      </w:r>
      <w:r w:rsidR="00123FF4" w:rsidRPr="00F14C31">
        <w:t xml:space="preserve"> with the</w:t>
      </w:r>
      <w:r w:rsidR="000351D3" w:rsidRPr="00F14C31">
        <w:t xml:space="preserve"> aim</w:t>
      </w:r>
      <w:r w:rsidR="00123FF4" w:rsidRPr="00F14C31">
        <w:t xml:space="preserve"> of </w:t>
      </w:r>
      <w:r w:rsidR="000351D3" w:rsidRPr="00F14C31">
        <w:t>facilitat</w:t>
      </w:r>
      <w:r w:rsidR="00123FF4" w:rsidRPr="00F14C31">
        <w:t>ing</w:t>
      </w:r>
      <w:r w:rsidR="000351D3" w:rsidRPr="00F14C31">
        <w:t xml:space="preserve"> data-driven </w:t>
      </w:r>
      <w:r w:rsidR="00064E66" w:rsidRPr="00F14C31">
        <w:t xml:space="preserve">urban </w:t>
      </w:r>
      <w:r w:rsidR="000351D3" w:rsidRPr="00F14C31">
        <w:t xml:space="preserve">services and digital entrepreneurship </w:t>
      </w:r>
      <w:r w:rsidR="000351D3" w:rsidRPr="00F14C31">
        <w:fldChar w:fldCharType="begin" w:fldLock="1"/>
      </w:r>
      <w:r w:rsidR="008562EE">
        <w:instrText>ADDIN CSL_CITATION {"citationItems":[{"id":"ITEM-1","itemData":{"DOI":"10.1080/02723638.2016.1139876","ISSN":"02723638","abstract":"Investment in the release of open data has become increasingly central to the implementation of smart city programs by governments around the world. Though originally arising out of a push towards “open government” and the pursuit of more transparent decision-making by public authorities at multiple scales, open data programs have more recently been adopted by municipal governments to support entrepreneurial goals of enhanced competitive positioning and attracting investment. As urban scholars now subject the smart city project to critical scrutiny for its role in advancing urban entrepreneurialism, this article considers the relevance of the open data agenda as it shapes wider understandings of the smart city. In particular, I address the collection of policy practices, aspirations, stakeholders and entrepreneurs active in framing the opportunities and values of open data for urban governments. Both the momentum of support for open data, along with a recent shift in the rhetorical aspirations of the open data movement away from the values of openness and transparency and towards a more confined focus on value generation, raise important critical questions for urban geographers concerned with the nature of urban governance in an age of big data.","author":[{"dropping-particle":"","family":"Barns","given":"Sarah","non-dropping-particle":"","parse-names":false,"suffix":""}],"container-title":"Urban Geography","id":"ITEM-1","issue":"4","issued":{"date-parts":[["2016"]]},"page":"554-571","publisher":"Routledge","title":"Mine your data: open data, digital strategies and entrepreneurial governance by code","type":"article-journal","volume":"37"},"uris":["http://www.mendeley.com/documents/?uuid=3f56048b-2955-4208-8ff9-07f6adb67ffa"]},{"id":"ITEM-2","itemData":{"DOI":"10.1080/08111146.2016.1235032","ISSN":"14767244","abstract":"The urban built environment is underpinned by an increasingly complex digital infrastructure, which is posing a variety of unpredictable and unprecedented challenges for urban governance. The paper discusses how the new “hard” digital infrastructures such as broadband are accompanied by the need to understand the governance of public sector information; and in turn how this relates to the emergence of smart city strategies. The paper is illustrated using empirical examples drawn from Australian digital infrastructure development, with reference to the international landscape of “smart city” developments. It argues that there is a significant mismatch between the often small scale, bounded capabilities of municipal government, and the operational expertise and scope of technology firms.","author":[{"dropping-particle":"","family":"Barns","given":"Sarah","non-dropping-particle":"","parse-names":false,"suffix":""},{"dropping-particle":"","family":"Cosgrave","given":"Ellie","non-dropping-particle":"","parse-names":false,"suffix":""},{"dropping-particle":"","family":"Acuto","given":"Michele","non-dropping-particle":"","parse-names":false,"suffix":""},{"dropping-particle":"","family":"Mcneill","given":"Donald","non-dropping-particle":"","parse-names":false,"suffix":""}],"container-title":"Urban Policy and Research","id":"ITEM-2","issue":"1","issued":{"date-parts":[["2017"]]},"page":"20-31","publisher":"Routledge","title":"Digital Infrastructures and Urban Governance","type":"article-journal","volume":"35"},"uris":["http://www.mendeley.com/documents/?uuid=01300f5a-e329-461f-a227-50368ab1ca0c"]}],"mendeley":{"formattedCitation":"(Barns, 2016; Barns et al., 2017)","manualFormatting":"(Barns, 2016; Barns et al., Cosgrave, Acuto &amp; Mcneill, 2017)","plainTextFormattedCitation":"(Barns, 2016; Barns et al., 2017)","previouslyFormattedCitation":"(Barns, 2016; Barns et al., 2017)"},"properties":{"noteIndex":0},"schema":"https://github.com/citation-style-language/schema/raw/master/csl-citation.json"}</w:instrText>
      </w:r>
      <w:r w:rsidR="000351D3" w:rsidRPr="00F14C31">
        <w:fldChar w:fldCharType="separate"/>
      </w:r>
      <w:r w:rsidR="00E31615" w:rsidRPr="00F14C31">
        <w:rPr>
          <w:noProof/>
        </w:rPr>
        <w:t xml:space="preserve">(Barns, 2016; Barns, </w:t>
      </w:r>
      <w:r w:rsidR="00CC3425">
        <w:rPr>
          <w:noProof/>
        </w:rPr>
        <w:t>Cosgrave, Acuto</w:t>
      </w:r>
      <w:r w:rsidR="009F1BF3">
        <w:rPr>
          <w:noProof/>
        </w:rPr>
        <w:t>,</w:t>
      </w:r>
      <w:r w:rsidR="00CC3425">
        <w:rPr>
          <w:noProof/>
        </w:rPr>
        <w:t xml:space="preserve"> </w:t>
      </w:r>
      <w:r w:rsidR="00F66731">
        <w:rPr>
          <w:noProof/>
        </w:rPr>
        <w:t>&amp;</w:t>
      </w:r>
      <w:r w:rsidR="009F1BF3">
        <w:rPr>
          <w:noProof/>
        </w:rPr>
        <w:t xml:space="preserve"> </w:t>
      </w:r>
      <w:r w:rsidR="00CC3425">
        <w:rPr>
          <w:noProof/>
        </w:rPr>
        <w:t xml:space="preserve">Mcneill, </w:t>
      </w:r>
      <w:r w:rsidR="00E31615" w:rsidRPr="00F14C31">
        <w:rPr>
          <w:noProof/>
        </w:rPr>
        <w:t>2017)</w:t>
      </w:r>
      <w:r w:rsidR="000351D3" w:rsidRPr="00F14C31">
        <w:fldChar w:fldCharType="end"/>
      </w:r>
      <w:r w:rsidR="000351D3" w:rsidRPr="00F14C31">
        <w:t xml:space="preserve">. </w:t>
      </w:r>
    </w:p>
    <w:p w14:paraId="124103CD" w14:textId="1D1A4604" w:rsidR="00C661A3" w:rsidRDefault="00546EAC" w:rsidP="00DC433F">
      <w:r w:rsidRPr="00F14C31">
        <w:t xml:space="preserve">The promise of a more efficient </w:t>
      </w:r>
      <w:r w:rsidR="00CE2827" w:rsidRPr="00F14C31">
        <w:t>organi</w:t>
      </w:r>
      <w:r w:rsidR="00CE2827">
        <w:t>s</w:t>
      </w:r>
      <w:r w:rsidR="00CE2827" w:rsidRPr="00F14C31">
        <w:t xml:space="preserve">ation </w:t>
      </w:r>
      <w:r w:rsidRPr="00F14C31">
        <w:t xml:space="preserve">that enables economic value creation based on data has sparked the interest of many bureaucratically </w:t>
      </w:r>
      <w:r w:rsidR="00CE2827" w:rsidRPr="00F14C31">
        <w:t>organi</w:t>
      </w:r>
      <w:r w:rsidR="00CE2827">
        <w:t>s</w:t>
      </w:r>
      <w:r w:rsidR="00CE2827" w:rsidRPr="00F14C31">
        <w:t xml:space="preserve">ed </w:t>
      </w:r>
      <w:r w:rsidRPr="00F14C31">
        <w:t xml:space="preserve">municipal governments. In Europe, </w:t>
      </w:r>
      <w:r w:rsidR="006951B1" w:rsidRPr="00F14C31">
        <w:t>1</w:t>
      </w:r>
      <w:r w:rsidR="006951B1">
        <w:t>20</w:t>
      </w:r>
      <w:r w:rsidR="006951B1" w:rsidRPr="00F14C31">
        <w:t xml:space="preserve"> </w:t>
      </w:r>
      <w:r w:rsidRPr="00F14C31">
        <w:t>municipal governments</w:t>
      </w:r>
      <w:r w:rsidR="004F141F">
        <w:rPr>
          <w:rStyle w:val="EndnoteReference"/>
        </w:rPr>
        <w:endnoteReference w:id="2"/>
      </w:r>
      <w:r w:rsidRPr="00F14C31">
        <w:t xml:space="preserve"> are implementing smart tools to enhance their </w:t>
      </w:r>
      <w:r w:rsidR="00A75FB2" w:rsidRPr="00F14C31">
        <w:t xml:space="preserve">services </w:t>
      </w:r>
      <w:r w:rsidRPr="00F14C31">
        <w:fldChar w:fldCharType="begin" w:fldLock="1"/>
      </w:r>
      <w:r w:rsidRPr="00F14C31">
        <w:instrText>ADDIN CSL_CITATION {"citationItems":[{"id":"ITEM-1","itemData":{"URL":"https://smartcities-infosystem.eu/scc-lighthouse-projects","accessed":{"date-parts":[["2021","1","10"]]},"author":[{"dropping-particle":"","family":"EU SCIS","given":"","non-dropping-particle":"","parse-names":false,"suffix":""}],"container-title":"Smart Cities and Communities Lighthouse projects","id":"ITEM-1","issued":{"date-parts":[["2021"]]},"title":"EU Smart Cities Information System","type":"webpage"},"uris":["http://www.mendeley.com/documents/?uuid=63b8cbed-37cd-46a6-b0d2-60794d81536b"]}],"mendeley":{"formattedCitation":"(EU SCIS, 2021)","plainTextFormattedCitation":"(EU SCIS, 2021)","previouslyFormattedCitation":"(EU SCIS, 2021)"},"properties":{"noteIndex":0},"schema":"https://github.com/citation-style-language/schema/raw/master/csl-citation.json"}</w:instrText>
      </w:r>
      <w:r w:rsidRPr="00F14C31">
        <w:fldChar w:fldCharType="separate"/>
      </w:r>
      <w:r w:rsidRPr="00F14C31">
        <w:rPr>
          <w:noProof/>
        </w:rPr>
        <w:t xml:space="preserve">(EU SCIS, </w:t>
      </w:r>
      <w:r w:rsidR="000B10B0" w:rsidRPr="00F14C31">
        <w:rPr>
          <w:noProof/>
        </w:rPr>
        <w:t>202</w:t>
      </w:r>
      <w:r w:rsidR="000B10B0">
        <w:rPr>
          <w:noProof/>
        </w:rPr>
        <w:t>2</w:t>
      </w:r>
      <w:r w:rsidRPr="00F14C31">
        <w:rPr>
          <w:noProof/>
        </w:rPr>
        <w:t>)</w:t>
      </w:r>
      <w:r w:rsidRPr="00F14C31">
        <w:fldChar w:fldCharType="end"/>
      </w:r>
      <w:r w:rsidRPr="00F14C31">
        <w:t xml:space="preserve">. </w:t>
      </w:r>
      <w:r w:rsidR="00115AA4" w:rsidRPr="00F14C31">
        <w:t>However, d</w:t>
      </w:r>
      <w:r w:rsidRPr="00F14C31">
        <w:t>espite the scholarly attention</w:t>
      </w:r>
      <w:r w:rsidR="000B26C2" w:rsidRPr="00F14C31">
        <w:t xml:space="preserve"> recently paid to this</w:t>
      </w:r>
      <w:r w:rsidRPr="00F14C31">
        <w:t xml:space="preserve"> </w:t>
      </w:r>
      <w:r w:rsidR="00F96B1F" w:rsidRPr="00F14C31">
        <w:t>phenomenon</w:t>
      </w:r>
      <w:r w:rsidRPr="00F14C31">
        <w:t xml:space="preserve"> </w:t>
      </w:r>
      <w:r w:rsidR="00637C6E" w:rsidRPr="00F14C31">
        <w:fldChar w:fldCharType="begin" w:fldLock="1"/>
      </w:r>
      <w:r w:rsidR="00EC15C3">
        <w:instrText>ADDIN CSL_CITATION {"citationItems":[{"id":"ITEM-1","itemData":{"DOI":"10.1016/j.techfore.2018.12.018","ISSN":"00401625","abstract":"Smart Cities initiatives are spreading all around the globe at a phenomenal pace. Their bold ambition is to increase the competitiveness of local communities through innovation while increasing the quality of life for its citizens through better public services and a cleaner environment. Prior research has shown contrasting views and a multitude of dimensions and approaches to look at this phenomenon. In spite of the fact that this can stimulate the debate, it lacks a systematic assessment and an integrative view. The papers in the special issue on “Understanding Smart Cities: Innovation Ecosystems, Technological Advancements, and Societal Challenges” take stock of past work and provide new insights through the lenses of a hybrid framework. Moving from these premises, we offer an overview of the topic by featuring possible linkages and thematic clusters. Then, we sketch a novel research agenda for scholars, practitioners, and policy makers who wish to engage in – and build – a critical, constructive, and conducive discourse on Smart Cities.","author":[{"dropping-particle":"","family":"Appio","given":"Francesco Paolo","non-dropping-particle":"","parse-names":false,"suffix":""},{"dropping-particle":"","family":"Lima","given":"Marcos","non-dropping-particle":"","parse-names":false,"suffix":""},{"dropping-particle":"","family":"Paroutis","given":"Sotirios","non-dropping-particle":"","parse-names":false,"suffix":""}],"container-title":"Technological Forecasting and Social Change","id":"ITEM-1","issued":{"date-parts":[["2019"]]},"page":"1-14","publisher":"Elsevier","title":"Understanding smart cities: Innovation ecosystems, technological advancements, and societal challenges","type":"article-journal","volume":"142"},"uris":["http://www.mendeley.com/documents/?uuid=e98d78ba-73cf-4e09-a4b1-ef5540e4dfbf"]},{"id":"ITEM-2","itemData":{"DOI":"10.1016/j.techfore.2018.07.019","ISSN":"00401625","abstract":"Bibliometrics is a powerful tool for analyzing knowledge domains and revealing their cognitive-epistemological structure. Different mathematical models and statistical techniques have been proposed and tested to carry out bibliometric analyses and demonstrate their effectiveness in uncovering how fields of research are intellectually structured. These include two hybrid techniques that allow clusters of related documents obtained from a co-citation analysis to be labeled using textual data. This paper reports on the findings of a bibliometric study in which these hybrid techniques are combined to: (1) build and visualize the network of publications shaping the intellectual structure of the smart city research field by considering the first two decades of literature dealing with this subject; (2) map the clusters of thematically-related publications; and (3) reveal the emerging development paths of smart cities that each thematic cluster represents and the strategic principles they embody. The five development paths which the analysis uncovers and the strategic principles each stands on are then compared by reviewing the most recent literature on smart cities. Overall, this bibliometric study offers a systematic review of the research on smart cities produced since 1992 and helps bridge the division affecting this research area, demonstrating that it is caused by the dichotomous nature of the development paths of smart cities that each thematic cluster relates to and the strategic principles they in turn support.","author":[{"dropping-particle":"","family":"Mora","given":"Luca","non-dropping-particle":"","parse-names":false,"suffix":""},{"dropping-particle":"","family":"Deakin","given":"Mark","non-dropping-particle":"","parse-names":false,"suffix":""},{"dropping-particle":"","family":"Reid","given":"Alasdair","non-dropping-particle":"","parse-names":false,"suffix":""}],"container-title":"Technological Forecasting and Social Change","id":"ITEM-2","issued":{"date-parts":[["2019"]]},"page":"56-69","publisher":"Elsevier","title":"Combining co-citation clustering and text-based analysis to reveal the main development paths of smart cities","type":"article-journal","volume":"142"},"uris":["http://www.mendeley.com/documents/?uuid=e46b4545-6592-4eff-8ba1-72993ae42a43"]}],"mendeley":{"formattedCitation":"(Appio et al., 2019; Mora et al., 2019)","manualFormatting":"(Appio et al., 2019; Mora et al., Deakin &amp; Reid, 2019)","plainTextFormattedCitation":"(Appio et al., 2019; Mora et al., 2019)","previouslyFormattedCitation":"(Appio et al., 2019; Mora et al., 2019)"},"properties":{"noteIndex":0},"schema":"https://github.com/citation-style-language/schema/raw/master/csl-citation.json"}</w:instrText>
      </w:r>
      <w:r w:rsidR="00637C6E" w:rsidRPr="00F14C31">
        <w:fldChar w:fldCharType="separate"/>
      </w:r>
      <w:r w:rsidR="001C5E89" w:rsidRPr="00F14C31">
        <w:rPr>
          <w:noProof/>
        </w:rPr>
        <w:t xml:space="preserve">(Appio et al., 2019; Mora, </w:t>
      </w:r>
      <w:r w:rsidR="001302D4">
        <w:rPr>
          <w:noProof/>
        </w:rPr>
        <w:t>Deakin</w:t>
      </w:r>
      <w:r w:rsidR="009F1BF3">
        <w:rPr>
          <w:noProof/>
        </w:rPr>
        <w:t xml:space="preserve">, </w:t>
      </w:r>
      <w:r w:rsidR="00F66731">
        <w:rPr>
          <w:noProof/>
        </w:rPr>
        <w:t>&amp;</w:t>
      </w:r>
      <w:r w:rsidR="001302D4">
        <w:rPr>
          <w:noProof/>
        </w:rPr>
        <w:t xml:space="preserve"> Reid, </w:t>
      </w:r>
      <w:r w:rsidR="001C5E89" w:rsidRPr="00F14C31">
        <w:rPr>
          <w:noProof/>
        </w:rPr>
        <w:t>2019)</w:t>
      </w:r>
      <w:r w:rsidR="00637C6E" w:rsidRPr="00F14C31">
        <w:fldChar w:fldCharType="end"/>
      </w:r>
      <w:r w:rsidRPr="00F14C31">
        <w:t>, we lack empirical investigations of th</w:t>
      </w:r>
      <w:r w:rsidR="00064E66" w:rsidRPr="00F14C31">
        <w:t>e</w:t>
      </w:r>
      <w:r w:rsidRPr="00F14C31">
        <w:t xml:space="preserve"> encounter between </w:t>
      </w:r>
      <w:r w:rsidR="001555D9" w:rsidRPr="00F14C31">
        <w:t xml:space="preserve">Weberian </w:t>
      </w:r>
      <w:r w:rsidRPr="00F14C31">
        <w:t>government</w:t>
      </w:r>
      <w:r w:rsidR="00913117" w:rsidRPr="00F14C31">
        <w:t>-</w:t>
      </w:r>
      <w:r w:rsidRPr="00F14C31">
        <w:t xml:space="preserve">bureaucracy and </w:t>
      </w:r>
      <w:r w:rsidR="00490F20" w:rsidRPr="00F14C31">
        <w:t xml:space="preserve">this </w:t>
      </w:r>
      <w:r w:rsidRPr="00F14C31">
        <w:t xml:space="preserve">new </w:t>
      </w:r>
      <w:r w:rsidR="00CE2827" w:rsidRPr="00F14C31">
        <w:t>organi</w:t>
      </w:r>
      <w:r w:rsidR="00CE2827">
        <w:t>s</w:t>
      </w:r>
      <w:r w:rsidR="00CE2827" w:rsidRPr="00F14C31">
        <w:t xml:space="preserve">ational </w:t>
      </w:r>
      <w:r w:rsidRPr="00F14C31">
        <w:t>form (</w:t>
      </w:r>
      <w:r w:rsidR="000B1C9B" w:rsidRPr="00F14C31">
        <w:t xml:space="preserve">i.e. </w:t>
      </w:r>
      <w:r w:rsidR="00F96B1F" w:rsidRPr="00F14C31">
        <w:t xml:space="preserve">a </w:t>
      </w:r>
      <w:r w:rsidRPr="00F14C31">
        <w:t>platform</w:t>
      </w:r>
      <w:r w:rsidR="00F96B1F" w:rsidRPr="00F14C31">
        <w:t xml:space="preserve"> and its ecosystem</w:t>
      </w:r>
      <w:r w:rsidRPr="00F14C31">
        <w:t>)</w:t>
      </w:r>
      <w:r w:rsidR="000B26C2" w:rsidRPr="00F14C31">
        <w:t xml:space="preserve"> (see </w:t>
      </w:r>
      <w:r w:rsidR="000B26C2" w:rsidRPr="00F14C31">
        <w:fldChar w:fldCharType="begin" w:fldLock="1"/>
      </w:r>
      <w:r w:rsidR="0051643F">
        <w:instrText>ADDIN CSL_CITATION {"citationItems":[{"id":"ITEM-1","itemData":{"DOI":"10.1177/0170840616655496","ISSN":"17413044","abstract":"Open Government is en vogue, yet vague: while practitioners, policy-makers, and others praise its virtues, little is known about how Open Government relates to bureaucratic organization. This paper presents insights from a qualitative investigation into the City of Vienna, Austria. It demonstrates how the encounter between the city administration and “the open” juxtaposes the decentralizing principles of the crowd, such as transparency, participation, and distributed cognition, with the centralizing principles of bureaucracy, such as secrecy, expert knowledge, written files, and rules. The paper explores how this theoretical conundrum is played out and how senior city managers perceive Open Government in relation to the bureaucratic nature of their administration. The purpose of this paper is twofold: first, to empirically trace the complexities of the encounter between bureaucracy and Open Government; and second, to critically theorize the ongoing rationalization of public administration in spite of constant challenges to its bureaucratic principles. In so doing, the paper advances our understanding of modern bureaucratic organizations under the condition of increased openness, transparency, and interaction with their environments.","author":[{"dropping-particle":"","family":"Kornberger","given":"Martin","non-dropping-particle":"","parse-names":false,"suffix":""},{"dropping-particle":"","family":"Meyer","given":"Renate E.","non-dropping-particle":"","parse-names":false,"suffix":""},{"dropping-particle":"","family":"Brandtner","given":"Christof","non-dropping-particle":"","parse-names":false,"suffix":""},{"dropping-particle":"","family":"Höllerer","given":"Markus A.","non-dropping-particle":"","parse-names":false,"suffix":""}],"container-title":"Organization Studies","id":"ITEM-1","issue":"2","issued":{"date-parts":[["2017"]]},"page":"179-200","title":"When bureaucracy meets the crowd: studying “open government” in the Vienna city administration","type":"article-journal","volume":"38"},"uris":["http://www.mendeley.com/documents/?uuid=1a521776-00f4-4be3-a16d-48f095c4e795"]}],"mendeley":{"formattedCitation":"(Kornberger et al., 2017)","manualFormatting":"Kornberger et al., Meyer, Brandtner &amp; Höllerer, 2017, for a notable exception)","plainTextFormattedCitation":"(Kornberger et al., 2017)","previouslyFormattedCitation":"(Kornberger et al., 2017)"},"properties":{"noteIndex":0},"schema":"https://github.com/citation-style-language/schema/raw/master/csl-citation.json"}</w:instrText>
      </w:r>
      <w:r w:rsidR="000B26C2" w:rsidRPr="00F14C31">
        <w:fldChar w:fldCharType="separate"/>
      </w:r>
      <w:r w:rsidR="000B26C2" w:rsidRPr="00F14C31">
        <w:rPr>
          <w:noProof/>
        </w:rPr>
        <w:t xml:space="preserve">Kornberger., </w:t>
      </w:r>
      <w:r w:rsidR="00EC15C3">
        <w:rPr>
          <w:noProof/>
        </w:rPr>
        <w:t xml:space="preserve">Meyer, </w:t>
      </w:r>
      <w:r w:rsidR="004D2C10">
        <w:rPr>
          <w:noProof/>
        </w:rPr>
        <w:t>Brandtner</w:t>
      </w:r>
      <w:r w:rsidR="00F66731">
        <w:rPr>
          <w:noProof/>
        </w:rPr>
        <w:t xml:space="preserve">, &amp; </w:t>
      </w:r>
      <w:r w:rsidR="004D2C10">
        <w:rPr>
          <w:noProof/>
        </w:rPr>
        <w:t xml:space="preserve">Höllerer, </w:t>
      </w:r>
      <w:r w:rsidR="000B26C2" w:rsidRPr="00F14C31">
        <w:rPr>
          <w:noProof/>
        </w:rPr>
        <w:t>2017, for a notable exception)</w:t>
      </w:r>
      <w:r w:rsidR="000B26C2" w:rsidRPr="00F14C31">
        <w:fldChar w:fldCharType="end"/>
      </w:r>
      <w:r w:rsidR="00115AA4" w:rsidRPr="00F14C31">
        <w:t xml:space="preserve">. We also </w:t>
      </w:r>
      <w:r w:rsidR="001C6757" w:rsidRPr="00F14C31">
        <w:t xml:space="preserve">have </w:t>
      </w:r>
      <w:r w:rsidR="005E6E86" w:rsidRPr="00F14C31">
        <w:t xml:space="preserve">few </w:t>
      </w:r>
      <w:r w:rsidR="00115AA4" w:rsidRPr="00F14C31">
        <w:t>insights into</w:t>
      </w:r>
      <w:r w:rsidRPr="00F14C31">
        <w:t xml:space="preserve"> how municipal governments cope with </w:t>
      </w:r>
      <w:r w:rsidR="009027C7" w:rsidRPr="00F14C31">
        <w:t xml:space="preserve">the </w:t>
      </w:r>
      <w:r w:rsidRPr="00F14C31">
        <w:t>tensions</w:t>
      </w:r>
      <w:r w:rsidR="00064E66" w:rsidRPr="00F14C31">
        <w:t xml:space="preserve"> </w:t>
      </w:r>
      <w:r w:rsidR="00115AA4" w:rsidRPr="00F14C31">
        <w:t xml:space="preserve">that </w:t>
      </w:r>
      <w:r w:rsidR="00064E66" w:rsidRPr="00F14C31">
        <w:t>aris</w:t>
      </w:r>
      <w:r w:rsidR="00115AA4" w:rsidRPr="00F14C31">
        <w:t>e</w:t>
      </w:r>
      <w:r w:rsidR="00D87CAE" w:rsidRPr="00F14C31">
        <w:t xml:space="preserve"> in such contexts</w:t>
      </w:r>
      <w:bookmarkStart w:id="0" w:name="_Hlk112043699"/>
      <w:r w:rsidRPr="00F14C31">
        <w:t>.</w:t>
      </w:r>
      <w:r w:rsidR="00C661A3">
        <w:t xml:space="preserve"> As Alaimo </w:t>
      </w:r>
      <w:r w:rsidR="00C420EE">
        <w:t xml:space="preserve">(2022) </w:t>
      </w:r>
      <w:r w:rsidR="00C661A3">
        <w:t>emphasizes:</w:t>
      </w:r>
    </w:p>
    <w:p w14:paraId="7F9392B8" w14:textId="3808901A" w:rsidR="00546EAC" w:rsidRPr="00F14C31" w:rsidRDefault="00C661A3" w:rsidP="00EC3891">
      <w:pPr>
        <w:ind w:left="720"/>
      </w:pPr>
      <w:r>
        <w:t xml:space="preserve">Data objects [the aggregation of data and meta-data </w:t>
      </w:r>
      <w:r w:rsidR="00C420EE">
        <w:t>that form</w:t>
      </w:r>
      <w:r>
        <w:t xml:space="preserve"> a new digital entity] and their technological infrastructure radically redraw the links between </w:t>
      </w:r>
      <w:r>
        <w:lastRenderedPageBreak/>
        <w:t xml:space="preserve">institutions and bring new modes of knowing and acting which crucially remake the space of individual and organizational agency. (Alaimo, 2022, p.1092) </w:t>
      </w:r>
    </w:p>
    <w:p w14:paraId="67871209" w14:textId="331CCD3F" w:rsidR="00D94E77" w:rsidRPr="00F14C31" w:rsidRDefault="009027C7" w:rsidP="00DC433F">
      <w:r w:rsidRPr="00F14C31">
        <w:t>To a</w:t>
      </w:r>
      <w:r w:rsidR="001C6757" w:rsidRPr="00F14C31">
        <w:t>ddress</w:t>
      </w:r>
      <w:r w:rsidR="008A0082" w:rsidRPr="00F14C31">
        <w:t xml:space="preserve"> </w:t>
      </w:r>
      <w:r w:rsidR="008654D7" w:rsidRPr="00F14C31">
        <w:t>this issue</w:t>
      </w:r>
      <w:r w:rsidR="000B1C9B" w:rsidRPr="00F14C31">
        <w:t>,</w:t>
      </w:r>
      <w:r w:rsidR="008654D7" w:rsidRPr="00F14C31">
        <w:t xml:space="preserve"> </w:t>
      </w:r>
      <w:bookmarkStart w:id="1" w:name="_Hlk84059419"/>
      <w:r w:rsidR="008654D7" w:rsidRPr="00F14C31">
        <w:t>we ask</w:t>
      </w:r>
      <w:r w:rsidR="00115AA4" w:rsidRPr="00F14C31">
        <w:t xml:space="preserve"> the following question</w:t>
      </w:r>
      <w:r w:rsidR="008654D7" w:rsidRPr="00F14C31">
        <w:t>:</w:t>
      </w:r>
      <w:r w:rsidR="007E6C69" w:rsidRPr="00F14C31">
        <w:t xml:space="preserve"> How do urban platforms and ecosystems affect the bureaucratic governance of </w:t>
      </w:r>
      <w:bookmarkStart w:id="2" w:name="_Hlk83532818"/>
      <w:r w:rsidR="009E43DA" w:rsidRPr="00F14C31">
        <w:t>municipal governments</w:t>
      </w:r>
      <w:r w:rsidR="007E6C69" w:rsidRPr="00F14C31">
        <w:t>?</w:t>
      </w:r>
      <w:bookmarkEnd w:id="2"/>
      <w:r w:rsidR="007E6C69" w:rsidRPr="00F14C31">
        <w:t xml:space="preserve"> </w:t>
      </w:r>
      <w:r w:rsidR="008654D7" w:rsidRPr="00F14C31">
        <w:t>More broadly</w:t>
      </w:r>
      <w:r w:rsidR="008E7498" w:rsidRPr="00F14C31">
        <w:t>,</w:t>
      </w:r>
      <w:r w:rsidR="008654D7" w:rsidRPr="00F14C31">
        <w:t xml:space="preserve"> we aim to examine </w:t>
      </w:r>
      <w:r w:rsidR="00874A69" w:rsidRPr="00F14C31">
        <w:t>‘</w:t>
      </w:r>
      <w:r w:rsidR="008654D7" w:rsidRPr="00F14C31">
        <w:t xml:space="preserve">the extent to which </w:t>
      </w:r>
      <w:r w:rsidR="00622035" w:rsidRPr="00F14C31">
        <w:t>decentrali</w:t>
      </w:r>
      <w:r w:rsidR="00622035">
        <w:t>s</w:t>
      </w:r>
      <w:r w:rsidR="00622035" w:rsidRPr="00F14C31">
        <w:t xml:space="preserve">ed </w:t>
      </w:r>
      <w:r w:rsidR="008654D7" w:rsidRPr="00F14C31">
        <w:t>management approaches [such as platforms] alter, replace, or reinforce bureaucratic authority systems</w:t>
      </w:r>
      <w:r w:rsidR="00874A69" w:rsidRPr="00F14C31">
        <w:t>’</w:t>
      </w:r>
      <w:r w:rsidR="008654D7" w:rsidRPr="00F14C31">
        <w:t xml:space="preserve"> </w:t>
      </w:r>
      <w:r w:rsidR="008654D7" w:rsidRPr="00F14C31">
        <w:fldChar w:fldCharType="begin" w:fldLock="1"/>
      </w:r>
      <w:r w:rsidR="008654D7" w:rsidRPr="00F14C31">
        <w:instrText>ADDIN CSL_CITATION {"citationItems":[{"id":"ITEM-1","itemData":{"DOI":"10.1177/0170840605051486","ISSN":"01708406","abstract":"While the work of Max Weber was an omnipresent guiding force in the early development of organizational theory, contemporary scholars have seemingly little connection to that heritage. In this paper, we probe the dynamics of Weberian organizational theory scholarship from mid-century to the present and examine how shifts in research orientation have facilitated Weber's apparent fall from grace. We draw on a dataset of all articles published in the Administrative Science Quarterly from 1956 to 2002 to track shifts in Weber citation patterns and three streams of Weberian-inspired organizational research: intraorganizational, social organization and organization-environment relations. We show how the shift from the early bureaucracy and social organization studies of the 1950s and 1960s to the more instrumental, resource focus of the organization-environment tradition in the 1970s and 1980s went hand-in-hand with the marginalization of Weber in organizational theory. We also show that Weber has increasingly been cited in a ceremonious way over this time period. However, we also examine contemporary trends and identify opportunities for more direct engagement with Weber's scholarly corpus in organizational theory. Copyright © 2005 SAGE Publications.","author":[{"dropping-particle":"","family":"Lounsbury","given":"Michael","non-dropping-particle":"","parse-names":false,"suffix":""},{"dropping-particle":"","family":"Carberry","given":"Edward J.","non-dropping-particle":"","parse-names":false,"suffix":""}],"container-title":"Organization Studies","id":"ITEM-1","issue":"4","issued":{"date-parts":[["2005"]]},"page":"504-525","title":"From king to court jester? Weber's fall from grace in organizational theory","type":"article-journal","volume":"26"},"locator":"515","uris":["http://www.mendeley.com/documents/?uuid=3773eba7-3c17-4e31-90ea-52bf1cd359f2"]}],"mendeley":{"formattedCitation":"(Lounsbury &amp; Carberry, 2005, p. 515)","plainTextFormattedCitation":"(Lounsbury &amp; Carberry, 2005, p. 515)","previouslyFormattedCitation":"(Lounsbury &amp; Carberry, 2005, p. 515)"},"properties":{"noteIndex":0},"schema":"https://github.com/citation-style-language/schema/raw/master/csl-citation.json"}</w:instrText>
      </w:r>
      <w:r w:rsidR="008654D7" w:rsidRPr="00F14C31">
        <w:fldChar w:fldCharType="separate"/>
      </w:r>
      <w:r w:rsidR="008654D7" w:rsidRPr="00F14C31">
        <w:rPr>
          <w:noProof/>
        </w:rPr>
        <w:t>(Lounsbury &amp; Carberry, 2005, p. 515)</w:t>
      </w:r>
      <w:r w:rsidR="008654D7" w:rsidRPr="00F14C31">
        <w:fldChar w:fldCharType="end"/>
      </w:r>
      <w:r w:rsidR="008654D7" w:rsidRPr="00F14C31">
        <w:t xml:space="preserve">. </w:t>
      </w:r>
      <w:bookmarkEnd w:id="0"/>
      <w:bookmarkEnd w:id="1"/>
      <w:r w:rsidR="008654D7" w:rsidRPr="00F14C31">
        <w:t xml:space="preserve">Given the lack of empirical studies on this phenomenon and the call for more research on public </w:t>
      </w:r>
      <w:r w:rsidR="00622035" w:rsidRPr="00F14C31">
        <w:t>organi</w:t>
      </w:r>
      <w:r w:rsidR="00622035">
        <w:t>s</w:t>
      </w:r>
      <w:r w:rsidR="00622035" w:rsidRPr="00F14C31">
        <w:t xml:space="preserve">ations </w:t>
      </w:r>
      <w:r w:rsidR="008654D7" w:rsidRPr="00F14C31">
        <w:t xml:space="preserve">in general </w:t>
      </w:r>
      <w:r w:rsidR="008654D7" w:rsidRPr="00F14C31">
        <w:fldChar w:fldCharType="begin" w:fldLock="1"/>
      </w:r>
      <w:r w:rsidR="00494292">
        <w:instrText>ADDIN CSL_CITATION {"citationItems":[{"id":"ITEM-1","itemData":{"DOI":"10.1177/0170840612473538","ISSN":"01708406","abstract":"Since the late 1990s social science-based studies have allocated much less attention to public organizations. Based on the sixth Organization Studies summer workshop, this introductory paper suggests a diagnosis of such a decline as well as a research agenda. It lists some fundamental issues still to be explored such as publicness and governance. It also considers how social science-based organizational knowledge might be extended to various empirical objects and fields in public domains and set-ups such as inter-organizational arrangements, hybrid organizations, multi-stakeholder arenas, hybrid organizing, and transnationalization processes, that usually are covered by scholars - economists, historians, anthropologists, management academics, etc. - who are not using organizational theory lenses. © The Author(s) 2013.","author":[{"dropping-particle":"","family":"Arellano-Gault","given":"David","non-dropping-particle":"","parse-names":false,"suffix":""},{"dropping-particle":"","family":"Demortain","given":"David","non-dropping-particle":"","parse-names":false,"suffix":""},{"dropping-particle":"","family":"Rouillard","given":"Christian","non-dropping-particle":"","parse-names":false,"suffix":""},{"dropping-particle":"","family":"Thoenig","given":"Jean Claude","non-dropping-particle":"","parse-names":false,"suffix":""}],"container-title":"Organization Studies","id":"ITEM-1","issue":"2","issued":{"date-parts":[["2013"]]},"page":"145-167","title":"Bringing public organization and organizing back in","type":"article-journal","volume":"34"},"uris":["http://www.mendeley.com/documents/?uuid=fb0fcd2f-396a-4d41-92de-f0f367488555"]}],"mendeley":{"formattedCitation":"(Arellano-Gault et al., 2013)","manualFormatting":"(Arellano-Gault et al., Demortain, Rouillard &amp; Thoenig, 2013)","plainTextFormattedCitation":"(Arellano-Gault et al., 2013)","previouslyFormattedCitation":"(Arellano-Gault et al., 2013)"},"properties":{"noteIndex":0},"schema":"https://github.com/citation-style-language/schema/raw/master/csl-citation.json"}</w:instrText>
      </w:r>
      <w:r w:rsidR="008654D7" w:rsidRPr="00F14C31">
        <w:fldChar w:fldCharType="separate"/>
      </w:r>
      <w:r w:rsidR="00E31615" w:rsidRPr="00F14C31">
        <w:rPr>
          <w:noProof/>
        </w:rPr>
        <w:t xml:space="preserve">(Arellano-Gault, </w:t>
      </w:r>
      <w:r w:rsidR="0051643F">
        <w:rPr>
          <w:noProof/>
        </w:rPr>
        <w:t>Demortain</w:t>
      </w:r>
      <w:r w:rsidR="00A47799">
        <w:rPr>
          <w:noProof/>
        </w:rPr>
        <w:t>, Rouillard</w:t>
      </w:r>
      <w:r w:rsidR="00F66731">
        <w:rPr>
          <w:noProof/>
        </w:rPr>
        <w:t>, &amp;</w:t>
      </w:r>
      <w:r w:rsidR="00A47799">
        <w:rPr>
          <w:noProof/>
        </w:rPr>
        <w:t xml:space="preserve"> Thoenig, </w:t>
      </w:r>
      <w:r w:rsidR="00E31615" w:rsidRPr="00F14C31">
        <w:rPr>
          <w:noProof/>
        </w:rPr>
        <w:t>2013)</w:t>
      </w:r>
      <w:r w:rsidR="008654D7" w:rsidRPr="00F14C31">
        <w:fldChar w:fldCharType="end"/>
      </w:r>
      <w:r w:rsidR="008654D7" w:rsidRPr="00F14C31">
        <w:t xml:space="preserve">, we use </w:t>
      </w:r>
      <w:r w:rsidR="00E2684F" w:rsidRPr="00F14C31">
        <w:t xml:space="preserve">an </w:t>
      </w:r>
      <w:r w:rsidR="00153B29" w:rsidRPr="00F14C31">
        <w:t xml:space="preserve">inductive multiple-case methodology </w:t>
      </w:r>
      <w:r w:rsidR="00C909F6" w:rsidRPr="00F14C31">
        <w:fldChar w:fldCharType="begin" w:fldLock="1"/>
      </w:r>
      <w:r w:rsidR="00846154" w:rsidRPr="00F14C31">
        <w:instrText>ADDIN CSL_CITATION {"citationItems":[{"id":"ITEM-1","itemData":{"DOI":"https://doi.org/10.4135/9781473915480.n52","author":[{"dropping-particle":"","family":"Eisenhardt","given":"Kathleen M","non-dropping-particle":"","parse-names":false,"suffix":""}],"container-title":"The Academy of Management Review","id":"ITEM-1","issue":"4","issued":{"date-parts":[["1989"]]},"page":"532-550","title":"Building theories from case study research","type":"article-journal","volume":"14"},"uris":["http://www.mendeley.com/documents/?uuid=3d306635-dde2-4717-b0fa-a31528726f66"]},{"id":"ITEM-2","itemData":{"author":[{"dropping-particle":"","family":"Eisenhardt","given":"Kathleen M.","non-dropping-particle":"","parse-names":false,"suffix":""},{"dropping-particle":"","family":"Graebner","given":"Melissa E.","non-dropping-particle":"","parse-names":false,"suffix":""}],"container-title":"The Academy of Management Journal","id":"ITEM-2","issue":"1","issued":{"date-parts":[["2007"]]},"page":"25-32","title":"Theory building from cases: Opportunities and challenges","type":"article-journal","volume":"50"},"uris":["http://www.mendeley.com/documents/?uuid=35aaf79c-6d84-44df-be37-6defa9fa23c9"]}],"mendeley":{"formattedCitation":"(Eisenhardt, 1989; Eisenhardt &amp; Graebner, 2007)","plainTextFormattedCitation":"(Eisenhardt, 1989; Eisenhardt &amp; Graebner, 2007)","previouslyFormattedCitation":"(Eisenhardt, 1989; Eisenhardt &amp; Graebner, 2007)"},"properties":{"noteIndex":0},"schema":"https://github.com/citation-style-language/schema/raw/master/csl-citation.json"}</w:instrText>
      </w:r>
      <w:r w:rsidR="00C909F6" w:rsidRPr="00F14C31">
        <w:fldChar w:fldCharType="separate"/>
      </w:r>
      <w:r w:rsidR="00C909F6" w:rsidRPr="00F14C31">
        <w:rPr>
          <w:noProof/>
        </w:rPr>
        <w:t>(Eisenhardt, 1989; Eisenhardt &amp; Graebner, 2007)</w:t>
      </w:r>
      <w:r w:rsidR="00C909F6" w:rsidRPr="00F14C31">
        <w:fldChar w:fldCharType="end"/>
      </w:r>
      <w:r w:rsidR="00C909F6" w:rsidRPr="00F14C31">
        <w:t xml:space="preserve"> </w:t>
      </w:r>
      <w:r w:rsidR="008654D7" w:rsidRPr="00F14C31">
        <w:t xml:space="preserve">to </w:t>
      </w:r>
      <w:r w:rsidR="00BA4556" w:rsidRPr="00F14C31">
        <w:t>cross-</w:t>
      </w:r>
      <w:r w:rsidR="008654D7" w:rsidRPr="00F14C31">
        <w:t>examine seven</w:t>
      </w:r>
      <w:r w:rsidR="001555D9" w:rsidRPr="00F14C31">
        <w:t xml:space="preserve"> bureaucratic </w:t>
      </w:r>
      <w:r w:rsidR="00622035" w:rsidRPr="00F14C31">
        <w:t>organi</w:t>
      </w:r>
      <w:r w:rsidR="00622035">
        <w:t>s</w:t>
      </w:r>
      <w:r w:rsidR="00622035" w:rsidRPr="00F14C31">
        <w:t xml:space="preserve">ations </w:t>
      </w:r>
      <w:r w:rsidR="001555D9" w:rsidRPr="00F14C31">
        <w:t xml:space="preserve">(i.e. </w:t>
      </w:r>
      <w:r w:rsidR="008654D7" w:rsidRPr="00F14C31">
        <w:t>municipal governments</w:t>
      </w:r>
      <w:r w:rsidR="001555D9" w:rsidRPr="00F14C31">
        <w:t>)</w:t>
      </w:r>
      <w:r w:rsidR="008654D7" w:rsidRPr="00F14C31">
        <w:t xml:space="preserve"> in Europe</w:t>
      </w:r>
      <w:r w:rsidR="00D87CAE" w:rsidRPr="00F14C31">
        <w:t xml:space="preserve">. </w:t>
      </w:r>
      <w:r w:rsidR="005B71FC" w:rsidRPr="00F14C31">
        <w:t>W</w:t>
      </w:r>
      <w:r w:rsidR="008654D7" w:rsidRPr="00F14C31">
        <w:t xml:space="preserve">e document a process of </w:t>
      </w:r>
      <w:r w:rsidR="00622035" w:rsidRPr="00F14C31">
        <w:t>organi</w:t>
      </w:r>
      <w:r w:rsidR="00622035">
        <w:t>s</w:t>
      </w:r>
      <w:r w:rsidR="00622035" w:rsidRPr="00F14C31">
        <w:t xml:space="preserve">ational </w:t>
      </w:r>
      <w:r w:rsidR="008654D7" w:rsidRPr="00F14C31">
        <w:t>adaptation</w:t>
      </w:r>
      <w:r w:rsidR="00622035">
        <w:t xml:space="preserve"> that</w:t>
      </w:r>
      <w:r w:rsidR="005B71FC" w:rsidRPr="00F14C31">
        <w:t xml:space="preserve"> deals with the decentrali</w:t>
      </w:r>
      <w:r w:rsidR="00622035">
        <w:t>s</w:t>
      </w:r>
      <w:r w:rsidR="005B71FC" w:rsidRPr="00F14C31">
        <w:t>ing principles of the government</w:t>
      </w:r>
      <w:r w:rsidR="00622035">
        <w:t>-</w:t>
      </w:r>
      <w:r w:rsidR="005B71FC" w:rsidRPr="00F14C31">
        <w:t>as</w:t>
      </w:r>
      <w:r w:rsidR="00622035">
        <w:t>-</w:t>
      </w:r>
      <w:r w:rsidR="005B71FC" w:rsidRPr="00F14C31">
        <w:t>platform approach, and</w:t>
      </w:r>
      <w:r w:rsidR="009E7C92" w:rsidRPr="00F14C31">
        <w:t xml:space="preserve"> </w:t>
      </w:r>
      <w:r w:rsidR="009428B9" w:rsidRPr="00F14C31">
        <w:t>depicts</w:t>
      </w:r>
      <w:r w:rsidR="008654D7" w:rsidRPr="00F14C31">
        <w:t xml:space="preserve"> </w:t>
      </w:r>
      <w:r w:rsidR="00874A69" w:rsidRPr="00F14C31">
        <w:t>‘</w:t>
      </w:r>
      <w:r w:rsidR="008654D7" w:rsidRPr="00F14C31">
        <w:t>the changing nature of Weberian bureaucracy</w:t>
      </w:r>
      <w:r w:rsidR="00874A69" w:rsidRPr="00F14C31">
        <w:t>’</w:t>
      </w:r>
      <w:r w:rsidR="008654D7" w:rsidRPr="00F14C31">
        <w:t xml:space="preserve"> </w:t>
      </w:r>
      <w:r w:rsidR="008654D7" w:rsidRPr="00F14C31">
        <w:fldChar w:fldCharType="begin" w:fldLock="1"/>
      </w:r>
      <w:r w:rsidR="008654D7" w:rsidRPr="00F14C31">
        <w:instrText>ADDIN CSL_CITATION {"citationItems":[{"id":"ITEM-1","itemData":{"DOI":"10.1177/0170840616655496","ISSN":"17413044","abstract":"Open Government is en vogue, yet vague: while practitioners, policy-makers, and others praise its virtues, little is known about how Open Government relates to bureaucratic organization. This paper presents insights from a qualitative investigation into the City of Vienna, Austria. It demonstrates how the encounter between the city administration and “the open” juxtaposes the decentralizing principles of the crowd, such as transparency, participation, and distributed cognition, with the centralizing principles of bureaucracy, such as secrecy, expert knowledge, written files, and rules. The paper explores how this theoretical conundrum is played out and how senior city managers perceive Open Government in relation to the bureaucratic nature of their administration. The purpose of this paper is twofold: first, to empirically trace the complexities of the encounter between bureaucracy and Open Government; and second, to critically theorize the ongoing rationalization of public administration in spite of constant challenges to its bureaucratic principles. In so doing, the paper advances our understanding of modern bureaucratic organizations under the condition of increased openness, transparency, and interaction with their environments.","author":[{"dropping-particle":"","family":"Kornberger","given":"Martin","non-dropping-particle":"","parse-names":false,"suffix":""},{"dropping-particle":"","family":"Meyer","given":"Renate E.","non-dropping-particle":"","parse-names":false,"suffix":""},{"dropping-particle":"","family":"Brandtner","given":"Christof","non-dropping-particle":"","parse-names":false,"suffix":""},{"dropping-particle":"","family":"Höllerer","given":"Markus A.","non-dropping-particle":"","parse-names":false,"suffix":""}],"container-title":"Organization Studies","id":"ITEM-1","issue":"2","issued":{"date-parts":[["2017"]]},"page":"179-200","title":"When bureaucracy meets the crowd: studying “open government” in the Vienna city administration","type":"article-journal","volume":"38"},"locator":"181","uris":["http://www.mendeley.com/documents/?uuid=1a521776-00f4-4be3-a16d-48f095c4e795"]}],"mendeley":{"formattedCitation":"(Kornberger et al., 2017, p. 181)","plainTextFormattedCitation":"(Kornberger et al., 2017, p. 181)","previouslyFormattedCitation":"(Kornberger et al., 2017, p. 181)"},"properties":{"noteIndex":0},"schema":"https://github.com/citation-style-language/schema/raw/master/csl-citation.json"}</w:instrText>
      </w:r>
      <w:r w:rsidR="008654D7" w:rsidRPr="00F14C31">
        <w:fldChar w:fldCharType="separate"/>
      </w:r>
      <w:r w:rsidR="008654D7" w:rsidRPr="00F14C31">
        <w:rPr>
          <w:noProof/>
        </w:rPr>
        <w:t>(Kornberger et al., 2017, p. 181)</w:t>
      </w:r>
      <w:r w:rsidR="008654D7" w:rsidRPr="00F14C31">
        <w:fldChar w:fldCharType="end"/>
      </w:r>
      <w:r w:rsidR="008654D7" w:rsidRPr="00F14C31">
        <w:t>.</w:t>
      </w:r>
    </w:p>
    <w:p w14:paraId="0731F9E0" w14:textId="068DF4C5" w:rsidR="009478CA" w:rsidRPr="00F14C31" w:rsidRDefault="009478CA" w:rsidP="00AE7C3E">
      <w:r w:rsidRPr="00F14C31">
        <w:t>Our contributions are threefold</w:t>
      </w:r>
      <w:r w:rsidR="009E7C92" w:rsidRPr="00F14C31">
        <w:t>.</w:t>
      </w:r>
      <w:r w:rsidRPr="00F14C31">
        <w:t xml:space="preserve"> First, we contribute to the smart</w:t>
      </w:r>
      <w:r w:rsidR="00204ADE" w:rsidRPr="00F14C31">
        <w:t>-</w:t>
      </w:r>
      <w:r w:rsidRPr="00F14C31">
        <w:t>city literature</w:t>
      </w:r>
      <w:r w:rsidR="006669FE" w:rsidRPr="00F14C31">
        <w:t xml:space="preserve"> </w:t>
      </w:r>
      <w:r w:rsidR="006669FE" w:rsidRPr="00F14C31">
        <w:fldChar w:fldCharType="begin" w:fldLock="1"/>
      </w:r>
      <w:r w:rsidR="00BC030A">
        <w:instrText>ADDIN CSL_CITATION {"citationItems":[{"id":"ITEM-1","itemData":{"DOI":"10.1016/j.techfore.2018.12.018","ISSN":"00401625","abstract":"Smart Cities initiatives are spreading all around the globe at a phenomenal pace. Their bold ambition is to increase the competitiveness of local communities through innovation while increasing the quality of life for its citizens through better public services and a cleaner environment. Prior research has shown contrasting views and a multitude of dimensions and approaches to look at this phenomenon. In spite of the fact that this can stimulate the debate, it lacks a systematic assessment and an integrative view. The papers in the special issue on “Understanding Smart Cities: Innovation Ecosystems, Technological Advancements, and Societal Challenges” take stock of past work and provide new insights through the lenses of a hybrid framework. Moving from these premises, we offer an overview of the topic by featuring possible linkages and thematic clusters. Then, we sketch a novel research agenda for scholars, practitioners, and policy makers who wish to engage in – and build – a critical, constructive, and conducive discourse on Smart Cities.","author":[{"dropping-particle":"","family":"Appio","given":"Francesco Paolo","non-dropping-particle":"","parse-names":false,"suffix":""},{"dropping-particle":"","family":"Lima","given":"Marcos","non-dropping-particle":"","parse-names":false,"suffix":""},{"dropping-particle":"","family":"Paroutis","given":"Sotirios","non-dropping-particle":"","parse-names":false,"suffix":""}],"container-title":"Technological Forecasting and Social Change","id":"ITEM-1","issued":{"date-parts":[["2019"]]},"page":"1-14","publisher":"Elsevier","title":"Understanding smart cities: Innovation ecosystems, technological advancements, and societal challenges","type":"article-journal","volume":"142"},"uris":["http://www.mendeley.com/documents/?uuid=e98d78ba-73cf-4e09-a4b1-ef5540e4dfbf"]},{"id":"ITEM-2","itemData":{"DOI":"10.1177/0969776418785214","ISSN":"14617145","abstract":"While there is a relatively extensive literature concerning the nature of smart cities in general, the roles of corporate actors in their production and the development and deployment of specific smart city technologies, to date there have been relatively few studies that have examined the situated practices by which the smart city unfolds in specific places. In this paper, we draw on three sets of interviews (n = 114) and ethnographic fieldwork to chart the smart city ecosystem in Dublin, Ireland. We examine how the four city authorities have actively collaborated to frame a disparate and uncoordinated set of information and communication technology-led initiatives, what Dourish terms the ‘accidental smart city’, into an articulated vision of Dublin as a smart city. In particular, we focus on the work of ‘Smart Dublin’, a shared unit established to coordinate, manage and promote Dublin’s smart city initiatives and to drive new economic development opportunities centred on corporate interventions into urban management and living. Our analysis highlights the value of undertaking a holistic mapping of a smart city in formation, and the role of political and administrative geographies and specialist smart city units in shaping that formation.","author":[{"dropping-particle":"","family":"Coletta","given":"Claudio","non-dropping-particle":"","parse-names":false,"suffix":""},{"dropping-particle":"","family":"Heaphy","given":"Liam","non-dropping-particle":"","parse-names":false,"suffix":""},{"dropping-particle":"","family":"Kitchin","given":"Rob","non-dropping-particle":"","parse-names":false,"suffix":""}],"container-title":"European Urban and Regional Studies","id":"ITEM-2","issue":"4","issued":{"date-parts":[["2019"]]},"page":"349-364","title":"From the accidental to articulated smart city: The creation and work of ‘Smart Dublin’","type":"article-journal","volume":"26"},"uris":["http://www.mendeley.com/documents/?uuid=3cdf74dc-56ae-4a13-b0e5-46668395cf90"]},{"id":"ITEM-3","itemData":{"DOI":"10.1080/00343404.2020.1735627","ISSN":"13600591","abstract":"Through an empirical focus on Metropolitan Boston, this paper examines the effects of territorial politics and fragmented metropolitan governance on an urban data ecosystem and endeavours to enact a smart city-region. The fragmented governance of Metro Boston reduces scales of economy and produces interjurisdictional data incompatibilities that limit spatial intelligence, foster back-to-back planning and stifle the benefits of open data. Highlighted is the irony that in order to address fragmented governance, there is a need for greater information-sharing, but that very activity is stymied because of a deeply rooted localist agenda that resists more collaborative, metro-regional governance arrangements.","author":[{"dropping-particle":"","family":"Kitchin","given":"Rob","non-dropping-particle":"","parse-names":false,"suffix":""},{"dropping-particle":"","family":"Moore-Cherry","given":"Niamh","non-dropping-particle":"","parse-names":false,"suffix":""}],"container-title":"Regional Studies","id":"ITEM-3","issued":{"date-parts":[["2020"]]},"page":"1-11","publisher":"Taylor &amp; Francis","title":"Fragmented governance, the urban data ecosystem and smart city-regions: the case of Metropolitan Boston","type":"article-journal"},"uris":["http://www.mendeley.com/documents/?uuid=9990b0c7-06c9-4498-816b-b6ff9d816953"]}],"mendeley":{"formattedCitation":"(Appio et al., 2019; Coletta et al., 2019; Kitchin &amp; Moore-Cherry, 2020)","manualFormatting":"(Appio et al., 2019; Coletta et al., Heaphy &amp; Kitchin, 2019; Kitchin &amp; Moore-Cherry, 2020)","plainTextFormattedCitation":"(Appio et al., 2019; Coletta et al., 2019; Kitchin &amp; Moore-Cherry, 2020)","previouslyFormattedCitation":"(Appio et al., 2019; Coletta et al., 2019; Kitchin &amp; Moore-Cherry, 2020)"},"properties":{"noteIndex":0},"schema":"https://github.com/citation-style-language/schema/raw/master/csl-citation.json"}</w:instrText>
      </w:r>
      <w:r w:rsidR="006669FE" w:rsidRPr="00F14C31">
        <w:fldChar w:fldCharType="separate"/>
      </w:r>
      <w:r w:rsidR="00E31615" w:rsidRPr="00F14C31">
        <w:rPr>
          <w:noProof/>
        </w:rPr>
        <w:t xml:space="preserve">(Appio et al., 2019; Coletta, </w:t>
      </w:r>
      <w:r w:rsidR="00CF2596">
        <w:rPr>
          <w:noProof/>
        </w:rPr>
        <w:t>Heaphy</w:t>
      </w:r>
      <w:r w:rsidR="009F1BF3">
        <w:rPr>
          <w:noProof/>
        </w:rPr>
        <w:t>,</w:t>
      </w:r>
      <w:r w:rsidR="00F66731">
        <w:rPr>
          <w:noProof/>
        </w:rPr>
        <w:t xml:space="preserve"> &amp;</w:t>
      </w:r>
      <w:r w:rsidR="00CF2596">
        <w:rPr>
          <w:noProof/>
        </w:rPr>
        <w:t xml:space="preserve"> Kitchin, </w:t>
      </w:r>
      <w:r w:rsidR="00E31615" w:rsidRPr="00F14C31">
        <w:rPr>
          <w:noProof/>
        </w:rPr>
        <w:t>2019; Kitchin &amp; Moore-Cherry, 2020)</w:t>
      </w:r>
      <w:r w:rsidR="006669FE" w:rsidRPr="00F14C31">
        <w:fldChar w:fldCharType="end"/>
      </w:r>
      <w:r w:rsidRPr="00F14C31">
        <w:t xml:space="preserve"> by </w:t>
      </w:r>
      <w:r w:rsidR="00E91D11" w:rsidRPr="00F14C31">
        <w:t xml:space="preserve">outlining an overarching process of how </w:t>
      </w:r>
      <w:r w:rsidR="00874A69" w:rsidRPr="00F14C31">
        <w:t>‘</w:t>
      </w:r>
      <w:r w:rsidRPr="00F14C31">
        <w:t>data-driven technologies</w:t>
      </w:r>
      <w:r w:rsidR="00874A69" w:rsidRPr="00F14C31">
        <w:t>’</w:t>
      </w:r>
      <w:r w:rsidRPr="00F14C31">
        <w:t xml:space="preserve"> </w:t>
      </w:r>
      <w:r w:rsidR="00E2684F" w:rsidRPr="00F14C31">
        <w:t>influence</w:t>
      </w:r>
      <w:r w:rsidRPr="00F14C31">
        <w:t xml:space="preserve"> </w:t>
      </w:r>
      <w:r w:rsidR="00874A69" w:rsidRPr="00F14C31">
        <w:t>‘</w:t>
      </w:r>
      <w:r w:rsidRPr="00F14C31">
        <w:t>the forms and practices of municipal government</w:t>
      </w:r>
      <w:r w:rsidR="00874A69" w:rsidRPr="00F14C31">
        <w:t>’</w:t>
      </w:r>
      <w:r w:rsidRPr="00F14C31">
        <w:t xml:space="preserve"> </w:t>
      </w:r>
      <w:r w:rsidRPr="00F14C31">
        <w:fldChar w:fldCharType="begin" w:fldLock="1"/>
      </w:r>
      <w:r w:rsidRPr="00F14C31">
        <w:instrText>ADDIN CSL_CITATION {"citationItems":[{"id":"ITEM-1","itemData":{"DOI":"10.1080/00343404.2020.1735627","ISSN":"13600591","abstract":"Through an empirical focus on Metropolitan Boston, this paper examines the effects of territorial politics and fragmented metropolitan governance on an urban data ecosystem and endeavours to enact a smart city-region. The fragmented governance of Metro Boston reduces scales of economy and produces interjurisdictional data incompatibilities that limit spatial intelligence, foster back-to-back planning and stifle the benefits of open data. Highlighted is the irony that in order to address fragmented governance, there is a need for greater information-sharing, but that very activity is stymied because of a deeply rooted localist agenda that resists more collaborative, metro-regional governance arrangements.","author":[{"dropping-particle":"","family":"Kitchin","given":"Rob","non-dropping-particle":"","parse-names":false,"suffix":""},{"dropping-particle":"","family":"Moore-Cherry","given":"Niamh","non-dropping-particle":"","parse-names":false,"suffix":""}],"container-title":"Regional Studies","id":"ITEM-1","issued":{"date-parts":[["2020"]]},"page":"1-11","publisher":"Taylor &amp; Francis","title":"Fragmented governance, the urban data ecosystem and smart city-regions: the case of Metropolitan Boston","type":"article-journal"},"locator":"10","uris":["http://www.mendeley.com/documents/?uuid=9990b0c7-06c9-4498-816b-b6ff9d816953"]}],"mendeley":{"formattedCitation":"(Kitchin &amp; Moore-Cherry, 2020, p. 10)","plainTextFormattedCitation":"(Kitchin &amp; Moore-Cherry, 2020, p. 10)","previouslyFormattedCitation":"(Kitchin &amp; Moore-Cherry, 2020, p. 10)"},"properties":{"noteIndex":0},"schema":"https://github.com/citation-style-language/schema/raw/master/csl-citation.json"}</w:instrText>
      </w:r>
      <w:r w:rsidRPr="00F14C31">
        <w:fldChar w:fldCharType="separate"/>
      </w:r>
      <w:r w:rsidRPr="00F14C31">
        <w:rPr>
          <w:noProof/>
        </w:rPr>
        <w:t>(Kitchin &amp; Moore-Cherry, 2020, p. 10)</w:t>
      </w:r>
      <w:r w:rsidRPr="00F14C31">
        <w:fldChar w:fldCharType="end"/>
      </w:r>
      <w:r w:rsidRPr="00F14C31">
        <w:t xml:space="preserve">. </w:t>
      </w:r>
      <w:r w:rsidR="00A65B2D" w:rsidRPr="00F14C31">
        <w:t xml:space="preserve">We </w:t>
      </w:r>
      <w:r w:rsidR="00F37FFB" w:rsidRPr="00F14C31">
        <w:t>show</w:t>
      </w:r>
      <w:r w:rsidR="00A65B2D" w:rsidRPr="00F14C31">
        <w:t xml:space="preserve"> that </w:t>
      </w:r>
      <w:r w:rsidR="00CA2805">
        <w:t xml:space="preserve">senior officials provide the initial strategic impetus </w:t>
      </w:r>
      <w:r w:rsidR="00622035">
        <w:t xml:space="preserve">for </w:t>
      </w:r>
      <w:r w:rsidR="00E91D11" w:rsidRPr="00F14C31">
        <w:t>platform governance projects</w:t>
      </w:r>
      <w:r w:rsidR="00CA2805">
        <w:t xml:space="preserve">, which is </w:t>
      </w:r>
      <w:r w:rsidR="00622035">
        <w:t>then</w:t>
      </w:r>
      <w:r w:rsidR="00CA2805">
        <w:t xml:space="preserve"> significantly shaped by cross-functional project teams </w:t>
      </w:r>
      <w:r w:rsidR="00622035">
        <w:t>on</w:t>
      </w:r>
      <w:r w:rsidR="00622035" w:rsidRPr="00F14C31">
        <w:t xml:space="preserve"> </w:t>
      </w:r>
      <w:r w:rsidR="00A65B2D" w:rsidRPr="00F14C31">
        <w:t xml:space="preserve">the </w:t>
      </w:r>
      <w:r w:rsidR="00E91D11" w:rsidRPr="00F14C31">
        <w:t xml:space="preserve">fringes of </w:t>
      </w:r>
      <w:r w:rsidR="00E91D11" w:rsidRPr="00F14C31">
        <w:lastRenderedPageBreak/>
        <w:t xml:space="preserve">bureaucracy. The </w:t>
      </w:r>
      <w:r w:rsidR="00A65B2D" w:rsidRPr="00F14C31">
        <w:t>logic of platform governance</w:t>
      </w:r>
      <w:r w:rsidR="00E91D11" w:rsidRPr="00F14C31">
        <w:t xml:space="preserve"> </w:t>
      </w:r>
      <w:r w:rsidR="00281754">
        <w:t xml:space="preserve">contradicts bureaucracy and thus </w:t>
      </w:r>
      <w:r w:rsidR="00A65B2D" w:rsidRPr="00F14C31">
        <w:t xml:space="preserve">creates </w:t>
      </w:r>
      <w:r w:rsidR="00622035" w:rsidRPr="00F14C31">
        <w:t>organi</w:t>
      </w:r>
      <w:r w:rsidR="00622035">
        <w:t>s</w:t>
      </w:r>
      <w:r w:rsidR="00622035" w:rsidRPr="00F14C31">
        <w:t xml:space="preserve">ational </w:t>
      </w:r>
      <w:r w:rsidR="00A65B2D" w:rsidRPr="00F14C31">
        <w:t xml:space="preserve">tensions </w:t>
      </w:r>
      <w:r w:rsidR="006C21EA" w:rsidRPr="00F14C31">
        <w:t xml:space="preserve">within </w:t>
      </w:r>
      <w:r w:rsidR="00A65B2D" w:rsidRPr="00F14C31">
        <w:t xml:space="preserve">the bureaucratic municipal-government (official competencies) and at the interface between the municipal government and its external partners (official secrecy). </w:t>
      </w:r>
      <w:bookmarkStart w:id="3" w:name="_Hlk84064123"/>
      <w:r w:rsidR="005855B8" w:rsidRPr="00F14C31">
        <w:t xml:space="preserve">We </w:t>
      </w:r>
      <w:r w:rsidR="00A65B2D" w:rsidRPr="00F14C31">
        <w:t>describe how these tensions are resolved through a temporary shift to a non-bureaucratic work</w:t>
      </w:r>
      <w:r w:rsidR="006C21EA" w:rsidRPr="00F14C31">
        <w:t xml:space="preserve"> </w:t>
      </w:r>
      <w:r w:rsidR="00A65B2D" w:rsidRPr="00F14C31">
        <w:t>mode</w:t>
      </w:r>
      <w:r w:rsidR="00F611A2" w:rsidRPr="00F14C31">
        <w:t xml:space="preserve"> inside the municipal governments</w:t>
      </w:r>
      <w:r w:rsidR="00A65B2D" w:rsidRPr="00F14C31">
        <w:t xml:space="preserve">, which </w:t>
      </w:r>
      <w:r w:rsidR="006C21EA" w:rsidRPr="00F14C31">
        <w:t xml:space="preserve">encompasses </w:t>
      </w:r>
      <w:r w:rsidR="00A65B2D" w:rsidRPr="00F14C31">
        <w:t xml:space="preserve">experimentation </w:t>
      </w:r>
      <w:r w:rsidR="00622035">
        <w:t>and</w:t>
      </w:r>
      <w:r w:rsidR="006C21EA" w:rsidRPr="00F14C31">
        <w:t xml:space="preserve"> </w:t>
      </w:r>
      <w:r w:rsidR="00A65B2D" w:rsidRPr="00F14C31">
        <w:t>novel practices</w:t>
      </w:r>
      <w:r w:rsidR="005855B8" w:rsidRPr="00F14C31">
        <w:t>,</w:t>
      </w:r>
      <w:r w:rsidR="00A65B2D" w:rsidRPr="00F14C31">
        <w:t xml:space="preserve"> and </w:t>
      </w:r>
      <w:r w:rsidR="006C21EA" w:rsidRPr="00F14C31">
        <w:t>the</w:t>
      </w:r>
      <w:r w:rsidR="00A65B2D" w:rsidRPr="00F14C31">
        <w:t xml:space="preserve"> subsequent </w:t>
      </w:r>
      <w:r w:rsidR="00622035" w:rsidRPr="00F14C31">
        <w:t>formali</w:t>
      </w:r>
      <w:r w:rsidR="00622035">
        <w:t>s</w:t>
      </w:r>
      <w:r w:rsidR="00622035" w:rsidRPr="00F14C31">
        <w:t xml:space="preserve">ation </w:t>
      </w:r>
      <w:r w:rsidR="00A65B2D" w:rsidRPr="00F14C31">
        <w:t xml:space="preserve">and </w:t>
      </w:r>
      <w:r w:rsidR="00622035" w:rsidRPr="00F14C31">
        <w:t>institutionali</w:t>
      </w:r>
      <w:r w:rsidR="00622035">
        <w:t>s</w:t>
      </w:r>
      <w:r w:rsidR="00622035" w:rsidRPr="00F14C31">
        <w:t xml:space="preserve">ation </w:t>
      </w:r>
      <w:r w:rsidR="00A65B2D" w:rsidRPr="00F14C31">
        <w:t>of th</w:t>
      </w:r>
      <w:r w:rsidR="0077052D" w:rsidRPr="00F14C31">
        <w:t>o</w:t>
      </w:r>
      <w:r w:rsidR="00A65B2D" w:rsidRPr="00F14C31">
        <w:t>se practices as new bureaucratic rules</w:t>
      </w:r>
      <w:r w:rsidR="00F611A2" w:rsidRPr="00F14C31">
        <w:t xml:space="preserve">, </w:t>
      </w:r>
      <w:r w:rsidR="007B19E5" w:rsidRPr="00F14C31">
        <w:t>roles,</w:t>
      </w:r>
      <w:r w:rsidR="00F611A2" w:rsidRPr="00F14C31">
        <w:t xml:space="preserve"> and processes</w:t>
      </w:r>
      <w:r w:rsidR="00A65B2D" w:rsidRPr="00F14C31">
        <w:t xml:space="preserve">. </w:t>
      </w:r>
      <w:bookmarkEnd w:id="3"/>
    </w:p>
    <w:p w14:paraId="7BD3843E" w14:textId="5362A823" w:rsidR="00D8325E" w:rsidRPr="00F14C31" w:rsidRDefault="00EC563B" w:rsidP="00AE7C3E">
      <w:bookmarkStart w:id="4" w:name="_Hlk83195687"/>
      <w:r w:rsidRPr="00F14C31">
        <w:t>Second</w:t>
      </w:r>
      <w:r w:rsidR="009478CA" w:rsidRPr="00F14C31">
        <w:t xml:space="preserve">, we contribute to the debate about the changing nature of Weberian bureaucracy </w:t>
      </w:r>
      <w:r w:rsidR="00772191" w:rsidRPr="00F14C31">
        <w:fldChar w:fldCharType="begin" w:fldLock="1"/>
      </w:r>
      <w:r w:rsidR="00EE6D4F">
        <w:instrText>ADDIN CSL_CITATION {"citationItems":[{"id":"ITEM-1","itemData":{"DOI":"10.1177/0170840616655496","ISSN":"17413044","abstract":"Open Government is en vogue, yet vague: while practitioners, policy-makers, and others praise its virtues, little is known about how Open Government relates to bureaucratic organization. This paper presents insights from a qualitative investigation into the City of Vienna, Austria. It demonstrates how the encounter between the city administration and “the open” juxtaposes the decentralizing principles of the crowd, such as transparency, participation, and distributed cognition, with the centralizing principles of bureaucracy, such as secrecy, expert knowledge, written files, and rules. The paper explores how this theoretical conundrum is played out and how senior city managers perceive Open Government in relation to the bureaucratic nature of their administration. The purpose of this paper is twofold: first, to empirically trace the complexities of the encounter between bureaucracy and Open Government; and second, to critically theorize the ongoing rationalization of public administration in spite of constant challenges to its bureaucratic principles. In so doing, the paper advances our understanding of modern bureaucratic organizations under the condition of increased openness, transparency, and interaction with their environments.","author":[{"dropping-particle":"","family":"Kornberger","given":"Martin","non-dropping-particle":"","parse-names":false,"suffix":""},{"dropping-particle":"","family":"Meyer","given":"Renate E.","non-dropping-particle":"","parse-names":false,"suffix":""},{"dropping-particle":"","family":"Brandtner","given":"Christof","non-dropping-particle":"","parse-names":false,"suffix":""},{"dropping-particle":"","family":"Höllerer","given":"Markus A.","non-dropping-particle":"","parse-names":false,"suffix":""}],"container-title":"Organization Studies","id":"ITEM-1","issue":"2","issued":{"date-parts":[["2017"]]},"page":"179-200","title":"When bureaucracy meets the crowd: studying “open government” in the Vienna city administration","type":"article-journal","volume":"38"},"uris":["http://www.mendeley.com/documents/?uuid=1a521776-00f4-4be3-a16d-48f095c4e795"]},{"id":"ITEM-2","itemData":{"DOI":"10.1108/s0733-558x(2012)0000035006","abstract":"In this chapter, we focus on the stabilizing functions of public bureaux and examine some of the consequences attendant upon attempts to make them less hierarchical and more ‘flexible’. In so doing, we seek to evidence the ways in which what are represented as anachronistic practices in the machinery of government may actually provide political life with particular required ‘constituting’ qualities. While such practices have been negatively coded by reformers as ‘conservative’, we hope to show that their very conservatism may serve positive political purposes, not the least of which is in the constitution of what we call ‘responsible’ (as opposed to simply ‘responsive’) government. Through a critical interrogation of certain key tropes of contemporary programmes of modernization and reform, we indicate how these programmes are blind to the critical role of bureaucracy in setting the standards that enable governmental institutions to act in a flexible and responsible way.","author":[{"dropping-particle":"","family":"Byrkjeflot","given":"Haldor","non-dropping-particle":"","parse-names":false,"suffix":""},{"dropping-particle":"","family":"Gay","given":"Paul","non-dropping-particle":"du","parse-names":false,"suffix":""}],"container-title":"Research in the Sociology of Organizations","id":"ITEM-2","issued":{"date-parts":[["2012"]]},"page":"85-109","publisher":"Emerald Group Publishing Ltd","title":"Bureaucracy: An idea whose time has come (again)?","type":"article-journal","volume":"35"},"uris":["http://www.mendeley.com/documents/?uuid=a8af6f18-99bf-4b5a-9018-7d9926c6e094"]},{"id":"ITEM-3","itemData":{"DOI":"https://doi.org/10.1177/0170840600211001","author":[{"dropping-particle":"","family":"Courpasson","given":"David","non-dropping-particle":"","parse-names":false,"suffix":""}],"container-title":"Organization Studies","id":"ITEM-3","issue":"21","issued":{"date-parts":[["2000"]]},"page":"141-161","title":"Managerial strategies of domination. Power in soft bureaucracies","type":"article-journal","volume":"1"},"uris":["http://www.mendeley.com/documents/?uuid=fb0338b6-729f-4256-9e8f-693e652e8ee0"]},{"id":"ITEM-4","itemData":{"DOI":"10.1177/0170840605051465","ISSN":"01708406","author":[{"dropping-particle":"","family":"Greenwood","given":"Royston","non-dropping-particle":"","parse-names":false,"suffix":""},{"dropping-particle":"","family":"Lawrence","given":"Thomas B.","non-dropping-particle":"","parse-names":false,"suffix":""}],"container-title":"Organization Studies","id":"ITEM-4","issue":"4","issued":{"date-parts":[["2005"]]},"page":"493-499","title":"The iron cage in the information age: The legacy and relevance of Max Weber for organization studies","type":"article-journal","volume":"26"},"uris":["http://www.mendeley.com/documents/?uuid=168b61dc-d79f-4e39-9441-6efc7f1012b2"]}],"mendeley":{"formattedCitation":"(Byrkjeflot &amp; du Gay, 2012; Courpasson, 2000; Greenwood &amp; Lawrence, 2005; Kornberger et al., 2017)","manualFormatting":"(Byrkjeflot &amp; Du Gay, 2012; Courpasson, 2000; Greenwood &amp; Lawrence, 2005; Kornberger et al., 2017)","plainTextFormattedCitation":"(Byrkjeflot &amp; du Gay, 2012; Courpasson, 2000; Greenwood &amp; Lawrence, 2005; Kornberger et al., 2017)","previouslyFormattedCitation":"(Byrkjeflot &amp; du Gay, 2012; Courpasson, 2000; Greenwood &amp; Lawrence, 2005; Kornberger et al., 2017)"},"properties":{"noteIndex":0},"schema":"https://github.com/citation-style-language/schema/raw/master/csl-citation.json"}</w:instrText>
      </w:r>
      <w:r w:rsidR="00772191" w:rsidRPr="00F14C31">
        <w:fldChar w:fldCharType="separate"/>
      </w:r>
      <w:r w:rsidR="004D548B" w:rsidRPr="00F14C31">
        <w:rPr>
          <w:noProof/>
        </w:rPr>
        <w:t xml:space="preserve">(Byrkjeflot &amp; </w:t>
      </w:r>
      <w:r w:rsidR="00880768">
        <w:rPr>
          <w:noProof/>
        </w:rPr>
        <w:t>D</w:t>
      </w:r>
      <w:r w:rsidR="004D548B" w:rsidRPr="00F14C31">
        <w:rPr>
          <w:noProof/>
        </w:rPr>
        <w:t>u Gay, 2012; Courpasson, 2000; Greenwood &amp; Lawrence, 2005; Kornberger et al., 2017)</w:t>
      </w:r>
      <w:r w:rsidR="00772191" w:rsidRPr="00F14C31">
        <w:fldChar w:fldCharType="end"/>
      </w:r>
      <w:r w:rsidR="009478CA" w:rsidRPr="00F14C31">
        <w:t xml:space="preserve"> in the context of smart cities</w:t>
      </w:r>
      <w:r w:rsidR="00EF559F">
        <w:t xml:space="preserve"> (Pansera, Marsh, Owen, Flores </w:t>
      </w:r>
      <w:r w:rsidR="00EF559F" w:rsidRPr="00B67217">
        <w:rPr>
          <w:noProof/>
        </w:rPr>
        <w:t>López</w:t>
      </w:r>
      <w:r w:rsidR="007B19E5">
        <w:rPr>
          <w:noProof/>
        </w:rPr>
        <w:t>,</w:t>
      </w:r>
      <w:r w:rsidR="00EF559F">
        <w:rPr>
          <w:noProof/>
        </w:rPr>
        <w:t xml:space="preserve"> </w:t>
      </w:r>
      <w:r w:rsidR="00F66731">
        <w:rPr>
          <w:noProof/>
        </w:rPr>
        <w:t xml:space="preserve">&amp; </w:t>
      </w:r>
      <w:r w:rsidR="00EF559F">
        <w:rPr>
          <w:noProof/>
        </w:rPr>
        <w:t>De Alba Ulloa’s, 2022)</w:t>
      </w:r>
      <w:r w:rsidR="009478CA" w:rsidRPr="00F14C31">
        <w:t xml:space="preserve">. </w:t>
      </w:r>
      <w:r w:rsidR="00F66940" w:rsidRPr="00F14C31">
        <w:t>Our data suggest that modern government</w:t>
      </w:r>
      <w:r w:rsidR="00671AC1" w:rsidRPr="00F14C31">
        <w:t xml:space="preserve"> </w:t>
      </w:r>
      <w:r w:rsidR="00F66940" w:rsidRPr="00F14C31">
        <w:t xml:space="preserve">bureaucracies </w:t>
      </w:r>
      <w:r w:rsidR="00585645" w:rsidRPr="00F14C31">
        <w:t xml:space="preserve">are adapting to </w:t>
      </w:r>
      <w:r w:rsidR="00237587" w:rsidRPr="00F14C31">
        <w:t xml:space="preserve">the </w:t>
      </w:r>
      <w:r w:rsidR="00585645" w:rsidRPr="00F14C31">
        <w:t>changing environment while preserving their core</w:t>
      </w:r>
      <w:r w:rsidR="001905D2" w:rsidRPr="00F14C31">
        <w:t>.</w:t>
      </w:r>
      <w:r w:rsidR="00585645" w:rsidRPr="00F14C31">
        <w:t xml:space="preserve"> To increase their </w:t>
      </w:r>
      <w:r w:rsidR="00B34A87" w:rsidRPr="00F14C31">
        <w:t>flexibility and innovativeness</w:t>
      </w:r>
      <w:r w:rsidR="00237587" w:rsidRPr="00F14C31">
        <w:t>,</w:t>
      </w:r>
      <w:r w:rsidR="00585645" w:rsidRPr="00F14C31">
        <w:t xml:space="preserve"> bureaucracies have developed</w:t>
      </w:r>
      <w:r w:rsidR="004949C2" w:rsidRPr="00F14C31">
        <w:t xml:space="preserve"> a repertoire of add-on possibilities</w:t>
      </w:r>
      <w:r w:rsidR="00B34A87" w:rsidRPr="00F14C31">
        <w:t>,</w:t>
      </w:r>
      <w:r w:rsidR="004949C2" w:rsidRPr="00F14C31">
        <w:t xml:space="preserve"> </w:t>
      </w:r>
      <w:r w:rsidR="00B34A87" w:rsidRPr="00F14C31">
        <w:t>which</w:t>
      </w:r>
      <w:r w:rsidR="00585645" w:rsidRPr="00F14C31">
        <w:t xml:space="preserve"> include</w:t>
      </w:r>
      <w:r w:rsidR="00237587" w:rsidRPr="00F14C31">
        <w:t xml:space="preserve"> tasking</w:t>
      </w:r>
      <w:r w:rsidR="004949C2" w:rsidRPr="00F14C31">
        <w:t xml:space="preserve"> teams</w:t>
      </w:r>
      <w:r w:rsidR="00B34A87" w:rsidRPr="00F14C31">
        <w:t xml:space="preserve"> </w:t>
      </w:r>
      <w:r w:rsidR="004949C2" w:rsidRPr="00F14C31">
        <w:t xml:space="preserve">with projects that reach across several functional areas and departments. </w:t>
      </w:r>
      <w:r w:rsidR="00036CDA" w:rsidRPr="00F14C31">
        <w:t xml:space="preserve">In addition to enhancing flexibility, bureaucracies </w:t>
      </w:r>
      <w:r w:rsidR="00622035">
        <w:t>understand</w:t>
      </w:r>
      <w:r w:rsidR="00591226" w:rsidRPr="00F14C31">
        <w:t xml:space="preserve"> the importance of data for societal development</w:t>
      </w:r>
      <w:r w:rsidR="00A56ECD" w:rsidRPr="00F14C31">
        <w:t>.</w:t>
      </w:r>
      <w:r w:rsidR="00036CDA" w:rsidRPr="00F14C31">
        <w:t xml:space="preserve"> They combine their administrative capabilities with their regulatory competencies to design rules that inform and govern local</w:t>
      </w:r>
      <w:r w:rsidR="00591226" w:rsidRPr="00F14C31">
        <w:t xml:space="preserve"> data-driven</w:t>
      </w:r>
      <w:r w:rsidR="00036CDA" w:rsidRPr="00F14C31">
        <w:t xml:space="preserve"> innovation ecosystems</w:t>
      </w:r>
      <w:r w:rsidR="00237587" w:rsidRPr="00F14C31">
        <w:t xml:space="preserve"> </w:t>
      </w:r>
      <w:r w:rsidR="00036CDA" w:rsidRPr="00F14C31">
        <w:t>with a particular emphasis on civil rights</w:t>
      </w:r>
      <w:r w:rsidR="00D07A7C" w:rsidRPr="00F14C31">
        <w:rPr>
          <w:rFonts w:eastAsiaTheme="minorHAnsi"/>
        </w:rPr>
        <w:t>.</w:t>
      </w:r>
      <w:r w:rsidR="00B23148" w:rsidRPr="00F14C31">
        <w:t xml:space="preserve"> </w:t>
      </w:r>
    </w:p>
    <w:p w14:paraId="0841965E" w14:textId="096F2DE3" w:rsidR="00C33630" w:rsidRPr="00F14C31" w:rsidRDefault="00C33630" w:rsidP="00C33630">
      <w:bookmarkStart w:id="5" w:name="_Hlk84065362"/>
      <w:r w:rsidRPr="00F14C31">
        <w:lastRenderedPageBreak/>
        <w:t>Third, we contribute to work on the changing nature of Weberian bureaucracy by highlighting the role</w:t>
      </w:r>
      <w:r w:rsidR="00622035">
        <w:t>s</w:t>
      </w:r>
      <w:r w:rsidRPr="00F14C31">
        <w:t xml:space="preserve"> of </w:t>
      </w:r>
      <w:r w:rsidR="00FB58E8">
        <w:t xml:space="preserve">upper-echelon bureaucrats as initiators of strategic change and </w:t>
      </w:r>
      <w:r w:rsidRPr="00F14C31">
        <w:t xml:space="preserve">lower-echelon bureaucrats as change agents </w:t>
      </w:r>
      <w:r w:rsidR="00622035">
        <w:t>who</w:t>
      </w:r>
      <w:r w:rsidR="00622035" w:rsidRPr="00F14C31">
        <w:t xml:space="preserve"> devi</w:t>
      </w:r>
      <w:r w:rsidR="00622035">
        <w:t>s</w:t>
      </w:r>
      <w:r w:rsidR="00622035" w:rsidRPr="00F14C31">
        <w:t xml:space="preserve">e </w:t>
      </w:r>
      <w:r w:rsidRPr="00F14C31">
        <w:t>rules at the intersection of technological and societal development.</w:t>
      </w:r>
      <w:r w:rsidRPr="00F14C31">
        <w:rPr>
          <w:b/>
          <w:bCs/>
        </w:rPr>
        <w:t xml:space="preserve"> </w:t>
      </w:r>
      <w:r w:rsidR="00786703" w:rsidRPr="00F14C31">
        <w:rPr>
          <w:rFonts w:eastAsiaTheme="minorHAnsi"/>
        </w:rPr>
        <w:t>We show that</w:t>
      </w:r>
      <w:r w:rsidRPr="00F14C31">
        <w:rPr>
          <w:rFonts w:eastAsiaTheme="minorHAnsi"/>
        </w:rPr>
        <w:t xml:space="preserve"> although the platform teams</w:t>
      </w:r>
      <w:r w:rsidR="00622035">
        <w:rPr>
          <w:rFonts w:eastAsiaTheme="minorHAnsi"/>
        </w:rPr>
        <w:t xml:space="preserve"> in our case studies</w:t>
      </w:r>
      <w:r w:rsidRPr="00F14C31">
        <w:rPr>
          <w:rFonts w:eastAsiaTheme="minorHAnsi"/>
        </w:rPr>
        <w:t xml:space="preserve"> were keen to collaborate with external technology partners, they were careful </w:t>
      </w:r>
      <w:r w:rsidR="00622035">
        <w:rPr>
          <w:rFonts w:eastAsiaTheme="minorHAnsi"/>
        </w:rPr>
        <w:t>to retain</w:t>
      </w:r>
      <w:r w:rsidRPr="00F14C31">
        <w:rPr>
          <w:rFonts w:eastAsiaTheme="minorHAnsi"/>
        </w:rPr>
        <w:t xml:space="preserve"> control</w:t>
      </w:r>
      <w:r w:rsidR="00622035">
        <w:rPr>
          <w:rFonts w:eastAsiaTheme="minorHAnsi"/>
        </w:rPr>
        <w:t>,</w:t>
      </w:r>
      <w:r w:rsidRPr="00F14C31">
        <w:rPr>
          <w:rFonts w:eastAsiaTheme="minorHAnsi"/>
        </w:rPr>
        <w:t xml:space="preserve"> and to ensure that technology did not </w:t>
      </w:r>
      <w:r w:rsidR="00874A69" w:rsidRPr="00F14C31">
        <w:rPr>
          <w:rFonts w:eastAsiaTheme="minorHAnsi"/>
        </w:rPr>
        <w:t>‘</w:t>
      </w:r>
      <w:r w:rsidRPr="00F14C31">
        <w:rPr>
          <w:rFonts w:eastAsiaTheme="minorHAnsi"/>
        </w:rPr>
        <w:t>interfere</w:t>
      </w:r>
      <w:r w:rsidR="00874A69" w:rsidRPr="00F14C31">
        <w:rPr>
          <w:rFonts w:eastAsiaTheme="minorHAnsi"/>
        </w:rPr>
        <w:t>’</w:t>
      </w:r>
      <w:r w:rsidRPr="00F14C31">
        <w:rPr>
          <w:rFonts w:eastAsiaTheme="minorHAnsi"/>
        </w:rPr>
        <w:t xml:space="preserve"> in </w:t>
      </w:r>
      <w:r w:rsidR="00622035">
        <w:rPr>
          <w:rFonts w:eastAsiaTheme="minorHAnsi"/>
        </w:rPr>
        <w:t xml:space="preserve">the </w:t>
      </w:r>
      <w:r w:rsidRPr="00F14C31">
        <w:rPr>
          <w:rFonts w:eastAsiaTheme="minorHAnsi"/>
        </w:rPr>
        <w:t xml:space="preserve">shaping of society and democracy in the urban sphere. </w:t>
      </w:r>
      <w:r w:rsidRPr="00F14C31">
        <w:t>Thus, we observe that lower-echelon officers simultaneously serve as change agents and preservers of municipal bureaucracy.</w:t>
      </w:r>
    </w:p>
    <w:bookmarkEnd w:id="4"/>
    <w:bookmarkEnd w:id="5"/>
    <w:p w14:paraId="067A18EF" w14:textId="77777777" w:rsidR="009D0B62" w:rsidRPr="00F14C31" w:rsidRDefault="009D0B62" w:rsidP="009E385F">
      <w:pPr>
        <w:pStyle w:val="Heading1"/>
      </w:pPr>
      <w:r w:rsidRPr="00F14C31">
        <w:t>Theoretical Background</w:t>
      </w:r>
    </w:p>
    <w:p w14:paraId="00D6516B" w14:textId="61D42CF5" w:rsidR="00977E46" w:rsidRPr="00F14C31" w:rsidRDefault="001564B0" w:rsidP="00500C11">
      <w:pPr>
        <w:pStyle w:val="Heading2"/>
      </w:pPr>
      <w:r w:rsidRPr="00F14C31">
        <w:t>P</w:t>
      </w:r>
      <w:r w:rsidR="00977E46" w:rsidRPr="00F14C31">
        <w:t xml:space="preserve">latforms and innovation ecosystems in smart </w:t>
      </w:r>
      <w:r w:rsidR="00C47A02" w:rsidRPr="00F14C31">
        <w:t>cities</w:t>
      </w:r>
    </w:p>
    <w:p w14:paraId="41148AF5" w14:textId="5ED98653" w:rsidR="00E22931" w:rsidRDefault="008A2199" w:rsidP="0050791E">
      <w:pPr>
        <w:pStyle w:val="Subtitle"/>
        <w:ind w:left="0"/>
      </w:pPr>
      <w:r>
        <w:t xml:space="preserve">Digitization introduces a new relationship between the environment, technology and organisation </w:t>
      </w:r>
      <w:r w:rsidRPr="007B19E5">
        <w:t>(Mikołajewska</w:t>
      </w:r>
      <w:r w:rsidRPr="00F66731">
        <w:t>-Zając, Márton</w:t>
      </w:r>
      <w:r w:rsidR="005A3E85" w:rsidRPr="00EC3891">
        <w:t>,</w:t>
      </w:r>
      <w:r w:rsidRPr="007B19E5">
        <w:t xml:space="preserve"> </w:t>
      </w:r>
      <w:r w:rsidR="00F66731">
        <w:t>&amp;</w:t>
      </w:r>
      <w:r w:rsidRPr="007B19E5">
        <w:t xml:space="preserve"> Zundel, 202</w:t>
      </w:r>
      <w:r w:rsidR="00CF0062" w:rsidRPr="00EC3891">
        <w:t>2</w:t>
      </w:r>
      <w:r w:rsidRPr="007B19E5">
        <w:t>).</w:t>
      </w:r>
      <w:r w:rsidRPr="00F66731">
        <w:t xml:space="preserve"> Digital </w:t>
      </w:r>
      <w:r w:rsidRPr="007B19E5">
        <w:t xml:space="preserve">platforms </w:t>
      </w:r>
      <w:r w:rsidR="000E3FE7" w:rsidRPr="007B19E5">
        <w:t>are</w:t>
      </w:r>
      <w:r w:rsidRPr="007B19E5">
        <w:t xml:space="preserve"> the most “revealing instantiation” (</w:t>
      </w:r>
      <w:r w:rsidRPr="00EC3891">
        <w:t>Mikołajewska-Zając</w:t>
      </w:r>
      <w:r>
        <w:t xml:space="preserve"> et al., 202</w:t>
      </w:r>
      <w:r w:rsidR="00CF0062">
        <w:t>2</w:t>
      </w:r>
      <w:r>
        <w:t>, p.1130) of this new relationship and can be defined as</w:t>
      </w:r>
      <w:r w:rsidR="00622035">
        <w:t>:</w:t>
      </w:r>
      <w:r w:rsidR="000E3FE7" w:rsidRPr="00F14C31">
        <w:t xml:space="preserve"> </w:t>
      </w:r>
    </w:p>
    <w:p w14:paraId="10ECD601" w14:textId="37DF82A3" w:rsidR="00E22931" w:rsidRDefault="00622035" w:rsidP="001608E8">
      <w:pPr>
        <w:pStyle w:val="Subtitle"/>
        <w:ind w:left="720"/>
      </w:pPr>
      <w:r>
        <w:rPr>
          <w:iCs/>
        </w:rPr>
        <w:t>E</w:t>
      </w:r>
      <w:r w:rsidRPr="00F14C31">
        <w:rPr>
          <w:iCs/>
        </w:rPr>
        <w:t>volving organi</w:t>
      </w:r>
      <w:r>
        <w:rPr>
          <w:iCs/>
        </w:rPr>
        <w:t>s</w:t>
      </w:r>
      <w:r w:rsidRPr="00F14C31">
        <w:rPr>
          <w:iCs/>
        </w:rPr>
        <w:t xml:space="preserve">ations </w:t>
      </w:r>
      <w:r w:rsidR="000E3FE7" w:rsidRPr="00F14C31">
        <w:rPr>
          <w:iCs/>
        </w:rPr>
        <w:t>or meta-</w:t>
      </w:r>
      <w:r w:rsidRPr="00F14C31">
        <w:rPr>
          <w:iCs/>
        </w:rPr>
        <w:t>organi</w:t>
      </w:r>
      <w:r>
        <w:rPr>
          <w:iCs/>
        </w:rPr>
        <w:t>s</w:t>
      </w:r>
      <w:r w:rsidRPr="00F14C31">
        <w:rPr>
          <w:iCs/>
        </w:rPr>
        <w:t>ations</w:t>
      </w:r>
      <w:r w:rsidRPr="00F14C31">
        <w:rPr>
          <w:i/>
          <w:iCs/>
        </w:rPr>
        <w:t xml:space="preserve"> </w:t>
      </w:r>
      <w:r w:rsidR="000E3FE7" w:rsidRPr="00F14C31">
        <w:t>that: (1) federate and coordinate constitutive agents who can innovate and compete; (2) create value by generating and harnessing economies of scope in supply or/and in demand; and (3) entail a technological architecture that is modular and composed of a core and a periphery</w:t>
      </w:r>
      <w:r w:rsidR="001C0DEF">
        <w:t>.</w:t>
      </w:r>
      <w:r w:rsidR="000E3FE7" w:rsidRPr="00F14C31">
        <w:t xml:space="preserve"> </w:t>
      </w:r>
      <w:r w:rsidR="000E3FE7" w:rsidRPr="00F14C31">
        <w:fldChar w:fldCharType="begin" w:fldLock="1"/>
      </w:r>
      <w:r w:rsidR="000E3FE7" w:rsidRPr="00F14C31">
        <w:instrText>ADDIN CSL_CITATION {"citationItems":[{"id":"ITEM-1","itemData":{"DOI":"http://dx.doi.org/10.1016/j.respol.2014.03.006","abstract":"An integrative framework is proposed to advance management research on technological platforms, bridging two theoretical perspectives: economics, which sees platforms as double-sided markets, and engineering design, which sees platforms as technological architectures. While the economic perspec- tive informs our understanding of platform competition, the engineering design perspective informs our view of platform innovation. The article argues that platforms can be usefully conceptualized as evolving organizations or meta-organizations that: (1) federate and coordinate constitutive agents who can inno- vate and compete; (2) create value by generating and harnessing economies of scope in supply or/and in demand; and (3) entail a modular technological architecture composed of a core and a periphery. In support of this conceptualization, a classification system is presented, indicating that technological plat- forms appear in a variety of organizational forms: within firms, across supply chains, and across industry innovation ecosystems. As an illustration, the framework is then applied to derive a simple model high- lighting patterns of interaction between platform innovation and competition, yielding hypotheses that could","author":[{"dropping-particle":"","family":"Gawer","given":"Annabelle","non-dropping-particle":"","parse-names":false,"suffix":""}],"container-title":"Research Policy","id":"ITEM-1","issued":{"date-parts":[["2014"]]},"page":"1239-1249","title":"Bridging differing perspectives on technological platforms: Toward an integrative framework","type":"article-journal","volume":"43"},"locator":"1245","uris":["http://www.mendeley.com/documents/?uuid=3b546455-cec4-4467-ba2b-15904234d321"]}],"mendeley":{"formattedCitation":"(Gawer, 2014, p. 1245)","plainTextFormattedCitation":"(Gawer, 2014, p. 1245)","previouslyFormattedCitation":"(Gawer, 2014, p. 1245)"},"properties":{"noteIndex":0},"schema":"https://github.com/citation-style-language/schema/raw/master/csl-citation.json"}</w:instrText>
      </w:r>
      <w:r w:rsidR="000E3FE7" w:rsidRPr="00F14C31">
        <w:fldChar w:fldCharType="separate"/>
      </w:r>
      <w:r w:rsidR="000E3FE7" w:rsidRPr="00F14C31">
        <w:rPr>
          <w:noProof/>
        </w:rPr>
        <w:t>(Gawer, 2014, p. 1245)</w:t>
      </w:r>
      <w:r w:rsidR="000E3FE7" w:rsidRPr="00F14C31">
        <w:fldChar w:fldCharType="end"/>
      </w:r>
      <w:r w:rsidR="000E3FE7" w:rsidRPr="00F14C31">
        <w:t xml:space="preserve"> </w:t>
      </w:r>
    </w:p>
    <w:p w14:paraId="35AAEC62" w14:textId="40D0A759" w:rsidR="000E3FE7" w:rsidRPr="00F14C31" w:rsidRDefault="00C347BC" w:rsidP="0050791E">
      <w:pPr>
        <w:pStyle w:val="Subtitle"/>
        <w:ind w:left="0"/>
      </w:pPr>
      <w:r>
        <w:lastRenderedPageBreak/>
        <w:t xml:space="preserve">Notably, this conceptualisation of platforms regards “technology as that by which organisation arises as a possibility” (Beyes, Chun, Clarke, Flyverbom, &amp; Holt, p. 1003, 2022) instead of confining it to a tool that is being used by humans (Beyes et al., 2022). </w:t>
      </w:r>
      <w:r w:rsidR="000E3FE7" w:rsidRPr="00F14C31">
        <w:t>Due to their layered modular architecture, platforms often provide the technological core for innovation ecosystems</w:t>
      </w:r>
      <w:r w:rsidR="004D1D16" w:rsidRPr="00F14C31">
        <w:t>. M</w:t>
      </w:r>
      <w:r w:rsidR="000E3FE7" w:rsidRPr="00F14C31">
        <w:t xml:space="preserve">ultiple actors </w:t>
      </w:r>
      <w:r w:rsidR="004D1D16" w:rsidRPr="00F14C31">
        <w:t xml:space="preserve">can </w:t>
      </w:r>
      <w:r w:rsidR="000E3FE7" w:rsidRPr="00F14C31">
        <w:t xml:space="preserve">connect to </w:t>
      </w:r>
      <w:r w:rsidR="00622035">
        <w:t>a</w:t>
      </w:r>
      <w:r w:rsidR="00622035" w:rsidRPr="00F14C31">
        <w:t xml:space="preserve"> </w:t>
      </w:r>
      <w:r w:rsidR="000E3FE7" w:rsidRPr="00F14C31">
        <w:t>platform through shared or open</w:t>
      </w:r>
      <w:r w:rsidR="004D1D16" w:rsidRPr="00F14C31">
        <w:t>-</w:t>
      </w:r>
      <w:r w:rsidR="000E3FE7" w:rsidRPr="00F14C31">
        <w:t xml:space="preserve">source technologies and/or technical standards </w:t>
      </w:r>
      <w:r w:rsidR="000E3FE7" w:rsidRPr="00F14C31">
        <w:fldChar w:fldCharType="begin" w:fldLock="1"/>
      </w:r>
      <w:r w:rsidR="00BC030A">
        <w:instrText>ADDIN CSL_CITATION {"citationItems":[{"id":"ITEM-1","itemData":{"DOI":"http://dx.doi.org/10.1016/j.respol.2014.03.006","abstract":"An integrative framework is proposed to advance management research on technological platforms, bridging two theoretical perspectives: economics, which sees platforms as double-sided markets, and engineering design, which sees platforms as technological architectures. While the economic perspec- tive informs our understanding of platform competition, the engineering design perspective informs our view of platform innovation. The article argues that platforms can be usefully conceptualized as evolving organizations or meta-organizations that: (1) federate and coordinate constitutive agents who can inno- vate and compete; (2) create value by generating and harnessing economies of scope in supply or/and in demand; and (3) entail a modular technological architecture composed of a core and a periphery. In support of this conceptualization, a classification system is presented, indicating that technological plat- forms appear in a variety of organizational forms: within firms, across supply chains, and across industry innovation ecosystems. As an illustration, the framework is then applied to derive a simple model high- lighting patterns of interaction between platform innovation and competition, yielding hypotheses that could","author":[{"dropping-particle":"","family":"Gawer","given":"Annabelle","non-dropping-particle":"","parse-names":false,"suffix":""}],"container-title":"Research Policy","id":"ITEM-1","issued":{"date-parts":[["2014"]]},"page":"1239-1249","title":"Bridging differing perspectives on technological platforms: Toward an integrative framework","type":"article-journal","volume":"43"},"uris":["http://www.mendeley.com/documents/?uuid=3b546455-cec4-4467-ba2b-15904234d321"]},{"id":"ITEM-2","itemData":{"DOI":"10.1002/smj.2904","ISBN":"7347632870","ISSN":"10970266","PMID":"31767271","abstract":"Research Summary: The recent surge of interest in “ecosystems” in strategy research and practice has mainly focused on what ecosystems are and how they operate. We complement this literature by considering when and why ecosystems emerge, and what makes them distinct from other governance forms. We argue that modularity enables ecosystem emergence as it allows a set of distinct yet interdependent organizations to coordinate without full hierarchical fiat. We show how ecosystems address multilateral dependences based on various types of complementarities—supermodular or unique, unidirectional or bidirectional—which determine the ecosystem's value‐add. We argue that at the core of ecosystems lie nongeneric complementarities, and the creation of sets of roles that face similar rules. We conclude with implications for mainstream strategy and suggestions for future research.\r\n\r\nManagerial Summary: We consider what makes ecosystems different from other business constellations, including markets, alliances, or hierarchically managed supply chains. Ecosystems, we posit, are interacting organizations, enabled by modularity, not hierarchically managed, bound together by the nonredeployability of their collective investment elsewhere. Ecosystems add value as they allow managers to coordinate their multilateral dependence through sets of roles that face similar rules, thus obviating the need to enter into customized contractual agreements with each partner. We explain how different types of complementarities (unique or supermodular, generic or specific, uni‐ or bi‐directional) shape ecosystems and offer a “theory of ecosystems” that can explain what they are, when they emerge, and why alignment occurs. Finally, we outline the critical factors affecting ecosystem emergence, evolution, and success—or failure.","author":[{"dropping-particle":"","family":"Jacobides","given":"Michael G.","non-dropping-particle":"","parse-names":false,"suffix":""},{"dropping-particle":"","family":"Cennamo","given":"Carmelo","non-dropping-particle":"","parse-names":false,"suffix":""},{"dropping-particle":"","family":"Gawer","given":"Annabelle","non-dropping-particle":"","parse-names":false,"suffix":""}],"container-title":"Strategic Management Journal","id":"ITEM-2","issue":"8","issued":{"date-parts":[["2018"]]},"page":"2255-2276","title":"Towards a theory of ecosystems","type":"article-journal","volume":"39"},"uris":["http://www.mendeley.com/documents/?uuid=227a825d-0aea-4c5d-8428-39fb52ccc114"]}],"mendeley":{"formattedCitation":"(Gawer, 2014; Jacobides et al., 2018)","manualFormatting":"(Gawer, 2014; Jacobides et al., Cennamo &amp; Gawer, 2018)","plainTextFormattedCitation":"(Gawer, 2014; Jacobides et al., 2018)","previouslyFormattedCitation":"(Gawer, 2014; Jacobides et al., 2018)"},"properties":{"noteIndex":0},"schema":"https://github.com/citation-style-language/schema/raw/master/csl-citation.json"}</w:instrText>
      </w:r>
      <w:r w:rsidR="000E3FE7" w:rsidRPr="00F14C31">
        <w:fldChar w:fldCharType="separate"/>
      </w:r>
      <w:r w:rsidR="00E31615" w:rsidRPr="00F14C31">
        <w:rPr>
          <w:noProof/>
        </w:rPr>
        <w:t xml:space="preserve">(Gawer, 2014; Jacobides, </w:t>
      </w:r>
      <w:r w:rsidR="00BC030A">
        <w:rPr>
          <w:noProof/>
        </w:rPr>
        <w:t>Cennamo</w:t>
      </w:r>
      <w:r w:rsidR="000B0B5F">
        <w:rPr>
          <w:noProof/>
        </w:rPr>
        <w:t xml:space="preserve">, </w:t>
      </w:r>
      <w:r>
        <w:rPr>
          <w:noProof/>
        </w:rPr>
        <w:t>&amp;</w:t>
      </w:r>
      <w:r w:rsidR="00BC030A">
        <w:rPr>
          <w:noProof/>
        </w:rPr>
        <w:t xml:space="preserve"> Gawer, </w:t>
      </w:r>
      <w:r w:rsidR="00E31615" w:rsidRPr="00F14C31">
        <w:rPr>
          <w:noProof/>
        </w:rPr>
        <w:t>2018)</w:t>
      </w:r>
      <w:r w:rsidR="000E3FE7" w:rsidRPr="00F14C31">
        <w:fldChar w:fldCharType="end"/>
      </w:r>
      <w:r w:rsidR="000E3FE7" w:rsidRPr="00F14C31">
        <w:t>. These</w:t>
      </w:r>
      <w:r w:rsidR="00970A59" w:rsidRPr="00F14C31">
        <w:t xml:space="preserve"> actors</w:t>
      </w:r>
      <w:r w:rsidR="000E3FE7" w:rsidRPr="00F14C31">
        <w:t xml:space="preserve"> increase the </w:t>
      </w:r>
      <w:r w:rsidR="004D1D16" w:rsidRPr="00F14C31">
        <w:t xml:space="preserve">platform’s </w:t>
      </w:r>
      <w:r w:rsidR="000E3FE7" w:rsidRPr="00F14C31">
        <w:t xml:space="preserve">value for its users because of </w:t>
      </w:r>
      <w:r w:rsidR="00874A69" w:rsidRPr="00F14C31">
        <w:t>‘</w:t>
      </w:r>
      <w:r w:rsidR="000E3FE7" w:rsidRPr="00F14C31">
        <w:t>the collaborative arrangements through which firms combine their individual offerings into a coherent, customer-facing solution</w:t>
      </w:r>
      <w:r w:rsidR="00874A69" w:rsidRPr="00F14C31">
        <w:t>’</w:t>
      </w:r>
      <w:r w:rsidR="000E3FE7" w:rsidRPr="00F14C31">
        <w:t xml:space="preserve"> </w:t>
      </w:r>
      <w:r w:rsidR="000E3FE7" w:rsidRPr="00F14C31">
        <w:fldChar w:fldCharType="begin" w:fldLock="1"/>
      </w:r>
      <w:r w:rsidR="000E3FE7" w:rsidRPr="00F14C31">
        <w:instrText>ADDIN CSL_CITATION {"citationItems":[{"id":"ITEM-1","itemData":{"ISSN":"00178012","PMID":"16579417","abstract":"High-definition televisions should, by now, be a huge success. Philips, Sony, and Thompson invested billions of dollars to develop TV sets with astonishing picture quality. From a technology perspective, they've succeeded: Console manufacturers have been ready for the mass market since the early 1990s. Yet the category has been an unmitigated failure, not because of deficiencies, but because critical complements such as studio production equipment were not developed or adopted in time. Under-performing complements have left console producers in the position of offering a Ferrari in a world without gasoline or highways-an admirable engineering feat, but not one that creates value for customers. The HDTV story exemplifies the promise and peril of innovation ecosystems-the collaborative arrangements through which firms combine their individual offers into a coherent, customer-facing solution. When they work, innovation ecosystems allow companies to create value that no one firm could have created alone. The benefits of these systems are real. But for many organizations the attempt at ecosystem innovation has been a costly failure. This is because, along with new opportunities, innovation ecosystems also present a new set of risks that can brutally derail a firm's best efforts. Innovation ecosystems are characterized by three fundamental types of risk: initiative risks-the familiar uncertainties of managing a project; interdependence risks-the uncertainties of coordinating with complementary innovators; and integration risks-the uncertainties presented by the adoption process across the value chain. Firms that assess ecosystem risks holistically and systematically will be able to establish more realistic expectations, develop a more refined set of environmental contingencies, and arrive at a more robust innovation strategy. Collectively, these actions will lead to more effective implementation and more profitable innovation.","author":[{"dropping-particle":"","family":"Adner","given":"Ron","non-dropping-particle":"","parse-names":false,"suffix":""}],"container-title":"Harvard Business Review","id":"ITEM-1","issue":"4","issued":{"date-parts":[["2006"]]},"page":"98-107","title":"Match your innovation strategy to your innovation ecosystem","type":"article-journal","volume":"84"},"locator":"98","uris":["http://www.mendeley.com/documents/?uuid=88a8e203-82f7-49f5-93b8-3681eadfffab"]}],"mendeley":{"formattedCitation":"(Adner, 2006, p. 98)","plainTextFormattedCitation":"(Adner, 2006, p. 98)","previouslyFormattedCitation":"(Adner, 2006, p. 98)"},"properties":{"noteIndex":0},"schema":"https://github.com/citation-style-language/schema/raw/master/csl-citation.json"}</w:instrText>
      </w:r>
      <w:r w:rsidR="000E3FE7" w:rsidRPr="00F14C31">
        <w:fldChar w:fldCharType="separate"/>
      </w:r>
      <w:r w:rsidR="000E3FE7" w:rsidRPr="00F14C31">
        <w:rPr>
          <w:noProof/>
        </w:rPr>
        <w:t>(Adner, 2006, p. 98)</w:t>
      </w:r>
      <w:r w:rsidR="000E3FE7" w:rsidRPr="00F14C31">
        <w:fldChar w:fldCharType="end"/>
      </w:r>
      <w:r w:rsidR="000E3FE7" w:rsidRPr="00F14C31">
        <w:t>.</w:t>
      </w:r>
    </w:p>
    <w:p w14:paraId="01E3EE30" w14:textId="5F1CD56C" w:rsidR="00BB2829" w:rsidRDefault="000E3FE7" w:rsidP="00E07878">
      <w:r w:rsidRPr="00F14C31">
        <w:t xml:space="preserve">Appio </w:t>
      </w:r>
      <w:r w:rsidR="004D1D16" w:rsidRPr="00F14C31">
        <w:t>et al.</w:t>
      </w:r>
      <w:r w:rsidRPr="00F14C31">
        <w:t xml:space="preserve"> </w:t>
      </w:r>
      <w:r w:rsidRPr="00F14C31">
        <w:fldChar w:fldCharType="begin" w:fldLock="1"/>
      </w:r>
      <w:r w:rsidRPr="00F14C31">
        <w:instrText>ADDIN CSL_CITATION {"citationItems":[{"id":"ITEM-1","itemData":{"DOI":"10.1016/j.techfore.2018.12.018","ISSN":"00401625","abstract":"Smart Cities initiatives are spreading all around the globe at a phenomenal pace. Their bold ambition is to increase the competitiveness of local communities through innovation while increasing the quality of life for its citizens through better public services and a cleaner environment. Prior research has shown contrasting views and a multitude of dimensions and approaches to look at this phenomenon. In spite of the fact that this can stimulate the debate, it lacks a systematic assessment and an integrative view. The papers in the special issue on “Understanding Smart Cities: Innovation Ecosystems, Technological Advancements, and Societal Challenges” take stock of past work and provide new insights through the lenses of a hybrid framework. Moving from these premises, we offer an overview of the topic by featuring possible linkages and thematic clusters. Then, we sketch a novel research agenda for scholars, practitioners, and policy makers who wish to engage in – and build – a critical, constructive, and conducive discourse on Smart Cities.","author":[{"dropping-particle":"","family":"Appio","given":"Francesco Paolo","non-dropping-particle":"","parse-names":false,"suffix":""},{"dropping-particle":"","family":"Lima","given":"Marcos","non-dropping-particle":"","parse-names":false,"suffix":""},{"dropping-particle":"","family":"Paroutis","given":"Sotirios","non-dropping-particle":"","parse-names":false,"suffix":""}],"container-title":"Technological Forecasting and Social Change","id":"ITEM-1","issued":{"date-parts":[["2019"]]},"page":"1-14","publisher":"Elsevier","title":"Understanding smart cities: Innovation ecosystems, technological advancements, and societal challenges","type":"article-journal","volume":"142"},"suppress-author":1,"uris":["http://www.mendeley.com/documents/?uuid=e98d78ba-73cf-4e09-a4b1-ef5540e4dfbf"]}],"mendeley":{"formattedCitation":"(2019)","plainTextFormattedCitation":"(2019)","previouslyFormattedCitation":"(2019)"},"properties":{"noteIndex":0},"schema":"https://github.com/citation-style-language/schema/raw/master/csl-citation.json"}</w:instrText>
      </w:r>
      <w:r w:rsidRPr="00F14C31">
        <w:fldChar w:fldCharType="separate"/>
      </w:r>
      <w:r w:rsidRPr="00F14C31">
        <w:rPr>
          <w:noProof/>
        </w:rPr>
        <w:t>(2019)</w:t>
      </w:r>
      <w:r w:rsidRPr="00F14C31">
        <w:fldChar w:fldCharType="end"/>
      </w:r>
      <w:r w:rsidRPr="00F14C31">
        <w:t xml:space="preserve"> suggest the application of the platform</w:t>
      </w:r>
      <w:r w:rsidR="00DE5B18" w:rsidRPr="00F14C31">
        <w:t>/ecosystem</w:t>
      </w:r>
      <w:r w:rsidRPr="00F14C31">
        <w:t xml:space="preserve"> concept to the smart city</w:t>
      </w:r>
      <w:r w:rsidR="00622035">
        <w:t>.</w:t>
      </w:r>
      <w:r w:rsidR="00622035" w:rsidRPr="00E07878">
        <w:rPr>
          <w:rStyle w:val="EndnoteReference"/>
        </w:rPr>
        <w:endnoteReference w:id="3"/>
      </w:r>
      <w:r w:rsidR="00622035" w:rsidRPr="00F14C31">
        <w:t xml:space="preserve"> Based on work by Hutchison</w:t>
      </w:r>
      <w:r w:rsidR="00622035">
        <w:t>, Bedford</w:t>
      </w:r>
      <w:r w:rsidR="007B19E5">
        <w:t>,</w:t>
      </w:r>
      <w:r w:rsidR="00622035">
        <w:t xml:space="preserve"> and Bedford</w:t>
      </w:r>
      <w:r w:rsidR="00622035" w:rsidRPr="00F14C31">
        <w:t xml:space="preserve"> </w:t>
      </w:r>
      <w:r w:rsidR="00622035" w:rsidRPr="00F14C31">
        <w:fldChar w:fldCharType="begin" w:fldLock="1"/>
      </w:r>
      <w:r w:rsidR="00622035" w:rsidRPr="00F14C31">
        <w:instrText>ADDIN CSL_CITATION {"citationItems":[{"id":"ITEM-1","itemData":{"author":[{"dropping-particle":"","family":"Hutchison","given":"W.","non-dropping-particle":"","parse-names":false,"suffix":""},{"dropping-particle":"","family":"Bedford","given":"N.","non-dropping-particle":"","parse-names":false,"suffix":""},{"dropping-particle":"","family":"Bedford","given":"S.","non-dropping-particle":"","parse-names":false,"suffix":""}],"container-title":"Innovative Marketing","id":"ITEM-1","issue":"1","issued":{"date-parts":[["2011"]]},"page":"46-53","title":"Ukraine’s global strategy in the post-crisis economy: developing an intelligent nation to achieve a competitive advantage","type":"article-journal","volume":"7"},"suppress-author":1,"uris":["http://www.mendeley.com/documents/?uuid=061dc56e-d645-42ca-a0a1-b945bfed84c0"]}],"mendeley":{"formattedCitation":"(2011)","plainTextFormattedCitation":"(2011)","previouslyFormattedCitation":"(2011)"},"properties":{"noteIndex":0},"schema":"https://github.com/citation-style-language/schema/raw/master/csl-citation.json"}</w:instrText>
      </w:r>
      <w:r w:rsidR="00622035" w:rsidRPr="00F14C31">
        <w:fldChar w:fldCharType="separate"/>
      </w:r>
      <w:r w:rsidR="00622035" w:rsidRPr="00F14C31">
        <w:rPr>
          <w:noProof/>
        </w:rPr>
        <w:t>(2011)</w:t>
      </w:r>
      <w:r w:rsidR="00622035" w:rsidRPr="00F14C31">
        <w:fldChar w:fldCharType="end"/>
      </w:r>
      <w:r w:rsidR="00622035" w:rsidRPr="00F14C31">
        <w:t xml:space="preserve"> and Giffinger et al. </w:t>
      </w:r>
      <w:r w:rsidR="00622035" w:rsidRPr="00F14C31">
        <w:fldChar w:fldCharType="begin" w:fldLock="1"/>
      </w:r>
      <w:r w:rsidR="00622035" w:rsidRPr="00F14C31">
        <w:instrText>ADDIN CSL_CITATION {"citationItems":[{"id":"ITEM-1","itemData":{"author":[{"dropping-particle":"","family":"Giffinger","given":"R.","non-dropping-particle":"","parse-names":false,"suffix":""},{"dropping-particle":"","family":"Fertner","given":"C.","non-dropping-particle":"","parse-names":false,"suffix":""},{"dropping-particle":"","family":"Kramar","given":"H.","non-dropping-particle":"","parse-names":false,"suffix":""},{"dropping-particle":"","family":"Kalasek","given":"R.","non-dropping-particle":"","parse-names":false,"suffix":""},{"dropping-particle":"","family":"Pichler-Milanović","given":"N.","non-dropping-particle":"","parse-names":false,"suffix":""},{"dropping-particle":"","family":"Meijers","given":"E.","non-dropping-particle":"","parse-names":false,"suffix":""}],"id":"ITEM-1","issued":{"date-parts":[["2007"]]},"title":"Smart cities: Ranking of European medium-sized cities. Centre of Regional Science (SRF)","type":"report"},"suppress-author":1,"uris":["http://www.mendeley.com/documents/?uuid=b631e9d1-18f6-42a1-ae31-bf1e21bd3970"]}],"mendeley":{"formattedCitation":"(2007)","plainTextFormattedCitation":"(2007)","previouslyFormattedCitation":"(2007)"},"properties":{"noteIndex":0},"schema":"https://github.com/citation-style-language/schema/raw/master/csl-citation.json"}</w:instrText>
      </w:r>
      <w:r w:rsidR="00622035" w:rsidRPr="00F14C31">
        <w:fldChar w:fldCharType="separate"/>
      </w:r>
      <w:r w:rsidR="00622035" w:rsidRPr="00F14C31">
        <w:rPr>
          <w:noProof/>
        </w:rPr>
        <w:t>(2007)</w:t>
      </w:r>
      <w:r w:rsidR="00622035" w:rsidRPr="00F14C31">
        <w:fldChar w:fldCharType="end"/>
      </w:r>
      <w:r w:rsidR="00622035" w:rsidRPr="00F14C31">
        <w:t>, the</w:t>
      </w:r>
      <w:r w:rsidR="00A55A51">
        <w:t>ir</w:t>
      </w:r>
      <w:r w:rsidR="00622035" w:rsidRPr="00F14C31">
        <w:t xml:space="preserve"> framework depicts platforms and ecosystems as the nexus between the physical infrastructure and the quality of life in smart cities. </w:t>
      </w:r>
      <w:r w:rsidR="00622035">
        <w:t xml:space="preserve">Conceiving of smart cities as urban platforms instead of just </w:t>
      </w:r>
      <w:r w:rsidR="00A55A51">
        <w:t>‘</w:t>
      </w:r>
      <w:r w:rsidR="00622035">
        <w:t>places</w:t>
      </w:r>
      <w:r w:rsidR="00A55A51">
        <w:t>’</w:t>
      </w:r>
      <w:r w:rsidR="00622035">
        <w:t xml:space="preserve"> significantly shifts the ways in </w:t>
      </w:r>
      <w:r w:rsidR="00A55A51">
        <w:t xml:space="preserve">which </w:t>
      </w:r>
      <w:r w:rsidR="00622035">
        <w:t xml:space="preserve">cities might function </w:t>
      </w:r>
      <w:r w:rsidR="00622035">
        <w:fldChar w:fldCharType="begin" w:fldLock="1"/>
      </w:r>
      <w:r w:rsidR="00622035">
        <w:instrText>ADDIN CSL_CITATION {"citationItems":[{"id":"ITEM-1","itemData":{"ISBN":"0898436338","abstract":"In the age of ubiquitous Internet connections, smartphones and data, the future vitality of cities is increasingly based on their ability to use digital networks in intelligent, strategic ways. While we are accus- tomed to thinking of cities as geophysical places governed by mayors, conventional political structures and bureaucracies, this template of city governance is under great pressure to evolve. Urban dwellers now live their lives in all sorts of hyper-connected virtual spaces, pulsating with real-time information, intelligent devices, remote-access databases and participatory crowdsourcing. Expertise is distributed, not centralized. Governance is not just a matter of winning elections and assigning tasks to bureaucracies; it is about the skillful collection and curation of infor- mation as a way to create new affordances for commerce and social life. Except among a small class of vanguard cities, however, the far- reaching implications of the “networked city” for economic devel- opment, urban planning, social life and democracy, have not been explored in depth. The Aspen Institute Communications and Society Program thus convened an eclectic group of thirty experts to explore how networking technologies are rapidly changing the urban landscape in nearly every dimension. The goal was to learn how open networks, online cooperation and open data can enhance urban planning and administration, and more broadly, how they might improve economic opportunity and civic engagement. The conference, the 24th Annual Aspen Roundtable on Information Technology, also addressed the implications of new digital technologies for urban transportation, pub- lic health and safety, and socio-economic inequality. The two-day gathering on July 16 and 17, 2015 at the Cavallo Point Lodge in Sausalito, California, brought together a formidable group consisting of top technologists, urban planners, policy experts, eco- nomic analysts, entrepreneurs, social justice advocates, an architect, educator and librarian, and foundation officials (see Appendix for a list of participants.) Charles M. Firestone, Executive Director of the Communications and Society Program, moderated the six sessions of discussion. David Bollier, the conference rapporteur, prepared the fol- lowing report as an interpretive synthesis of the salient topics discussed.","author":[{"dropping-particle":"","family":"Bollier","given":"David","non-dropping-particle":"","parse-names":false,"suffix":""}],"id":"ITEM-1","issued":{"date-parts":[["2016"]]},"number-of-pages":"60","title":"The City as Platform : Urban Life and Governance","type":"book"},"uris":["http://www.mendeley.com/documents/?uuid=f2c0150c-f146-42a3-bb19-b70652485d30"]}],"mendeley":{"formattedCitation":"(Bollier, 2016)","plainTextFormattedCitation":"(Bollier, 2016)","previouslyFormattedCitation":"(Bollier, 2016)"},"properties":{"noteIndex":0},"schema":"https://github.com/citation-style-language/schema/raw/master/csl-citation.json"}</w:instrText>
      </w:r>
      <w:r w:rsidR="00622035">
        <w:fldChar w:fldCharType="separate"/>
      </w:r>
      <w:r w:rsidR="00622035" w:rsidRPr="00066D7E">
        <w:rPr>
          <w:noProof/>
        </w:rPr>
        <w:t>(Bollier, 2016)</w:t>
      </w:r>
      <w:r w:rsidR="00622035">
        <w:fldChar w:fldCharType="end"/>
      </w:r>
      <w:r w:rsidR="00E80F13">
        <w:t>,</w:t>
      </w:r>
      <w:r w:rsidR="007B19E5">
        <w:t xml:space="preserve"> due to</w:t>
      </w:r>
      <w:r w:rsidR="00E80F13">
        <w:t xml:space="preserve"> the role of technology as a mediator of everyday life (Beyes et al., 2022).</w:t>
      </w:r>
      <w:r w:rsidR="00622035">
        <w:t xml:space="preserve"> </w:t>
      </w:r>
      <w:r w:rsidR="00622035" w:rsidRPr="00F14C31">
        <w:t xml:space="preserve">Municipal governments converge towards the role of platform provider in smart-city ecosystems because of their status as local authorities and as a result of the ‘step change in urban data’ </w:t>
      </w:r>
      <w:r w:rsidR="00622035" w:rsidRPr="00F14C31">
        <w:fldChar w:fldCharType="begin" w:fldLock="1"/>
      </w:r>
      <w:r w:rsidR="00622035">
        <w:instrText>ADDIN CSL_CITATION {"citationItems":[{"id":"ITEM-1","itemData":{"DOI":"10.1016/j.geoforum.2016.10.006","ISSN":"00167185","abstract":"This paper critically reflects on the building of the Dublin Dashboard – a website built by two of the authors that provides citizens, planners, policy makers and companies with an extensive set of data and interactive visualizations about Dublin City, including real-time information – from the perspective of critical data studies. The analysis draws upon participant observation, ethnography, and an archive of correspondence to unpack the building of the dashboard and the emergent politics of data and design. Our findings reveal four main observations. First, a dashboard is a complex socio-technical assemblage of actors and actants that work materially and discursively within a set of social and economic constraints, existing technologies and systems, and power geometries to assemble, produce and maintain the website. Second, the production and maintenance of a dashboard unfolds contextually, contingently and relationally through transduction. Third, the praxis and politics of creating a dashboard has wider recursive effects: just as building the dashboard was shaped by the wider institutional landscape, producing the system inflected that landscape. Fourth, the data, configuration, tools, and modes of presentation of a dashboard produce a particularised set of spatial knowledges about the city. We conclude that rather than frame dashboard development in purely technical terms, it is important to openly recognize their contested and negotiated politics and praxis.","author":[{"dropping-particle":"","family":"Kitchin","given":"Rob","non-dropping-particle":"","parse-names":false,"suffix":""},{"dropping-particle":"","family":"Maalsen","given":"Sophia","non-dropping-particle":"","parse-names":false,"suffix":""},{"dropping-particle":"","family":"McArdle","given":"Gavin","non-dropping-particle":"","parse-names":false,"suffix":""}],"container-title":"Geoforum","id":"ITEM-1","issued":{"date-parts":[["2016"]]},"page":"93-101","publisher":"Elsevier Ltd","title":"The praxis and politics of building urban dashboards","type":"article-journal","volume":"77"},"locator":"93","uris":["http://www.mendeley.com/documents/?uuid=616b3c3c-50b7-42e6-8924-6cc21907b554"]}],"mendeley":{"formattedCitation":"(Kitchin et al., 2016, p. 93)","manualFormatting":"(Kitchin et al., Maalsen &amp; McArdle, 2016, p. 93)","plainTextFormattedCitation":"(Kitchin et al., 2016, p. 93)","previouslyFormattedCitation":"(Kitchin et al., 2016, p. 93)"},"properties":{"noteIndex":0},"schema":"https://github.com/citation-style-language/schema/raw/master/csl-citation.json"}</w:instrText>
      </w:r>
      <w:r w:rsidR="00622035" w:rsidRPr="00F14C31">
        <w:fldChar w:fldCharType="separate"/>
      </w:r>
      <w:r w:rsidR="00622035" w:rsidRPr="00F14C31">
        <w:rPr>
          <w:noProof/>
        </w:rPr>
        <w:t xml:space="preserve">(Kitchin, </w:t>
      </w:r>
      <w:r w:rsidR="00622035">
        <w:rPr>
          <w:noProof/>
        </w:rPr>
        <w:t>Maalsen</w:t>
      </w:r>
      <w:r w:rsidR="000B0B5F">
        <w:rPr>
          <w:noProof/>
        </w:rPr>
        <w:t xml:space="preserve">, </w:t>
      </w:r>
      <w:r w:rsidR="00F66731">
        <w:rPr>
          <w:noProof/>
        </w:rPr>
        <w:t>&amp;</w:t>
      </w:r>
      <w:r w:rsidR="00622035">
        <w:rPr>
          <w:noProof/>
        </w:rPr>
        <w:t xml:space="preserve"> McArdle, </w:t>
      </w:r>
      <w:r w:rsidR="00622035" w:rsidRPr="00F14C31">
        <w:rPr>
          <w:noProof/>
        </w:rPr>
        <w:t>2016, p. 93)</w:t>
      </w:r>
      <w:r w:rsidR="00622035" w:rsidRPr="00F14C31">
        <w:fldChar w:fldCharType="end"/>
      </w:r>
      <w:r w:rsidR="00622035" w:rsidRPr="00F14C31">
        <w:t xml:space="preserve"> generated by embedding digital technologies into urban infrastructure. By running their governments as platforms </w:t>
      </w:r>
      <w:r w:rsidR="00622035" w:rsidRPr="00F14C31">
        <w:fldChar w:fldCharType="begin" w:fldLock="1"/>
      </w:r>
      <w:r w:rsidR="00622035" w:rsidRPr="00F14C31">
        <w:instrText>ADDIN CSL_CITATION {"citationItems":[{"id":"ITEM-1","itemData":{"DOI":"https://doi.org/10.22459/og.04.2018.03","author":[{"dropping-particle":"","family":"O'Reilly","given":"Tim","non-dropping-particle":"","parse-names":false,"suffix":""}],"container-title":"Open government: Collaboration, transparency, and participation in practice","id":"ITEM-1","issued":{"date-parts":[["2010"]]},"publisher":"O'Reilly Media","publisher-place":"Sebastopol. CA","title":"Government as a platform","type":"chapter"},"uris":["http://www.mendeley.com/documents/?uuid=299a4dc1-acc5-4164-8a85-1ee4e855e456"]},{"id":"ITEM-2","itemData":{"DOI":"10.1016/j.geoforum.2016.10.006","ISSN":"00167185","abstract":"This paper critically reflects on the building of the Dublin Dashboard – a website built by two of the authors that provides citizens, planners, policy makers and companies with an extensive set of data and interactive visualizations about Dublin City, including real-time information – from the perspective of critical data studies. The analysis draws upon participant observation, ethnography, and an archive of correspondence to unpack the building of the dashboard and the emergent politics of data and design. Our findings reveal four main observations. First, a dashboard is a complex socio-technical assemblage of actors and actants that work materially and discursively within a set of social and economic constraints, existing technologies and systems, and power geometries to assemble, produce and maintain the website. Second, the production and maintenance of a dashboard unfolds contextually, contingently and relationally through transduction. Third, the praxis and politics of creating a dashboard has wider recursive effects: just as building the dashboard was shaped by the wider institutional landscape, producing the system inflected that landscape. Fourth, the data, configuration, tools, and modes of presentation of a dashboard produce a particularised set of spatial knowledges about the city. We conclude that rather than frame dashboard development in purely technical terms, it is important to openly recognize their contested and negotiated politics and praxis.","author":[{"dropping-particle":"","family":"Kitchin","given":"Rob","non-dropping-particle":"","parse-names":false,"suffix":""},{"dropping-particle":"","family":"Maalsen","given":"Sophia","non-dropping-particle":"","parse-names":false,"suffix":""},{"dropping-particle":"","family":"McArdle","given":"Gavin","non-dropping-particle":"","parse-names":false,"suffix":""}],"container-title":"Geoforum","id":"ITEM-2","issued":{"date-parts":[["2016"]]},"page":"93-101","publisher":"Elsevier Ltd","title":"The praxis and politics of building urban dashboards","type":"article-journal","volume":"77"},"uris":["http://www.mendeley.com/documents/?uuid=616b3c3c-50b7-42e6-8924-6cc21907b554"]},{"id":"ITEM-3","itemData":{"DOI":"10.1016/j.techfore.2018.12.018","ISSN":"00401625","abstract":"Smart Cities initiatives are spreading all around the globe at a phenomenal pace. Their bold ambition is to increase the competitiveness of local communities through innovation while increasing the quality of life for its citizens through better public services and a cleaner environment. Prior research has shown contrasting views and a multitude of dimensions and approaches to look at this phenomenon. In spite of the fact that this can stimulate the debate, it lacks a systematic assessment and an integrative view. The papers in the special issue on “Understanding Smart Cities: Innovation Ecosystems, Technological Advancements, and Societal Challenges” take stock of past work and provide new insights through the lenses of a hybrid framework. Moving from these premises, we offer an overview of the topic by featuring possible linkages and thematic clusters. Then, we sketch a novel research agenda for scholars, practitioners, and policy makers who wish to engage in – and build – a critical, constructive, and conducive discourse on Smart Cities.","author":[{"dropping-particle":"","family":"Appio","given":"Francesco Paolo","non-dropping-particle":"","parse-names":false,"suffix":""},{"dropping-particle":"","family":"Lima","given":"Marcos","non-dropping-particle":"","parse-names":false,"suffix":""},{"dropping-particle":"","family":"Paroutis","given":"Sotirios","non-dropping-particle":"","parse-names":false,"suffix":""}],"container-title":"Technological Forecasting and Social Change","id":"ITEM-3","issued":{"date-parts":[["2019"]]},"page":"1-14","publisher":"Elsevier","title":"Understanding smart cities: Innovation ecosystems, technological advancements, and societal challenges","type":"article-journal","volume":"142"},"uris":["http://www.mendeley.com/documents/?uuid=e98d78ba-73cf-4e09-a4b1-ef5540e4dfbf"]}],"mendeley":{"formattedCitation":"(Appio et al., 2019; Kitchin et al., 2016; O’Reilly, 2010)","plainTextFormattedCitation":"(Appio et al., 2019; Kitchin et al., 2016; O’Reilly, 2010)","previouslyFormattedCitation":"(Appio et al., 2019; Kitchin et al., 2016; O’Reilly, 2010)"},"properties":{"noteIndex":0},"schema":"https://github.com/citation-style-language/schema/raw/master/csl-citation.json"}</w:instrText>
      </w:r>
      <w:r w:rsidR="00622035" w:rsidRPr="00F14C31">
        <w:fldChar w:fldCharType="separate"/>
      </w:r>
      <w:r w:rsidR="00622035" w:rsidRPr="00F14C31">
        <w:rPr>
          <w:noProof/>
        </w:rPr>
        <w:t>(Appio et al., 2019; Kitchin et al., 2016; O’Reilly, 2010)</w:t>
      </w:r>
      <w:r w:rsidR="00622035" w:rsidRPr="00F14C31">
        <w:fldChar w:fldCharType="end"/>
      </w:r>
      <w:r w:rsidR="00622035" w:rsidRPr="00F14C31">
        <w:t xml:space="preserve">, </w:t>
      </w:r>
      <w:r w:rsidR="00622035" w:rsidRPr="00F14C31">
        <w:lastRenderedPageBreak/>
        <w:t xml:space="preserve">municipal authorities seek to create a single core data structure </w:t>
      </w:r>
      <w:r w:rsidR="00622035" w:rsidRPr="00F14C31">
        <w:fldChar w:fldCharType="begin" w:fldLock="1"/>
      </w:r>
      <w:r w:rsidR="00622035" w:rsidRPr="00F14C31">
        <w:instrText>ADDIN CSL_CITATION {"citationItems":[{"id":"ITEM-1","itemData":{"DOI":"10.1016/j.geoforum.2016.10.006","ISSN":"00167185","abstract":"This paper critically reflects on the building of the Dublin Dashboard – a website built by two of the authors that provides citizens, planners, policy makers and companies with an extensive set of data and interactive visualizations about Dublin City, including real-time information – from the perspective of critical data studies. The analysis draws upon participant observation, ethnography, and an archive of correspondence to unpack the building of the dashboard and the emergent politics of data and design. Our findings reveal four main observations. First, a dashboard is a complex socio-technical assemblage of actors and actants that work materially and discursively within a set of social and economic constraints, existing technologies and systems, and power geometries to assemble, produce and maintain the website. Second, the production and maintenance of a dashboard unfolds contextually, contingently and relationally through transduction. Third, the praxis and politics of creating a dashboard has wider recursive effects: just as building the dashboard was shaped by the wider institutional landscape, producing the system inflected that landscape. Fourth, the data, configuration, tools, and modes of presentation of a dashboard produce a particularised set of spatial knowledges about the city. We conclude that rather than frame dashboard development in purely technical terms, it is important to openly recognize their contested and negotiated politics and praxis.","author":[{"dropping-particle":"","family":"Kitchin","given":"Rob","non-dropping-particle":"","parse-names":false,"suffix":""},{"dropping-particle":"","family":"Maalsen","given":"Sophia","non-dropping-particle":"","parse-names":false,"suffix":""},{"dropping-particle":"","family":"McArdle","given":"Gavin","non-dropping-particle":"","parse-names":false,"suffix":""}],"container-title":"Geoforum","id":"ITEM-1","issued":{"date-parts":[["2016"]]},"page":"93-101","publisher":"Elsevier Ltd","title":"The praxis and politics of building urban dashboards","type":"article-journal","volume":"77"},"uris":["http://www.mendeley.com/documents/?uuid=616b3c3c-50b7-42e6-8924-6cc21907b554"]}],"mendeley":{"formattedCitation":"(Kitchin et al., 2016)","plainTextFormattedCitation":"(Kitchin et al., 2016)","previouslyFormattedCitation":"(Kitchin et al., 2016)"},"properties":{"noteIndex":0},"schema":"https://github.com/citation-style-language/schema/raw/master/csl-citation.json"}</w:instrText>
      </w:r>
      <w:r w:rsidR="00622035" w:rsidRPr="00F14C31">
        <w:fldChar w:fldCharType="separate"/>
      </w:r>
      <w:r w:rsidR="00622035" w:rsidRPr="00F14C31">
        <w:rPr>
          <w:noProof/>
        </w:rPr>
        <w:t>(Kitchin et al., 2016)</w:t>
      </w:r>
      <w:r w:rsidR="00622035" w:rsidRPr="00F14C31">
        <w:fldChar w:fldCharType="end"/>
      </w:r>
      <w:r w:rsidR="00622035" w:rsidRPr="00F14C31">
        <w:t xml:space="preserve"> that software developers can access through standardi</w:t>
      </w:r>
      <w:r w:rsidR="00A55A51">
        <w:t>s</w:t>
      </w:r>
      <w:r w:rsidR="00622035" w:rsidRPr="00F14C31">
        <w:t>ed interfaces to build applications for citizens.</w:t>
      </w:r>
      <w:r w:rsidR="00622035">
        <w:t xml:space="preserve"> </w:t>
      </w:r>
    </w:p>
    <w:p w14:paraId="49C2991E" w14:textId="2793B888" w:rsidR="00622035" w:rsidRPr="00F14C31" w:rsidRDefault="00622035" w:rsidP="00E07878">
      <w:r>
        <w:t xml:space="preserve">This approach to </w:t>
      </w:r>
      <w:r w:rsidR="00BB2829">
        <w:t xml:space="preserve">conceptualising </w:t>
      </w:r>
      <w:r>
        <w:t xml:space="preserve">smart cities extends beyond the idea of government smartness (i.e. capturing real-world data, using platforms to make the data accessible and </w:t>
      </w:r>
      <w:r w:rsidR="00BB2829">
        <w:t xml:space="preserve">available for </w:t>
      </w:r>
      <w:r>
        <w:t xml:space="preserve">data-based decision-making) </w:t>
      </w:r>
      <w:r>
        <w:fldChar w:fldCharType="begin" w:fldLock="1"/>
      </w:r>
      <w:r>
        <w:instrText>ADDIN CSL_CITATION {"citationItems":[{"id":"ITEM-1","itemData":{"DOI":"10.1016/j.giq.2016.03.002","ISSN":"0740624X","abstract":"Smartness has recently emerged as a desirable characteristic of governments, cities, communities, infrastructures, and devices. Within the public sector, smart city has become a popular term and municipal governments around the world are using multiple strategies to become smarter. However, there is no consensus about what smartness means and how to identify its key components or dimensions. Some definitions highlight information technology and data, while others pay attention to sustainability, openness, innovation, or resiliency. Based on a review of current literature, this paper identifies multiple dimensions of smartness and proposes an integrative view that highlights how each dimension contributes to the understanding and development of smart governments. We argue that smartness should be conceptualized in a broad and multifaceted way. The framework we present serves as a foundation to understand and measure smartness in government and provides guidelines for the comprehensive development of smart governments. Some of the dimensions have been identified and studied explicitly in the realm of smart government. A number of other dimensions are embedded in the literature as individual characteristics of a good government; although they are not explicitly referenced in relationship to smart government, we argue that they are important components of a government being smart. The paper also suggests that public managers do not control all dimensions equally. Some dimensions could be seen as relatively direct outputs of their actions, while others could be better understood as outcomes that could be affected, but not solely determined, by strategic interventions or deliberate actions.","author":[{"dropping-particle":"","family":"Gil-Garcia","given":"J. Ramon","non-dropping-particle":"","parse-names":false,"suffix":""},{"dropping-particle":"","family":"Zhang","given":"Jing","non-dropping-particle":"","parse-names":false,"suffix":""},{"dropping-particle":"","family":"Puron-Cid","given":"Gabriel","non-dropping-particle":"","parse-names":false,"suffix":""}],"container-title":"Government Information Quarterly","id":"ITEM-1","issue":"3","issued":{"date-parts":[["2016"]]},"page":"524-534","publisher":"Elsevier Inc.","title":"Conceptualizing smartness in government: An integrative and multi-dimensional view","type":"article-journal","volume":"33"},"uris":["http://www.mendeley.com/documents/?uuid=f3b36283-48d3-4a35-856a-4b652d1240cf"]}],"mendeley":{"formattedCitation":"(Gil-Garcia et al., 2016)","manualFormatting":"(Gil-Garcia, Zhang &amp; Puron-Cid, 2016)","plainTextFormattedCitation":"(Gil-Garcia et al., 2016)","previouslyFormattedCitation":"(Gil-Garcia et al., 2016)"},"properties":{"noteIndex":0},"schema":"https://github.com/citation-style-language/schema/raw/master/csl-citation.json"}</w:instrText>
      </w:r>
      <w:r>
        <w:fldChar w:fldCharType="separate"/>
      </w:r>
      <w:r w:rsidRPr="008569A2">
        <w:rPr>
          <w:noProof/>
        </w:rPr>
        <w:t>(Gil-Garcia</w:t>
      </w:r>
      <w:r>
        <w:rPr>
          <w:noProof/>
        </w:rPr>
        <w:t>,</w:t>
      </w:r>
      <w:r w:rsidRPr="008569A2">
        <w:rPr>
          <w:noProof/>
        </w:rPr>
        <w:t xml:space="preserve"> </w:t>
      </w:r>
      <w:r w:rsidRPr="009320FD">
        <w:rPr>
          <w:noProof/>
        </w:rPr>
        <w:t>Zhang</w:t>
      </w:r>
      <w:r w:rsidR="000B0B5F">
        <w:rPr>
          <w:noProof/>
        </w:rPr>
        <w:t xml:space="preserve">, </w:t>
      </w:r>
      <w:r w:rsidR="00F66731">
        <w:rPr>
          <w:noProof/>
        </w:rPr>
        <w:t>&amp;</w:t>
      </w:r>
      <w:r>
        <w:rPr>
          <w:noProof/>
        </w:rPr>
        <w:t xml:space="preserve"> </w:t>
      </w:r>
      <w:r w:rsidRPr="009320FD">
        <w:rPr>
          <w:noProof/>
        </w:rPr>
        <w:t xml:space="preserve">Puron-Cid, </w:t>
      </w:r>
      <w:r w:rsidRPr="008569A2">
        <w:rPr>
          <w:noProof/>
        </w:rPr>
        <w:t>2016)</w:t>
      </w:r>
      <w:r>
        <w:fldChar w:fldCharType="end"/>
      </w:r>
      <w:r w:rsidR="00BB2829">
        <w:t>. Moreover, it</w:t>
      </w:r>
      <w:r>
        <w:t xml:space="preserve"> </w:t>
      </w:r>
      <w:r w:rsidR="00BB2829">
        <w:t xml:space="preserve">emphasises </w:t>
      </w:r>
      <w:r>
        <w:t>co-creation and innovation</w:t>
      </w:r>
      <w:r w:rsidR="00BB2829">
        <w:t xml:space="preserve"> in efforts</w:t>
      </w:r>
      <w:r>
        <w:t xml:space="preserve"> to ‘better solve collective problems at a city, state, national, and international level’ </w:t>
      </w:r>
      <w:r>
        <w:fldChar w:fldCharType="begin" w:fldLock="1"/>
      </w:r>
      <w:r>
        <w:instrText>ADDIN CSL_CITATION {"citationItems":[{"id":"ITEM-1","itemData":{"DOI":"https://doi.org/10.22459/og.04.2018.03","author":[{"dropping-particle":"","family":"O'Reilly","given":"Tim","non-dropping-particle":"","parse-names":false,"suffix":""}],"container-title":"Open government: Collaboration, transparency, and participation in practice","id":"ITEM-1","issued":{"date-parts":[["2010"]]},"publisher":"O'Reilly Media","publisher-place":"Sebastopol. CA","title":"Government as a platform","type":"chapter"},"locator":"11","uris":["http://www.mendeley.com/documents/?uuid=299a4dc1-acc5-4164-8a85-1ee4e855e456"]}],"mendeley":{"formattedCitation":"(O’Reilly, 2010, p. 11)","plainTextFormattedCitation":"(O’Reilly, 2010, p. 11)","previouslyFormattedCitation":"(O’Reilly, 2010, p. 11)"},"properties":{"noteIndex":0},"schema":"https://github.com/citation-style-language/schema/raw/master/csl-citation.json"}</w:instrText>
      </w:r>
      <w:r>
        <w:fldChar w:fldCharType="separate"/>
      </w:r>
      <w:r w:rsidRPr="008569A2">
        <w:rPr>
          <w:noProof/>
        </w:rPr>
        <w:t>(O’Reilly, 2010, p. 11)</w:t>
      </w:r>
      <w:r>
        <w:fldChar w:fldCharType="end"/>
      </w:r>
      <w:r>
        <w:t>.</w:t>
      </w:r>
      <w:r w:rsidRPr="00F14C31">
        <w:t xml:space="preserve"> </w:t>
      </w:r>
      <w:r>
        <w:t>Thus, the government</w:t>
      </w:r>
      <w:r w:rsidR="00BB2829">
        <w:t>-</w:t>
      </w:r>
      <w:r>
        <w:t>as</w:t>
      </w:r>
      <w:r w:rsidR="00BB2829">
        <w:t>-</w:t>
      </w:r>
      <w:r>
        <w:t xml:space="preserve">platform approach </w:t>
      </w:r>
      <w:r w:rsidR="00BB2829">
        <w:t xml:space="preserve">to </w:t>
      </w:r>
      <w:r>
        <w:t xml:space="preserve">smart-city design embraces three core principles: transparency, participation and collaboration </w:t>
      </w:r>
      <w:r>
        <w:fldChar w:fldCharType="begin" w:fldLock="1"/>
      </w:r>
      <w:r>
        <w:instrText>ADDIN CSL_CITATION {"citationItems":[{"id":"ITEM-1","itemData":{"DOI":"https://doi.org/10.22459/og.04.2018.03","author":[{"dropping-particle":"","family":"O'Reilly","given":"Tim","non-dropping-particle":"","parse-names":false,"suffix":""}],"container-title":"Open government: Collaboration, transparency, and participation in practice","id":"ITEM-1","issued":{"date-parts":[["2010"]]},"publisher":"O'Reilly Media","publisher-place":"Sebastopol. CA","title":"Government as a platform","type":"chapter"},"uris":["http://www.mendeley.com/documents/?uuid=299a4dc1-acc5-4164-8a85-1ee4e855e456"]}],"mendeley":{"formattedCitation":"(O’Reilly, 2010)","plainTextFormattedCitation":"(O’Reilly, 2010)","previouslyFormattedCitation":"(O’Reilly, 2010)"},"properties":{"noteIndex":0},"schema":"https://github.com/citation-style-language/schema/raw/master/csl-citation.json"}</w:instrText>
      </w:r>
      <w:r>
        <w:fldChar w:fldCharType="separate"/>
      </w:r>
      <w:r w:rsidRPr="00EE6D4F">
        <w:rPr>
          <w:noProof/>
        </w:rPr>
        <w:t>(O’Reilly, 2010)</w:t>
      </w:r>
      <w:r>
        <w:fldChar w:fldCharType="end"/>
      </w:r>
      <w:r>
        <w:t>.</w:t>
      </w:r>
      <w:r w:rsidRPr="002B631B">
        <w:rPr>
          <w:rStyle w:val="EndnoteReference"/>
        </w:rPr>
        <w:endnoteReference w:id="4"/>
      </w:r>
    </w:p>
    <w:p w14:paraId="7998FD76" w14:textId="691AF9EB" w:rsidR="00622035" w:rsidRPr="00F14C31" w:rsidRDefault="00622035" w:rsidP="00415A29">
      <w:r w:rsidRPr="00F14C31">
        <w:t>While the government</w:t>
      </w:r>
      <w:r w:rsidR="00BB2829">
        <w:t>-</w:t>
      </w:r>
      <w:r w:rsidRPr="00F14C31">
        <w:t>as</w:t>
      </w:r>
      <w:r w:rsidR="00BB2829">
        <w:t>-</w:t>
      </w:r>
      <w:r w:rsidRPr="00F14C31">
        <w:t xml:space="preserve">platform approach promises to create social, environmental and economic value in cities, some scholars question its relevance. The main critiques highlight the complexity of urban life and the inability of technology to accurately replicate reality </w:t>
      </w:r>
      <w:r w:rsidRPr="00F14C31">
        <w:fldChar w:fldCharType="begin" w:fldLock="1"/>
      </w:r>
      <w:r w:rsidRPr="00F14C31">
        <w:instrText>ADDIN CSL_CITATION {"citationItems":[{"id":"ITEM-1","itemData":{"DOI":"10.1093/cjres/rsu011","author":[{"dropping-particle":"","family":"Hollands","given":"Robert G","non-dropping-particle":"","parse-names":false,"suffix":""}],"container-title":"Cambridge Journal of Regions, Economy and Society","id":"ITEM-1","issue":"1","issued":{"date-parts":[["2015"]]},"page":"61-77","title":"Critical interventions into the corporate smart city","type":"article-journal","volume":"8"},"uris":["http://www.mendeley.com/documents/?uuid=9f3487d8-c658-4eb1-9ddf-7f865b218663"]},{"id":"ITEM-2","itemData":{"DOI":"https://doi.org/10.1093/cjres/rsu027","author":[{"dropping-particle":"","family":"Kitchin","given":"Rob","non-dropping-particle":"","parse-names":false,"suffix":""}],"container-title":"Cambridge Journal of Regions, Economy and Society","id":"ITEM-2","issue":"1","issued":{"date-parts":[["2015"]]},"page":"131-136","publisher":"Elsevier Ltd","title":"Making sense of smart cities: Addressing present shortcomings","type":"article-journal","volume":"8"},"uris":["http://www.mendeley.com/documents/?uuid=6cab1608-e770-46c7-ad6e-e18280e2962f"]},{"id":"ITEM-3","itemData":{"DOI":"10.1080/13604810802479126","ISSN":"13604813","abstract":"Debates about the future of urban development in many Western countries have been increasingly influenced by discussions of smart cities. Yet despite numerous examples of this 'urban labelling' phenomenon, we know surprisingly little about so-called smart cities, particularly in terms of what the label ideologically reveals as well as hides. Due to its lack of definitional precision, not to mention an underlying self-congratulatory tendency, the main thrust of this article is to provide a preliminary critical polemic against some of the more rhetorical aspects of smart cities. The primary focus is on the labelling process adopted by some designated smart cities, with a view to problematizing a range of elements that supposedly characterize this new urban form, as well as question some of the underlying assumptions/ contradictions hidden within the concept. To aid this critique, the article explores to what extent labelled smart cities can be understood as a high-tech variation of the 'entrepreneurial city', as well as speculates on some general principles which would make them more progressive and inclusive.","author":[{"dropping-particle":"","family":"Hollands","given":"Robert G.","non-dropping-particle":"","parse-names":false,"suffix":""}],"container-title":"City","id":"ITEM-3","issue":"3","issued":{"date-parts":[["2008"]]},"page":"303-320","title":"Will the real smart city please stand up? Intelligent, progressive or entrepreneurial?","type":"article-journal","volume":"12"},"uris":["http://www.mendeley.com/documents/?uuid=4f199a16-908a-4afa-93b6-5bd899117234"]}],"mendeley":{"formattedCitation":"(Hollands, 2008, 2015; Kitchin, 2015)","plainTextFormattedCitation":"(Hollands, 2008, 2015; Kitchin, 2015)","previouslyFormattedCitation":"(Hollands, 2008, 2015; Kitchin, 2015)"},"properties":{"noteIndex":0},"schema":"https://github.com/citation-style-language/schema/raw/master/csl-citation.json"}</w:instrText>
      </w:r>
      <w:r w:rsidRPr="00F14C31">
        <w:fldChar w:fldCharType="separate"/>
      </w:r>
      <w:r w:rsidRPr="00F14C31">
        <w:rPr>
          <w:noProof/>
        </w:rPr>
        <w:t>(Hollands, 2008, 2015; Kitchin, 2015)</w:t>
      </w:r>
      <w:r w:rsidRPr="00F14C31">
        <w:fldChar w:fldCharType="end"/>
      </w:r>
      <w:r w:rsidRPr="00F14C31">
        <w:t>. Platform applications are not exact mirrors of reality</w:t>
      </w:r>
      <w:r w:rsidR="00BB2829" w:rsidRPr="00CD1791">
        <w:t xml:space="preserve"> – </w:t>
      </w:r>
      <w:r w:rsidRPr="00F14C31">
        <w:t xml:space="preserve">those working with the data construct their own visions of the city </w:t>
      </w:r>
      <w:r w:rsidRPr="00F14C31">
        <w:fldChar w:fldCharType="begin" w:fldLock="1"/>
      </w:r>
      <w:r w:rsidRPr="00F14C31">
        <w:instrText>ADDIN CSL_CITATION {"citationItems":[{"id":"ITEM-1","itemData":{"DOI":"10.1111/anti.12312","ISSN":"14678330","abstract":"Henri Lefebvre talked of the “right to the city” alongside a right to information. As the urban environment becomes increasingly layered by abstract digital representation, Lefebvre's broader theory warrants application to the digital age. Through considering what is entailed by the urbanization of information, this paper examines the problems and implications of any “informational right to the city”. In directing Tony Benn's five questions of power towards Google, arguably the world's most powerful mediator of information, this paper exposes processes that occur when geographic information is mediated by powerful digital monopolies. We argue that Google currently occupies a dominant share of any informational right to the city. In the spirit of Benn's final question—“How do we get rid of you?”—the paper seeks to apply post-political theory in exploring a path to the possibility of more just information geographies.","author":[{"dropping-particle":"","family":"Shaw","given":"Joe","non-dropping-particle":"","parse-names":false,"suffix":""},{"dropping-particle":"","family":"Graham","given":"Mark","non-dropping-particle":"","parse-names":false,"suffix":""}],"container-title":"Antipode","id":"ITEM-1","issue":"4","issued":{"date-parts":[["2017"]]},"page":"907-927","title":"An Informational Right to the City? Code, Content, Control, and the Urbanization of Information","type":"article-journal","volume":"49"},"uris":["http://www.mendeley.com/documents/?uuid=7767064c-5069-4236-af4f-503fb20f931e"]},{"id":"ITEM-2","itemData":{"DOI":"10.1016/j.geoforum.2016.10.006","ISSN":"00167185","abstract":"This paper critically reflects on the building of the Dublin Dashboard – a website built by two of the authors that provides citizens, planners, policy makers and companies with an extensive set of data and interactive visualizations about Dublin City, including real-time information – from the perspective of critical data studies. The analysis draws upon participant observation, ethnography, and an archive of correspondence to unpack the building of the dashboard and the emergent politics of data and design. Our findings reveal four main observations. First, a dashboard is a complex socio-technical assemblage of actors and actants that work materially and discursively within a set of social and economic constraints, existing technologies and systems, and power geometries to assemble, produce and maintain the website. Second, the production and maintenance of a dashboard unfolds contextually, contingently and relationally through transduction. Third, the praxis and politics of creating a dashboard has wider recursive effects: just as building the dashboard was shaped by the wider institutional landscape, producing the system inflected that landscape. Fourth, the data, configuration, tools, and modes of presentation of a dashboard produce a particularised set of spatial knowledges about the city. We conclude that rather than frame dashboard development in purely technical terms, it is important to openly recognize their contested and negotiated politics and praxis.","author":[{"dropping-particle":"","family":"Kitchin","given":"Rob","non-dropping-particle":"","parse-names":false,"suffix":""},{"dropping-particle":"","family":"Maalsen","given":"Sophia","non-dropping-particle":"","parse-names":false,"suffix":""},{"dropping-particle":"","family":"McArdle","given":"Gavin","non-dropping-particle":"","parse-names":false,"suffix":""}],"container-title":"Geoforum","id":"ITEM-2","issued":{"date-parts":[["2016"]]},"page":"93-101","publisher":"Elsevier Ltd","title":"The praxis and politics of building urban dashboards","type":"article-journal","volume":"77"},"uris":["http://www.mendeley.com/documents/?uuid=616b3c3c-50b7-42e6-8924-6cc21907b554"]}],"mendeley":{"formattedCitation":"(Kitchin et al., 2016; Shaw &amp; Graham, 2017)","plainTextFormattedCitation":"(Kitchin et al., 2016; Shaw &amp; Graham, 2017)","previouslyFormattedCitation":"(Kitchin et al., 2016; Shaw &amp; Graham, 2017)"},"properties":{"noteIndex":0},"schema":"https://github.com/citation-style-language/schema/raw/master/csl-citation.json"}</w:instrText>
      </w:r>
      <w:r w:rsidRPr="00F14C31">
        <w:fldChar w:fldCharType="separate"/>
      </w:r>
      <w:r w:rsidRPr="00F14C31">
        <w:rPr>
          <w:noProof/>
        </w:rPr>
        <w:t>(Kitchin et al., 2016; Shaw &amp; Graham, 2017)</w:t>
      </w:r>
      <w:r w:rsidRPr="00F14C31">
        <w:fldChar w:fldCharType="end"/>
      </w:r>
      <w:r w:rsidRPr="00F14C31">
        <w:t xml:space="preserve">. Consequently, the outcomes of </w:t>
      </w:r>
      <w:r>
        <w:t>government</w:t>
      </w:r>
      <w:r w:rsidR="00BB2829">
        <w:t>-</w:t>
      </w:r>
      <w:r>
        <w:t>as</w:t>
      </w:r>
      <w:r w:rsidR="00BB2829">
        <w:t>-</w:t>
      </w:r>
      <w:r>
        <w:t>platform</w:t>
      </w:r>
      <w:r w:rsidRPr="00F14C31">
        <w:t xml:space="preserve"> projects depend on the people working on those projects and political circumstances </w:t>
      </w:r>
      <w:r w:rsidRPr="00F14C31">
        <w:fldChar w:fldCharType="begin" w:fldLock="1"/>
      </w:r>
      <w:r w:rsidRPr="00F14C31">
        <w:instrText>ADDIN CSL_CITATION {"citationItems":[{"id":"ITEM-1","itemData":{"DOI":"10.1177/0969776418785214","ISSN":"14617145","abstract":"While there is a relatively extensive literature concerning the nature of smart cities in general, the roles of corporate actors in their production and the development and deployment of specific smart city technologies, to date there have been relatively few studies that have examined the situated practices by which the smart city unfolds in specific places. In this paper, we draw on three sets of interviews (n = 114) and ethnographic fieldwork to chart the smart city ecosystem in Dublin, Ireland. We examine how the four city authorities have actively collaborated to frame a disparate and uncoordinated set of information and communication technology-led initiatives, what Dourish terms the ‘accidental smart city’, into an articulated vision of Dublin as a smart city. In particular, we focus on the work of ‘Smart Dublin’, a shared unit established to coordinate, manage and promote Dublin’s smart city initiatives and to drive new economic development opportunities centred on corporate interventions into urban management and living. Our analysis highlights the value of undertaking a holistic mapping of a smart city in formation, and the role of political and administrative geographies and specialist smart city units in shaping that formation.","author":[{"dropping-particle":"","family":"Coletta","given":"Claudio","non-dropping-particle":"","parse-names":false,"suffix":""},{"dropping-particle":"","family":"Heaphy","given":"Liam","non-dropping-particle":"","parse-names":false,"suffix":""},{"dropping-particle":"","family":"Kitchin","given":"Rob","non-dropping-particle":"","parse-names":false,"suffix":""}],"container-title":"European Urban and Regional Studies","id":"ITEM-1","issue":"4","issued":{"date-parts":[["2019"]]},"page":"349-364","title":"From the accidental to articulated smart city: The creation and work of ‘Smart Dublin’","type":"article-journal","volume":"26"},"uris":["http://www.mendeley.com/documents/?uuid=3cdf74dc-56ae-4a13-b0e5-46668395cf90"]}],"mendeley":{"formattedCitation":"(Coletta et al., 2019)","plainTextFormattedCitation":"(Coletta et al., 2019)","previouslyFormattedCitation":"(Coletta et al., 2019)"},"properties":{"noteIndex":0},"schema":"https://github.com/citation-style-language/schema/raw/master/csl-citation.json"}</w:instrText>
      </w:r>
      <w:r w:rsidRPr="00F14C31">
        <w:fldChar w:fldCharType="separate"/>
      </w:r>
      <w:r w:rsidRPr="00F14C31">
        <w:rPr>
          <w:noProof/>
        </w:rPr>
        <w:t>(Coletta et al., 2019)</w:t>
      </w:r>
      <w:r w:rsidRPr="00F14C31">
        <w:fldChar w:fldCharType="end"/>
      </w:r>
      <w:r w:rsidRPr="00F14C31">
        <w:t>.</w:t>
      </w:r>
      <w:r w:rsidR="00BB2829">
        <w:t xml:space="preserve"> For example,</w:t>
      </w:r>
      <w:r w:rsidRPr="00F14C31">
        <w:t xml:space="preserve"> </w:t>
      </w:r>
      <w:r>
        <w:t xml:space="preserve">Peter and Meyer </w:t>
      </w:r>
      <w:r>
        <w:fldChar w:fldCharType="begin" w:fldLock="1"/>
      </w:r>
      <w:r>
        <w:instrText>ADDIN CSL_CITATION {"citationItems":[{"id":"ITEM-1","itemData":{"DOI":"10.1177/01708406221089609","ISSN":"0170-8406","abstract":"To accommodate the need for community engagement and place-based approaches in smart city agendas in Africa, we build on the literature on smart cities, southern urbanism and the urban commons to develop a conceptual framework for urban commoning in Africa. We argue that commoning, as an organizing process, establishes institutions for urban commons that account for different urban dwellers’ needs, perspectives and knowledges thereby strengthening inclusion and producing knowledge-intensive smart city development. We explain how the proposed conceptual framework is particularly suited to the African context, as it can mitigate the formal-informal divide and enable marginalized citizens to meaningfully express their right to the city. By enabling citizens’ voice in planning and distributing urban resources, commoning helps redefine local bureaucracies, rendering them more open and inclusive while limiting the enclosure and marketization of cities, which is often a source of contestation in the development of smart cities.","author":[{"dropping-particle":"","family":"Peter","given":"Camaren","non-dropping-particle":"","parse-names":false,"suffix":""},{"dropping-particle":"","family":"Meyer","given":"Camille","non-dropping-particle":"","parse-names":false,"suffix":""}],"container-title":"Organization Studies","id":"ITEM-1","issued":{"date-parts":[["2022"]]},"page":"017084062210896","title":"Organizing for the smart African city: Leveraging the urban commons for exerting the right to the city","type":"article-journal"},"suppress-author":1,"uris":["http://www.mendeley.com/documents/?uuid=270527d5-b528-4eb3-952e-5e335ec126a2"]}],"mendeley":{"formattedCitation":"(2022)","plainTextFormattedCitation":"(2022)","previouslyFormattedCitation":"(2022)"},"properties":{"noteIndex":0},"schema":"https://github.com/citation-style-language/schema/raw/master/csl-citation.json"}</w:instrText>
      </w:r>
      <w:r>
        <w:fldChar w:fldCharType="separate"/>
      </w:r>
      <w:r w:rsidRPr="00B444EE">
        <w:rPr>
          <w:noProof/>
        </w:rPr>
        <w:t>(2022)</w:t>
      </w:r>
      <w:r>
        <w:fldChar w:fldCharType="end"/>
      </w:r>
      <w:r>
        <w:t xml:space="preserve"> find that</w:t>
      </w:r>
      <w:r w:rsidR="00BB2829">
        <w:t xml:space="preserve"> visionaries</w:t>
      </w:r>
      <w:r>
        <w:t xml:space="preserve"> in African smart cities neglect the marginal poor and informal sector,</w:t>
      </w:r>
      <w:r w:rsidR="00BB2829">
        <w:t xml:space="preserve"> as they wish</w:t>
      </w:r>
      <w:r>
        <w:t xml:space="preserve"> to avoid the ‘messiness’</w:t>
      </w:r>
      <w:r w:rsidR="00BB2829">
        <w:t xml:space="preserve"> (p. 9)</w:t>
      </w:r>
      <w:r>
        <w:t xml:space="preserve"> of African cities. </w:t>
      </w:r>
      <w:r w:rsidRPr="00F14C31">
        <w:t xml:space="preserve">Critics also stress that placing </w:t>
      </w:r>
      <w:r w:rsidRPr="00F14C31">
        <w:lastRenderedPageBreak/>
        <w:t xml:space="preserve">digital affordances in the hands of a small group of software entrepreneurs may have a splintering effect on society </w:t>
      </w:r>
      <w:r w:rsidRPr="00F14C31">
        <w:fldChar w:fldCharType="begin" w:fldLock="1"/>
      </w:r>
      <w:r w:rsidRPr="00F14C31">
        <w:instrText>ADDIN CSL_CITATION {"citationItems":[{"id":"ITEM-1","itemData":{"DOI":"10.1080/13604810802479126","ISSN":"13604813","abstract":"Debates about the future of urban development in many Western countries have been increasingly influenced by discussions of smart cities. Yet despite numerous examples of this 'urban labelling' phenomenon, we know surprisingly little about so-called smart cities, particularly in terms of what the label ideologically reveals as well as hides. Due to its lack of definitional precision, not to mention an underlying self-congratulatory tendency, the main thrust of this article is to provide a preliminary critical polemic against some of the more rhetorical aspects of smart cities. The primary focus is on the labelling process adopted by some designated smart cities, with a view to problematizing a range of elements that supposedly characterize this new urban form, as well as question some of the underlying assumptions/ contradictions hidden within the concept. To aid this critique, the article explores to what extent labelled smart cities can be understood as a high-tech variation of the 'entrepreneurial city', as well as speculates on some general principles which would make them more progressive and inclusive.","author":[{"dropping-particle":"","family":"Hollands","given":"Robert G.","non-dropping-particle":"","parse-names":false,"suffix":""}],"container-title":"City","id":"ITEM-1","issue":"3","issued":{"date-parts":[["2008"]]},"page":"303-320","title":"Will the real smart city please stand up? Intelligent, progressive or entrepreneurial?","type":"article-journal","volume":"12"},"uris":["http://www.mendeley.com/documents/?uuid=4f199a16-908a-4afa-93b6-5bd899117234"]}],"mendeley":{"formattedCitation":"(Hollands, 2008)","plainTextFormattedCitation":"(Hollands, 2008)","previouslyFormattedCitation":"(Hollands, 2008)"},"properties":{"noteIndex":0},"schema":"https://github.com/citation-style-language/schema/raw/master/csl-citation.json"}</w:instrText>
      </w:r>
      <w:r w:rsidRPr="00F14C31">
        <w:fldChar w:fldCharType="separate"/>
      </w:r>
      <w:r w:rsidRPr="00F14C31">
        <w:rPr>
          <w:noProof/>
        </w:rPr>
        <w:t>(Hollands, 2008)</w:t>
      </w:r>
      <w:r w:rsidRPr="00F14C31">
        <w:fldChar w:fldCharType="end"/>
      </w:r>
      <w:r w:rsidRPr="00F14C31">
        <w:t xml:space="preserve">. </w:t>
      </w:r>
      <w:r>
        <w:t xml:space="preserve">Van der Graaf and Ballon (2019) describe the complex interactions between the multiple stakeholders as ‘digital standoff’ (p. 356) between city planners and application providers regarding who drives the design of future smart cities. </w:t>
      </w:r>
      <w:r w:rsidRPr="00F14C31">
        <w:t xml:space="preserve">Moreover, the effects of this process on municipal governments remains unclear </w:t>
      </w:r>
      <w:r w:rsidRPr="00F14C31">
        <w:fldChar w:fldCharType="begin" w:fldLock="1"/>
      </w:r>
      <w:r w:rsidRPr="00F14C31">
        <w:instrText>ADDIN CSL_CITATION {"citationItems":[{"id":"ITEM-1","itemData":{"DOI":"10.1080/00343404.2020.1735627","ISSN":"13600591","abstract":"Through an empirical focus on Metropolitan Boston, this paper examines the effects of territorial politics and fragmented metropolitan governance on an urban data ecosystem and endeavours to enact a smart city-region. The fragmented governance of Metro Boston reduces scales of economy and produces interjurisdictional data incompatibilities that limit spatial intelligence, foster back-to-back planning and stifle the benefits of open data. Highlighted is the irony that in order to address fragmented governance, there is a need for greater information-sharing, but that very activity is stymied because of a deeply rooted localist agenda that resists more collaborative, metro-regional governance arrangements.","author":[{"dropping-particle":"","family":"Kitchin","given":"Rob","non-dropping-particle":"","parse-names":false,"suffix":""},{"dropping-particle":"","family":"Moore-Cherry","given":"Niamh","non-dropping-particle":"","parse-names":false,"suffix":""}],"container-title":"Regional Studies","id":"ITEM-1","issued":{"date-parts":[["2020"]]},"page":"1-11","publisher":"Taylor &amp; Francis","title":"Fragmented governance, the urban data ecosystem and smart city-regions: the case of Metropolitan Boston","type":"article-journal"},"uris":["http://www.mendeley.com/documents/?uuid=9990b0c7-06c9-4498-816b-b6ff9d816953"]}],"mendeley":{"formattedCitation":"(Kitchin &amp; Moore-Cherry, 2020)","plainTextFormattedCitation":"(Kitchin &amp; Moore-Cherry, 2020)","previouslyFormattedCitation":"(Kitchin &amp; Moore-Cherry, 2020)"},"properties":{"noteIndex":0},"schema":"https://github.com/citation-style-language/schema/raw/master/csl-citation.json"}</w:instrText>
      </w:r>
      <w:r w:rsidRPr="00F14C31">
        <w:fldChar w:fldCharType="separate"/>
      </w:r>
      <w:r w:rsidRPr="00F14C31">
        <w:rPr>
          <w:noProof/>
        </w:rPr>
        <w:t>(Kitchin &amp; Moore-Cherry, 2020)</w:t>
      </w:r>
      <w:r w:rsidRPr="00F14C31">
        <w:fldChar w:fldCharType="end"/>
      </w:r>
      <w:r w:rsidR="001C1837">
        <w:t>,</w:t>
      </w:r>
      <w:r w:rsidRPr="00F14C31">
        <w:t xml:space="preserve"> with scholars suggesting wider structural changes and the generation of new modes of municipal governance </w:t>
      </w:r>
      <w:r w:rsidRPr="00F14C31">
        <w:fldChar w:fldCharType="begin" w:fldLock="1"/>
      </w:r>
      <w:r>
        <w:instrText>ADDIN CSL_CITATION {"citationItems":[{"id":"ITEM-1","itemData":{"DOI":"10.1515/itit-2017-0004","ISSN":"1611-2776","abstract":"We argue that the ideas, ideals and the rapid proliferation of smart city rhetoric and initiatives globally have been facilitated and promoted by three inter-related communities: (i) `urban technocrats'; (ii) a smart cities `epistemic community'; (iii) a wider `advocacy coalition'. We examine their roles and the multiscale formation, and why despite their influence they encounter a `last mile problem'; that is, smart city initiatives are yet to become fully mainstreamed. We illustrate this last mile problem through a discussion of plans to introduce smart lighting in Dublin.","author":[{"dropping-particle":"","family":"Kitchin","given":"Rob","non-dropping-particle":"","parse-names":false,"suffix":""},{"dropping-particle":"","family":"Coletta","given":"Claudio","non-dropping-particle":"","parse-names":false,"suffix":""},{"dropping-particle":"","family":"Evans","given":"Leighton","non-dropping-particle":"","parse-names":false,"suffix":""},{"dropping-particle":"","family":"Heaphy","given":"Liam","non-dropping-particle":"","parse-names":false,"suffix":""},{"dropping-particle":"","family":"MacDonncha","given":"Darach","non-dropping-particle":"","parse-names":false,"suffix":""}],"container-title":"it - Information Technology","id":"ITEM-1","issue":"6","issued":{"date-parts":[["2017"]]},"page":"275-284","title":"Smart cities, epistemic communities, advocacy coalitions and the `last mile' problem","type":"article-journal","volume":"59"},"uris":["http://www.mendeley.com/documents/?uuid=60637767-370b-46ca-9ade-5254293118a9"]}],"mendeley":{"formattedCitation":"(Kitchin et al., 2017)","manualFormatting":"(Kitchin et al., Coletta, Evans, Heaphy and Mac Donncha, 2017)","plainTextFormattedCitation":"(Kitchin et al., 2017)","previouslyFormattedCitation":"(Kitchin et al., 2017)"},"properties":{"noteIndex":0},"schema":"https://github.com/citation-style-language/schema/raw/master/csl-citation.json"}</w:instrText>
      </w:r>
      <w:r w:rsidRPr="00F14C31">
        <w:fldChar w:fldCharType="separate"/>
      </w:r>
      <w:r w:rsidRPr="00F14C31">
        <w:rPr>
          <w:noProof/>
        </w:rPr>
        <w:t xml:space="preserve">(Kitchin, </w:t>
      </w:r>
      <w:r>
        <w:rPr>
          <w:noProof/>
        </w:rPr>
        <w:t>Coletta, Evans, Heaphy</w:t>
      </w:r>
      <w:r w:rsidR="009E01F9">
        <w:rPr>
          <w:noProof/>
        </w:rPr>
        <w:t>,</w:t>
      </w:r>
      <w:r>
        <w:rPr>
          <w:noProof/>
        </w:rPr>
        <w:t xml:space="preserve"> </w:t>
      </w:r>
      <w:r w:rsidR="009E01F9">
        <w:rPr>
          <w:noProof/>
        </w:rPr>
        <w:t xml:space="preserve">&amp; </w:t>
      </w:r>
      <w:r>
        <w:rPr>
          <w:noProof/>
        </w:rPr>
        <w:t xml:space="preserve">Mac Donncha, </w:t>
      </w:r>
      <w:r w:rsidRPr="00F14C31">
        <w:rPr>
          <w:noProof/>
        </w:rPr>
        <w:t>2017)</w:t>
      </w:r>
      <w:r w:rsidRPr="00F14C31">
        <w:fldChar w:fldCharType="end"/>
      </w:r>
      <w:r w:rsidRPr="00F14C31">
        <w:t xml:space="preserve">. Given these critical voices, this paper sheds empirical light on how European municipal governments adapt their bureaucratic governance to accommodate urban platforms and their ecosystems, with a focus on tensions and </w:t>
      </w:r>
      <w:r w:rsidR="001C1837" w:rsidRPr="00F14C31">
        <w:t>organi</w:t>
      </w:r>
      <w:r w:rsidR="001C1837">
        <w:t>s</w:t>
      </w:r>
      <w:r w:rsidR="001C1837" w:rsidRPr="00F14C31">
        <w:t xml:space="preserve">ational </w:t>
      </w:r>
      <w:r w:rsidRPr="00F14C31">
        <w:t xml:space="preserve">changes. </w:t>
      </w:r>
    </w:p>
    <w:p w14:paraId="442560D5" w14:textId="38335968" w:rsidR="00622035" w:rsidRPr="00F14C31" w:rsidRDefault="00622035" w:rsidP="00D61B09">
      <w:pPr>
        <w:pStyle w:val="Heading2"/>
      </w:pPr>
      <w:r w:rsidRPr="00F14C31">
        <w:t xml:space="preserve">Bureaucratic </w:t>
      </w:r>
      <w:r w:rsidR="001C1837" w:rsidRPr="00F14C31">
        <w:t>organi</w:t>
      </w:r>
      <w:r w:rsidR="001C1837">
        <w:t>s</w:t>
      </w:r>
      <w:r w:rsidR="001C1837" w:rsidRPr="00F14C31">
        <w:t>ations</w:t>
      </w:r>
      <w:r w:rsidRPr="00F14C31">
        <w:t>, platforms and innovation ecosystems</w:t>
      </w:r>
    </w:p>
    <w:p w14:paraId="2544406F" w14:textId="08FA5E66" w:rsidR="00622035" w:rsidRPr="00F14C31" w:rsidRDefault="00622035" w:rsidP="00A23E7F">
      <w:r w:rsidRPr="00F14C31">
        <w:t xml:space="preserve">Weber </w:t>
      </w:r>
      <w:r w:rsidRPr="00F14C31">
        <w:fldChar w:fldCharType="begin" w:fldLock="1"/>
      </w:r>
      <w:r w:rsidRPr="00F14C31">
        <w:instrText>ADDIN CSL_CITATION {"citationItems":[{"id":"ITEM-1","itemData":{"author":[{"dropping-particle":"","family":"Weber","given":"Max","non-dropping-particle":"","parse-names":false,"suffix":""}],"edition":"5th","editor":[{"dropping-particle":"","family":"Siebeck","given":"Paul","non-dropping-particle":"","parse-names":false,"suffix":""}],"id":"ITEM-1","issued":{"date-parts":[["0"]]},"publisher":"J.C.B. Mohr","publisher-place":"Tübingen, Germany","title":"Wirtschaft und Gesellschaft: Grundriß der verstehenden Soziologie","type":"book"},"suppress-author":1,"uris":["http://www.mendeley.com/documents/?uuid=3f03d292-1a63-4789-885d-f97234eeb2fb"]}],"mendeley":{"formattedCitation":"(n.d.)","manualFormatting":"(1921/1976)","plainTextFormattedCitation":"(n.d.)","previouslyFormattedCitation":"(n.d.)"},"properties":{"noteIndex":0},"schema":"https://github.com/citation-style-language/schema/raw/master/csl-citation.json"}</w:instrText>
      </w:r>
      <w:r w:rsidRPr="00F14C31">
        <w:fldChar w:fldCharType="separate"/>
      </w:r>
      <w:r w:rsidRPr="00F14C31">
        <w:rPr>
          <w:noProof/>
        </w:rPr>
        <w:t>(1921</w:t>
      </w:r>
      <w:r w:rsidR="001C1837">
        <w:rPr>
          <w:noProof/>
        </w:rPr>
        <w:t xml:space="preserve">, </w:t>
      </w:r>
      <w:r w:rsidRPr="00F14C31">
        <w:rPr>
          <w:noProof/>
        </w:rPr>
        <w:t>1976)</w:t>
      </w:r>
      <w:r w:rsidRPr="00F14C31">
        <w:fldChar w:fldCharType="end"/>
      </w:r>
      <w:r>
        <w:t xml:space="preserve"> </w:t>
      </w:r>
      <w:r w:rsidRPr="00F14C31">
        <w:t xml:space="preserve">introduced the </w:t>
      </w:r>
      <w:r w:rsidRPr="00F14C31">
        <w:rPr>
          <w:i/>
          <w:iCs/>
        </w:rPr>
        <w:t>ideal type</w:t>
      </w:r>
      <w:r w:rsidRPr="00F14C31">
        <w:t xml:space="preserve"> of bureaucratic </w:t>
      </w:r>
      <w:r w:rsidR="001C1837" w:rsidRPr="00F14C31">
        <w:t>organi</w:t>
      </w:r>
      <w:r w:rsidR="001C1837">
        <w:t>s</w:t>
      </w:r>
      <w:r w:rsidR="001C1837" w:rsidRPr="00F14C31">
        <w:t xml:space="preserve">ation </w:t>
      </w:r>
      <w:r w:rsidRPr="00F14C31">
        <w:t xml:space="preserve">in his seminal work </w:t>
      </w:r>
      <w:r w:rsidRPr="00F14C31">
        <w:rPr>
          <w:i/>
          <w:iCs/>
        </w:rPr>
        <w:t>Wirtschaft und Gesellschaft</w:t>
      </w:r>
      <w:r w:rsidRPr="00F14C31">
        <w:t xml:space="preserve">. He claimed that bureaucracies are technically superior to other </w:t>
      </w:r>
      <w:r w:rsidR="00ED1612" w:rsidRPr="00F14C31">
        <w:t>organi</w:t>
      </w:r>
      <w:r w:rsidR="00ED1612">
        <w:t>s</w:t>
      </w:r>
      <w:r w:rsidR="00ED1612" w:rsidRPr="00F14C31">
        <w:t>ations</w:t>
      </w:r>
      <w:r w:rsidRPr="00F14C31">
        <w:t xml:space="preserve">. Their rational and machine-like operations allow them to attain the highest degree of efficiency through precision, stability, reliability, unambiguity and strict subordination </w:t>
      </w:r>
      <w:r w:rsidRPr="00F14C31">
        <w:fldChar w:fldCharType="begin" w:fldLock="1"/>
      </w:r>
      <w:r w:rsidRPr="00F14C31">
        <w:instrText>ADDIN CSL_CITATION {"citationItems":[{"id":"ITEM-1","itemData":{"author":[{"dropping-particle":"","family":"Weber","given":"Max","non-dropping-particle":"","parse-names":false,"suffix":""}],"editor":[{"dropping-particle":"","family":"Gerth","given":"H. H.","non-dropping-particle":"","parse-names":false,"suffix":""},{"dropping-particle":"","family":"Wright Mills","given":"C.","non-dropping-particle":"","parse-names":false,"suffix":""}],"id":"ITEM-1","issued":{"date-parts":[["1946"]]},"publisher":"Oxford University Press","title":"From Max Weber: Essays in Sociology","type":"book"},"locator":"214","uris":["http://www.mendeley.com/documents/?uuid=69c81674-201c-49fb-89bf-2a6a512bd82d"]}],"mendeley":{"formattedCitation":"(Weber, 1946, p. 214)","plainTextFormattedCitation":"(Weber, 1946, p. 214)","previouslyFormattedCitation":"(Weber, 1946, p. 214)"},"properties":{"noteIndex":0},"schema":"https://github.com/citation-style-language/schema/raw/master/csl-citation.json"}</w:instrText>
      </w:r>
      <w:r w:rsidRPr="00F14C31">
        <w:fldChar w:fldCharType="separate"/>
      </w:r>
      <w:r w:rsidRPr="00F14C31">
        <w:rPr>
          <w:noProof/>
        </w:rPr>
        <w:t>(Weber, 1946, p. 214)</w:t>
      </w:r>
      <w:r w:rsidRPr="00F14C31">
        <w:fldChar w:fldCharType="end"/>
      </w:r>
      <w:r w:rsidRPr="00F14C31">
        <w:t xml:space="preserve">. Authority and power are </w:t>
      </w:r>
      <w:r w:rsidR="00ED1612" w:rsidRPr="00F14C31">
        <w:t>legitimi</w:t>
      </w:r>
      <w:r w:rsidR="00ED1612">
        <w:t>s</w:t>
      </w:r>
      <w:r w:rsidR="00ED1612" w:rsidRPr="00F14C31">
        <w:t xml:space="preserve">ed </w:t>
      </w:r>
      <w:r w:rsidRPr="00F14C31">
        <w:t>by law</w:t>
      </w:r>
      <w:r w:rsidR="00E35131">
        <w:t>,</w:t>
      </w:r>
      <w:r w:rsidRPr="00F14C31">
        <w:t xml:space="preserve"> and there are clear rules for exercising that authority that overrule</w:t>
      </w:r>
      <w:r>
        <w:t>s</w:t>
      </w:r>
      <w:r w:rsidRPr="00F14C31">
        <w:t xml:space="preserve"> actors’ personal preferences. In addition, bureaucracy follows the principle of fixed and official competencies, which entails </w:t>
      </w:r>
      <w:r w:rsidR="00E35131">
        <w:t>the</w:t>
      </w:r>
      <w:r w:rsidR="00E35131" w:rsidRPr="00F14C31">
        <w:t xml:space="preserve"> </w:t>
      </w:r>
      <w:r w:rsidRPr="00F14C31">
        <w:t>explicit distribution of official duties</w:t>
      </w:r>
      <w:r w:rsidR="00E35131" w:rsidRPr="00CD1791">
        <w:t xml:space="preserve"> – only people with </w:t>
      </w:r>
      <w:r w:rsidR="00E35131" w:rsidRPr="00CD1791">
        <w:lastRenderedPageBreak/>
        <w:t>qualified competencies (i.e. experts)</w:t>
      </w:r>
      <w:r w:rsidRPr="00F14C31">
        <w:t xml:space="preserve"> are given the authority to carry out official duties </w:t>
      </w:r>
      <w:r w:rsidRPr="00F14C31">
        <w:fldChar w:fldCharType="begin" w:fldLock="1"/>
      </w:r>
      <w:r w:rsidRPr="00F14C31">
        <w:instrText>ADDIN CSL_CITATION {"citationItems":[{"id":"ITEM-1","itemData":{"author":[{"dropping-particle":"","family":"Weber","given":"Max","non-dropping-particle":"","parse-names":false,"suffix":""}],"editor":[{"dropping-particle":"","family":"Gerth","given":"H. H.","non-dropping-particle":"","parse-names":false,"suffix":""},{"dropping-particle":"","family":"Wright Mills","given":"C.","non-dropping-particle":"","parse-names":false,"suffix":""}],"id":"ITEM-1","issued":{"date-parts":[["1946"]]},"publisher":"Oxford University Press","title":"From Max Weber: Essays in Sociology","type":"book"},"locator":"216","uris":["http://www.mendeley.com/documents/?uuid=69c81674-201c-49fb-89bf-2a6a512bd82d"]}],"mendeley":{"formattedCitation":"(Weber, 1946, p. 216)","plainTextFormattedCitation":"(Weber, 1946, p. 216)","previouslyFormattedCitation":"(Weber, 1946, p. 216)"},"properties":{"noteIndex":0},"schema":"https://github.com/citation-style-language/schema/raw/master/csl-citation.json"}</w:instrText>
      </w:r>
      <w:r w:rsidRPr="00F14C31">
        <w:fldChar w:fldCharType="separate"/>
      </w:r>
      <w:r w:rsidRPr="00F14C31">
        <w:rPr>
          <w:noProof/>
        </w:rPr>
        <w:t>(Weber, 1946, p. 216)</w:t>
      </w:r>
      <w:r w:rsidRPr="00F14C31">
        <w:fldChar w:fldCharType="end"/>
      </w:r>
      <w:r w:rsidRPr="00F14C31">
        <w:t>. Bureaucracy also follows the principle of office hierarchy</w:t>
      </w:r>
      <w:r w:rsidR="00E35131" w:rsidRPr="00CD1791">
        <w:t xml:space="preserve"> – </w:t>
      </w:r>
      <w:r w:rsidRPr="00F14C31">
        <w:t>a fixed system of superordination and subordination in which higher offices supervise lower offices. Management is based on written documents or files. The</w:t>
      </w:r>
      <w:r w:rsidR="00E35131">
        <w:t>se</w:t>
      </w:r>
      <w:r w:rsidRPr="00F14C31">
        <w:t xml:space="preserve"> files</w:t>
      </w:r>
      <w:r w:rsidR="00E35131">
        <w:t>,</w:t>
      </w:r>
      <w:r w:rsidRPr="00F14C31">
        <w:t xml:space="preserve"> together with the continuous operations of the office</w:t>
      </w:r>
      <w:r w:rsidR="00E35131">
        <w:t>,</w:t>
      </w:r>
      <w:r w:rsidRPr="00F14C31">
        <w:t xml:space="preserve"> constitute the </w:t>
      </w:r>
      <w:r w:rsidRPr="00F14C31">
        <w:rPr>
          <w:i/>
          <w:iCs/>
        </w:rPr>
        <w:t>bureau</w:t>
      </w:r>
      <w:r w:rsidRPr="00F14C31">
        <w:t xml:space="preserve">. The recording and filing of official decisions are important devices for the practice of bureaucracy </w:t>
      </w:r>
      <w:r w:rsidRPr="00F14C31">
        <w:fldChar w:fldCharType="begin" w:fldLock="1"/>
      </w:r>
      <w:r w:rsidRPr="00F14C31">
        <w:instrText>ADDIN CSL_CITATION {"citationItems":[{"id":"ITEM-1","itemData":{"author":[{"dropping-particle":"","family":"Weber","given":"Max","non-dropping-particle":"","parse-names":false,"suffix":""}],"editor":[{"dropping-particle":"","family":"Gerth","given":"H. H.","non-dropping-particle":"","parse-names":false,"suffix":""},{"dropping-particle":"","family":"Wright Mills","given":"C.","non-dropping-particle":"","parse-names":false,"suffix":""}],"id":"ITEM-1","issued":{"date-parts":[["1946"]]},"publisher":"Oxford University Press","title":"From Max Weber: Essays in Sociology","type":"book"},"locator":"197","uris":["http://www.mendeley.com/documents/?uuid=69c81674-201c-49fb-89bf-2a6a512bd82d"]}],"mendeley":{"formattedCitation":"(Weber, 1946, p. 197)","plainTextFormattedCitation":"(Weber, 1946, p. 197)","previouslyFormattedCitation":"(Weber, 1946, p. 197)"},"properties":{"noteIndex":0},"schema":"https://github.com/citation-style-language/schema/raw/master/csl-citation.json"}</w:instrText>
      </w:r>
      <w:r w:rsidRPr="00F14C31">
        <w:fldChar w:fldCharType="separate"/>
      </w:r>
      <w:r w:rsidRPr="00F14C31">
        <w:rPr>
          <w:noProof/>
        </w:rPr>
        <w:t>(Weber, 1946, p. 197)</w:t>
      </w:r>
      <w:r w:rsidRPr="00F14C31">
        <w:fldChar w:fldCharType="end"/>
      </w:r>
      <w:r w:rsidRPr="00F14C31">
        <w:t>.</w:t>
      </w:r>
    </w:p>
    <w:p w14:paraId="4668A35D" w14:textId="34D4EEF1" w:rsidR="00622035" w:rsidRPr="00F14C31" w:rsidRDefault="00622035" w:rsidP="00A23E7F">
      <w:r w:rsidRPr="00F14C31">
        <w:t xml:space="preserve">Weber views bureaucracy as the most rational </w:t>
      </w:r>
      <w:r w:rsidR="00E35131" w:rsidRPr="00F14C31">
        <w:t>organi</w:t>
      </w:r>
      <w:r w:rsidR="00E35131">
        <w:t>s</w:t>
      </w:r>
      <w:r w:rsidR="00E35131" w:rsidRPr="00F14C31">
        <w:t xml:space="preserve">ation </w:t>
      </w:r>
      <w:r w:rsidRPr="00F14C31">
        <w:t xml:space="preserve">of control. The source of this superiority lies in the control of technical knowledge and in the documented processes of how bureaucracies conduct their business </w:t>
      </w:r>
      <w:r w:rsidRPr="00F14C31">
        <w:fldChar w:fldCharType="begin" w:fldLock="1"/>
      </w:r>
      <w:r w:rsidRPr="00F14C31">
        <w:instrText>ADDIN CSL_CITATION {"citationItems":[{"id":"ITEM-1","itemData":{"author":[{"dropping-particle":"","family":"Weber","given":"Max","non-dropping-particle":"","parse-names":false,"suffix":""}],"editor":[{"dropping-particle":"","family":"Gerth","given":"H. H.","non-dropping-particle":"","parse-names":false,"suffix":""},{"dropping-particle":"","family":"Wright Mills","given":"C.","non-dropping-particle":"","parse-names":false,"suffix":""}],"id":"ITEM-1","issued":{"date-parts":[["1946"]]},"publisher":"Oxford University Press","title":"From Max Weber: Essays in Sociology","type":"book"},"locator":"214","uris":["http://www.mendeley.com/documents/?uuid=69c81674-201c-49fb-89bf-2a6a512bd82d"]}],"mendeley":{"formattedCitation":"(Weber, 1946, p. 214)","plainTextFormattedCitation":"(Weber, 1946, p. 214)","previouslyFormattedCitation":"(Weber, 1946, p. 214)"},"properties":{"noteIndex":0},"schema":"https://github.com/citation-style-language/schema/raw/master/csl-citation.json"}</w:instrText>
      </w:r>
      <w:r w:rsidRPr="00F14C31">
        <w:fldChar w:fldCharType="separate"/>
      </w:r>
      <w:r w:rsidRPr="00F14C31">
        <w:rPr>
          <w:noProof/>
        </w:rPr>
        <w:t>(Weber, 1946, p. 214)</w:t>
      </w:r>
      <w:r w:rsidRPr="00F14C31">
        <w:fldChar w:fldCharType="end"/>
      </w:r>
      <w:r w:rsidRPr="00F14C31">
        <w:t xml:space="preserve">. These internal documents are kept secret and the concept of official secrecy is an important source of bureaucracy’s prevalence. By </w:t>
      </w:r>
      <w:r w:rsidR="00E35131" w:rsidRPr="00F14C31">
        <w:t>dehumani</w:t>
      </w:r>
      <w:r w:rsidR="00E35131">
        <w:t>s</w:t>
      </w:r>
      <w:r w:rsidR="00E35131" w:rsidRPr="00F14C31">
        <w:t xml:space="preserve">ing </w:t>
      </w:r>
      <w:r w:rsidRPr="00F14C31">
        <w:t>itself, bureaucracy</w:t>
      </w:r>
      <w:r w:rsidR="00E35131" w:rsidRPr="00CD1791">
        <w:t xml:space="preserve"> – </w:t>
      </w:r>
      <w:r w:rsidRPr="00F14C31">
        <w:t>predictably and successfully</w:t>
      </w:r>
      <w:r w:rsidR="00E35131" w:rsidRPr="00CD1791">
        <w:t xml:space="preserve"> – </w:t>
      </w:r>
      <w:r w:rsidRPr="00F14C31">
        <w:t xml:space="preserve">eliminates personal and emotional elements from business, thereby protecting itself from arbitrary actions. </w:t>
      </w:r>
    </w:p>
    <w:p w14:paraId="374FF3BD" w14:textId="5096B3D9" w:rsidR="00622035" w:rsidRPr="00F14C31" w:rsidRDefault="00622035" w:rsidP="00A23E7F">
      <w:r w:rsidRPr="00F14C31">
        <w:t xml:space="preserve">Interestingly, while Weber regards technology as the ‘pacemaker for bureaucratization’ </w:t>
      </w:r>
      <w:r w:rsidRPr="00F14C31">
        <w:fldChar w:fldCharType="begin" w:fldLock="1"/>
      </w:r>
      <w:r w:rsidRPr="00F14C31">
        <w:instrText>ADDIN CSL_CITATION {"citationItems":[{"id":"ITEM-1","itemData":{"author":[{"dropping-particle":"","family":"Weber","given":"Max","non-dropping-particle":"","parse-names":false,"suffix":""}],"editor":[{"dropping-particle":"","family":"Gerth","given":"H. H.","non-dropping-particle":"","parse-names":false,"suffix":""},{"dropping-particle":"","family":"Wright Mills","given":"C.","non-dropping-particle":"","parse-names":false,"suffix":""}],"id":"ITEM-1","issued":{"date-parts":[["1946"]]},"publisher":"Oxford University Press","title":"From Max Weber: Essays in Sociology","type":"book"},"locator":"213","suppress-author":1,"uris":["http://www.mendeley.com/documents/?uuid=69c81674-201c-49fb-89bf-2a6a512bd82d"]}],"mendeley":{"formattedCitation":"(1946, p. 213)","plainTextFormattedCitation":"(1946, p. 213)","previouslyFormattedCitation":"(1946, p. 213)"},"properties":{"noteIndex":0},"schema":"https://github.com/citation-style-language/schema/raw/master/csl-citation.json"}</w:instrText>
      </w:r>
      <w:r w:rsidRPr="00F14C31">
        <w:fldChar w:fldCharType="separate"/>
      </w:r>
      <w:r w:rsidRPr="00F14C31">
        <w:rPr>
          <w:noProof/>
        </w:rPr>
        <w:t>(1946, p. 213)</w:t>
      </w:r>
      <w:r w:rsidRPr="00F14C31">
        <w:fldChar w:fldCharType="end"/>
      </w:r>
      <w:r w:rsidRPr="00F14C31">
        <w:t xml:space="preserve">, digital technology has generated a shift towards networked </w:t>
      </w:r>
      <w:r w:rsidR="00E35131" w:rsidRPr="00F14C31">
        <w:t>organi</w:t>
      </w:r>
      <w:r w:rsidR="00E35131">
        <w:t>s</w:t>
      </w:r>
      <w:r w:rsidR="00E35131" w:rsidRPr="00F14C31">
        <w:t xml:space="preserve">ational </w:t>
      </w:r>
      <w:r w:rsidRPr="00F14C31">
        <w:t xml:space="preserve">structures that foster knowledge-based work </w:t>
      </w:r>
      <w:r w:rsidRPr="00F14C31">
        <w:fldChar w:fldCharType="begin" w:fldLock="1"/>
      </w:r>
      <w:r w:rsidRPr="00F14C31">
        <w:instrText>ADDIN CSL_CITATION {"citationItems":[{"id":"ITEM-1","itemData":{"DOI":"10.1177/0170840605051465","ISSN":"01708406","author":[{"dropping-particle":"","family":"Greenwood","given":"Royston","non-dropping-particle":"","parse-names":false,"suffix":""},{"dropping-particle":"","family":"Lawrence","given":"Thomas B.","non-dropping-particle":"","parse-names":false,"suffix":""}],"container-title":"Organization Studies","id":"ITEM-1","issue":"4","issued":{"date-parts":[["2005"]]},"page":"493-499","title":"The iron cage in the information age: The legacy and relevance of Max Weber for organization studies","type":"article-journal","volume":"26"},"uris":["http://www.mendeley.com/documents/?uuid=168b61dc-d79f-4e39-9441-6efc7f1012b2"]}],"mendeley":{"formattedCitation":"(Greenwood &amp; Lawrence, 2005)","plainTextFormattedCitation":"(Greenwood &amp; Lawrence, 2005)","previouslyFormattedCitation":"(Greenwood &amp; Lawrence, 2005)"},"properties":{"noteIndex":0},"schema":"https://github.com/citation-style-language/schema/raw/master/csl-citation.json"}</w:instrText>
      </w:r>
      <w:r w:rsidRPr="00F14C31">
        <w:fldChar w:fldCharType="separate"/>
      </w:r>
      <w:r w:rsidRPr="00F14C31">
        <w:rPr>
          <w:noProof/>
        </w:rPr>
        <w:t>(Greenwood &amp; Lawrence, 2005)</w:t>
      </w:r>
      <w:r w:rsidRPr="00F14C31">
        <w:fldChar w:fldCharType="end"/>
      </w:r>
      <w:r w:rsidRPr="00F14C31">
        <w:t xml:space="preserve">. Consequently, many scholars have proclaimed bureaucracy’s downfall. However, bureaucracy might be more nuanced than </w:t>
      </w:r>
      <w:r w:rsidR="00E35131">
        <w:t>previously believed</w:t>
      </w:r>
      <w:r w:rsidRPr="00F14C31">
        <w:t xml:space="preserve"> </w:t>
      </w:r>
      <w:r w:rsidRPr="00F14C31">
        <w:fldChar w:fldCharType="begin" w:fldLock="1"/>
      </w:r>
      <w:r w:rsidRPr="00F14C31">
        <w:instrText>ADDIN CSL_CITATION {"citationItems":[{"id":"ITEM-1","itemData":{"DOI":"https://doi.org/10.2307/2393986","author":[{"dropping-particle":"","family":"Adler","given":"Paul S","non-dropping-particle":"","parse-names":false,"suffix":""},{"dropping-particle":"","family":"Borys","given":"Bryan","non-dropping-particle":"","parse-names":false,"suffix":""}],"container-title":"Administrative Science Quarterly","id":"ITEM-1","issue":"1","issued":{"date-parts":[["1996"]]},"page":"61-89","title":"Two Types of Bureaucracy: Enabling and Coercive","type":"article-journal","volume":"41"},"uris":["http://www.mendeley.com/documents/?uuid=0da6e24c-ec2f-48aa-a3c7-72adfd832f3f"]},{"id":"ITEM-2","itemData":{"DOI":"10.1287/orsc.1100.0615","ISSN":"10477039","author":[{"dropping-particle":"","family":"Adler","given":"Paul S.","non-dropping-particle":"","parse-names":false,"suffix":""}],"container-title":"Organization Science","id":"ITEM-2","issue":"1","issued":{"date-parts":[["2012"]]},"page":"244-266","title":"The sociological ambivalence of bureaucracy: From Weber via Gouldner to Marx","type":"article-journal","volume":"23"},"uris":["http://www.mendeley.com/documents/?uuid=2de5068b-24de-4644-9094-91a312e725a4"]},{"id":"ITEM-3","itemData":{"DOI":"10.1177/0170840616655496","ISSN":"17413044","abstract":"Open Government is en vogue, yet vague: while practitioners, policy-makers, and others praise its virtues, little is known about how Open Government relates to bureaucratic organization. This paper presents insights from a qualitative investigation into the City of Vienna, Austria. It demonstrates how the encounter between the city administration and “the open” juxtaposes the decentralizing principles of the crowd, such as transparency, participation, and distributed cognition, with the centralizing principles of bureaucracy, such as secrecy, expert knowledge, written files, and rules. The paper explores how this theoretical conundrum is played out and how senior city managers perceive Open Government in relation to the bureaucratic nature of their administration. The purpose of this paper is twofold: first, to empirically trace the complexities of the encounter between bureaucracy and Open Government; and second, to critically theorize the ongoing rationalization of public administration in spite of constant challenges to its bureaucratic principles. In so doing, the paper advances our understanding of modern bureaucratic organizations under the condition of increased openness, transparency, and interaction with their environments.","author":[{"dropping-particle":"","family":"Kornberger","given":"Martin","non-dropping-particle":"","parse-names":false,"suffix":""},{"dropping-particle":"","family":"Meyer","given":"Renate E.","non-dropping-particle":"","parse-names":false,"suffix":""},{"dropping-particle":"","family":"Brandtner","given":"Christof","non-dropping-particle":"","parse-names":false,"suffix":""},{"dropping-particle":"","family":"Höllerer","given":"Markus A.","non-dropping-particle":"","parse-names":false,"suffix":""}],"container-title":"Organization Studies","id":"ITEM-3","issue":"2","issued":{"date-parts":[["2017"]]},"page":"179-200","title":"When bureaucracy meets the crowd: studying “open government” in the Vienna city administration","type":"article-journal","volume":"38"},"uris":["http://www.mendeley.com/documents/?uuid=1a521776-00f4-4be3-a16d-48f095c4e795"]}],"mendeley":{"formattedCitation":"(Adler, 2012; Adler &amp; Borys, 1996; Kornberger et al., 2017)","plainTextFormattedCitation":"(Adler, 2012; Adler &amp; Borys, 1996; Kornberger et al., 2017)","previouslyFormattedCitation":"(Adler, 2012; Adler &amp; Borys, 1996; Kornberger et al., 2017)"},"properties":{"noteIndex":0},"schema":"https://github.com/citation-style-language/schema/raw/master/csl-citation.json"}</w:instrText>
      </w:r>
      <w:r w:rsidRPr="00F14C31">
        <w:fldChar w:fldCharType="separate"/>
      </w:r>
      <w:r w:rsidRPr="00F14C31">
        <w:rPr>
          <w:noProof/>
        </w:rPr>
        <w:t>(Adler, 2012; Adler &amp; Borys, 1996; Kornberger et al., 2017)</w:t>
      </w:r>
      <w:r w:rsidRPr="00F14C31">
        <w:fldChar w:fldCharType="end"/>
      </w:r>
      <w:r w:rsidR="00E35131">
        <w:t>.</w:t>
      </w:r>
      <w:r w:rsidRPr="002B631B">
        <w:rPr>
          <w:rStyle w:val="EndnoteReference"/>
        </w:rPr>
        <w:endnoteReference w:id="5"/>
      </w:r>
      <w:r w:rsidRPr="00F14C31">
        <w:t xml:space="preserve"> For example, Courpasson </w:t>
      </w:r>
      <w:r w:rsidRPr="00F14C31">
        <w:fldChar w:fldCharType="begin" w:fldLock="1"/>
      </w:r>
      <w:r w:rsidRPr="00F14C31">
        <w:instrText>ADDIN CSL_CITATION {"citationItems":[{"id":"ITEM-1","itemData":{"DOI":"https://doi.org/10.1177/0170840600211001","author":[{"dropping-particle":"","family":"Courpasson","given":"David","non-dropping-particle":"","parse-names":false,"suffix":""}],"container-title":"Organization Studies","id":"ITEM-1","issue":"21","issued":{"date-parts":[["2000"]]},"page":"141-161","title":"Managerial strategies of domination. Power in soft bureaucracies","type":"article-journal","volume":"1"},"suppress-author":1,"uris":["http://www.mendeley.com/documents/?uuid=fb0338b6-729f-4256-9e8f-693e652e8ee0"]}],"mendeley":{"formattedCitation":"(2000)","plainTextFormattedCitation":"(2000)","previouslyFormattedCitation":"(2000)"},"properties":{"noteIndex":0},"schema":"https://github.com/citation-style-language/schema/raw/master/csl-citation.json"}</w:instrText>
      </w:r>
      <w:r w:rsidRPr="00F14C31">
        <w:fldChar w:fldCharType="separate"/>
      </w:r>
      <w:r w:rsidRPr="00F14C31">
        <w:rPr>
          <w:noProof/>
        </w:rPr>
        <w:t>(2000)</w:t>
      </w:r>
      <w:r w:rsidRPr="00F14C31">
        <w:fldChar w:fldCharType="end"/>
      </w:r>
      <w:r w:rsidRPr="00F14C31">
        <w:t xml:space="preserve"> finds that ‘soft </w:t>
      </w:r>
      <w:r w:rsidRPr="00F14C31">
        <w:lastRenderedPageBreak/>
        <w:t xml:space="preserve">bureaucracies’ consist of structures of domination and legitimacy, which allow them to simultaneously pursue and control innovation. This suggests that the adaptability of bureaucracy has been underestimated </w:t>
      </w:r>
      <w:r w:rsidRPr="00F14C31">
        <w:fldChar w:fldCharType="begin" w:fldLock="1"/>
      </w:r>
      <w:r w:rsidRPr="00F14C31">
        <w:instrText>ADDIN CSL_CITATION {"citationItems":[{"id":"ITEM-1","itemData":{"DOI":"10.1080/01900699008524696","ISSN":"15324265","abstract":"The literature of administrative theory is rife with speculation about the future of large organizations (particularly bureaucracies), mostly in the United States but abroad as well. Some writers predicted the end of bureaucracies allegedly because such organizations are unable to adapt to rapidly changing environments. They forecast that bureaucracies would be supplanted gradually but inexorably by a spate of alternatives, none of which would become dominant to the point of assuming the exalted status of a new paradigm. They answered the question–whither bureaucracy?–in the negative. © 1990, Copyright Taylor &amp; Francis Group, LLC. All rights reserved.","author":[{"dropping-particle":"","family":"Gazell","given":"James A.","non-dropping-particle":"","parse-names":false,"suffix":""},{"dropping-particle":"","family":"Pugh","given":"Darell L.","non-dropping-particle":"","parse-names":false,"suffix":""}],"container-title":"International Journal of Public Administration","id":"ITEM-1","issue":"6","issued":{"date-parts":[["1990"]]},"page":"827-858","title":"Administrative theory and large organizations of the future: whither bureaucracy?","type":"article-journal","volume":"13"},"uris":["http://www.mendeley.com/documents/?uuid=0f0d16fc-394a-43fd-8b4a-a8ce5c40c150"]}],"mendeley":{"formattedCitation":"(Gazell &amp; Pugh, 1990)","plainTextFormattedCitation":"(Gazell &amp; Pugh, 1990)","previouslyFormattedCitation":"(Gazell &amp; Pugh, 1990)"},"properties":{"noteIndex":0},"schema":"https://github.com/citation-style-language/schema/raw/master/csl-citation.json"}</w:instrText>
      </w:r>
      <w:r w:rsidRPr="00F14C31">
        <w:fldChar w:fldCharType="separate"/>
      </w:r>
      <w:r w:rsidRPr="00F14C31">
        <w:rPr>
          <w:noProof/>
        </w:rPr>
        <w:t>(Gazell &amp; Pugh, 1990)</w:t>
      </w:r>
      <w:r w:rsidRPr="00F14C31">
        <w:fldChar w:fldCharType="end"/>
      </w:r>
      <w:r w:rsidRPr="00F14C31">
        <w:t xml:space="preserve">. Moreover, some </w:t>
      </w:r>
      <w:r w:rsidR="00E35131" w:rsidRPr="00F14C31">
        <w:t>organi</w:t>
      </w:r>
      <w:r w:rsidR="00E35131">
        <w:t>s</w:t>
      </w:r>
      <w:r w:rsidR="00E35131" w:rsidRPr="00F14C31">
        <w:t xml:space="preserve">ational </w:t>
      </w:r>
      <w:r w:rsidRPr="00F14C31">
        <w:t>scholars have critici</w:t>
      </w:r>
      <w:r w:rsidR="00E35131">
        <w:t>s</w:t>
      </w:r>
      <w:r w:rsidRPr="00F14C31">
        <w:t xml:space="preserve">ed the oversimplified description of bureaucracy in the discourse concerning its end </w:t>
      </w:r>
      <w:r w:rsidRPr="00F14C31">
        <w:fldChar w:fldCharType="begin" w:fldLock="1"/>
      </w:r>
      <w:r>
        <w:instrText>ADDIN CSL_CITATION {"citationItems":[{"id":"ITEM-1","itemData":{"author":[{"dropping-particle":"","family":"Gay","given":"Paul","non-dropping-particle":"Du","parse-names":false,"suffix":""}],"id":"ITEM-1","issued":{"date-parts":[["2005"]]},"publisher":"OUP Oxford","title":"The values of bureaucracy","type":"book"},"uris":["http://www.mendeley.com/documents/?uuid=29cc501b-9145-4f5e-999b-160cac1fc3d6"]},{"id":"ITEM-2","itemData":{"DOI":"10.1108/s0733-558x(2012)0000035006","abstract":"In this chapter, we focus on the stabilizing functions of public bureaux and examine some of the consequences attendant upon attempts to make them less hierarchical and more ‘flexible’. In so doing, we seek to evidence the ways in which what are represented as anachronistic practices in the machinery of government may actually provide political life with particular required ‘constituting’ qualities. While such practices have been negatively coded by reformers as ‘conservative’, we hope to show that their very conservatism may serve positive political purposes, not the least of which is in the constitution of what we call ‘responsible’ (as opposed to simply ‘responsive’) government. Through a critical interrogation of certain key tropes of contemporary programmes of modernization and reform, we indicate how these programmes are blind to the critical role of bureaucracy in setting the standards that enable governmental institutions to act in a flexible and responsible way.","author":[{"dropping-particle":"","family":"Byrkjeflot","given":"Haldor","non-dropping-particle":"","parse-names":false,"suffix":""},{"dropping-particle":"","family":"Gay","given":"Paul","non-dropping-particle":"du","parse-names":false,"suffix":""}],"container-title":"Research in the Sociology of Organizations","id":"ITEM-2","issued":{"date-parts":[["2012"]]},"page":"85-109","publisher":"Emerald Group Publishing Ltd","title":"Bureaucracy: An idea whose time has come (again)?","type":"article-journal","volume":"35"},"uris":["http://www.mendeley.com/documents/?uuid=a8af6f18-99bf-4b5a-9018-7d9926c6e094"]}],"mendeley":{"formattedCitation":"(Byrkjeflot &amp; du Gay, 2012; Du Gay, 2005)","manualFormatting":"(Du Gay, 2005; Kallinikos, 2004)","plainTextFormattedCitation":"(Byrkjeflot &amp; du Gay, 2012; Du Gay, 2005)","previouslyFormattedCitation":"(Byrkjeflot &amp; du Gay, 2012; Du Gay, 2005)"},"properties":{"noteIndex":0},"schema":"https://github.com/citation-style-language/schema/raw/master/csl-citation.json"}</w:instrText>
      </w:r>
      <w:r w:rsidRPr="00F14C31">
        <w:fldChar w:fldCharType="separate"/>
      </w:r>
      <w:r w:rsidRPr="00F14C31">
        <w:rPr>
          <w:noProof/>
        </w:rPr>
        <w:t>(Du Gay, 2005; Kallinikos, 2004)</w:t>
      </w:r>
      <w:r w:rsidRPr="00F14C31">
        <w:fldChar w:fldCharType="end"/>
      </w:r>
      <w:r w:rsidRPr="00F14C31">
        <w:t xml:space="preserve">. </w:t>
      </w:r>
    </w:p>
    <w:p w14:paraId="68CA967F" w14:textId="02478EF9" w:rsidR="00622035" w:rsidRPr="00F14C31" w:rsidRDefault="00622035" w:rsidP="00A23E7F">
      <w:pPr>
        <w:rPr>
          <w:noProof/>
        </w:rPr>
      </w:pPr>
      <w:r w:rsidRPr="00F14C31">
        <w:t xml:space="preserve">In the empirical context of smart cities, some of the </w:t>
      </w:r>
      <w:r w:rsidR="00E35131" w:rsidRPr="00F14C31">
        <w:t>organi</w:t>
      </w:r>
      <w:r w:rsidR="00E35131">
        <w:t>s</w:t>
      </w:r>
      <w:r w:rsidR="00E35131" w:rsidRPr="00F14C31">
        <w:t xml:space="preserve">ing </w:t>
      </w:r>
      <w:r w:rsidRPr="00F14C31">
        <w:t xml:space="preserve">principles behind platforms and ecosystems seem to be theoretically at odds with bureaucracy. Decision-making processes are distributed among ecosystem members, who are loosely connected but interdependent actors </w:t>
      </w:r>
      <w:r w:rsidRPr="00F14C31">
        <w:fldChar w:fldCharType="begin" w:fldLock="1"/>
      </w:r>
      <w:r w:rsidRPr="00F14C31">
        <w:instrText>ADDIN CSL_CITATION {"citationItems":[{"id":"ITEM-1","itemData":{"DOI":"10.1002/smj.2904","ISBN":"7347632870","ISSN":"10970266","PMID":"31767271","abstract":"Research Summary: The recent surge of interest in “ecosystems” in strategy research and practice has mainly focused on what ecosystems are and how they operate. We complement this literature by considering when and why ecosystems emerge, and what makes them distinct from other governance forms. We argue that modularity enables ecosystem emergence as it allows a set of distinct yet interdependent organizations to coordinate without full hierarchical fiat. We show how ecosystems address multilateral dependences based on various types of complementarities—supermodular or unique, unidirectional or bidirectional—which determine the ecosystem's value‐add. We argue that at the core of ecosystems lie nongeneric complementarities, and the creation of sets of roles that face similar rules. We conclude with implications for mainstream strategy and suggestions for future research.\r\n\r\nManagerial Summary: We consider what makes ecosystems different from other business constellations, including markets, alliances, or hierarchically managed supply chains. Ecosystems, we posit, are interacting organizations, enabled by modularity, not hierarchically managed, bound together by the nonredeployability of their collective investment elsewhere. Ecosystems add value as they allow managers to coordinate their multilateral dependence through sets of roles that face similar rules, thus obviating the need to enter into customized contractual agreements with each partner. We explain how different types of complementarities (unique or supermodular, generic or specific, uni‐ or bi‐directional) shape ecosystems and offer a “theory of ecosystems” that can explain what they are, when they emerge, and why alignment occurs. Finally, we outline the critical factors affecting ecosystem emergence, evolution, and success—or failure.","author":[{"dropping-particle":"","family":"Jacobides","given":"Michael G.","non-dropping-particle":"","parse-names":false,"suffix":""},{"dropping-particle":"","family":"Cennamo","given":"Carmelo","non-dropping-particle":"","parse-names":false,"suffix":""},{"dropping-particle":"","family":"Gawer","given":"Annabelle","non-dropping-particle":"","parse-names":false,"suffix":""}],"container-title":"Strategic Management Journal","id":"ITEM-1","issue":"8","issued":{"date-parts":[["2018"]]},"page":"2255-2276","title":"Towards a theory of ecosystems","type":"article-journal","volume":"39"},"uris":["http://www.mendeley.com/documents/?uuid=227a825d-0aea-4c5d-8428-39fb52ccc114"]}],"mendeley":{"formattedCitation":"(Jacobides et al., 2018)","plainTextFormattedCitation":"(Jacobides et al., 2018)","previouslyFormattedCitation":"(Jacobides et al., 2018)"},"properties":{"noteIndex":0},"schema":"https://github.com/citation-style-language/schema/raw/master/csl-citation.json"}</w:instrText>
      </w:r>
      <w:r w:rsidRPr="00F14C31">
        <w:fldChar w:fldCharType="separate"/>
      </w:r>
      <w:r w:rsidRPr="00F14C31">
        <w:rPr>
          <w:noProof/>
        </w:rPr>
        <w:t>(Jacobides et al., 2018)</w:t>
      </w:r>
      <w:r w:rsidRPr="00F14C31">
        <w:fldChar w:fldCharType="end"/>
      </w:r>
      <w:r w:rsidRPr="00F14C31">
        <w:t xml:space="preserve">. Innovation ecosystems rely on </w:t>
      </w:r>
      <w:r w:rsidRPr="00F14C31">
        <w:rPr>
          <w:i/>
          <w:iCs/>
        </w:rPr>
        <w:t>openness</w:t>
      </w:r>
      <w:r w:rsidRPr="00F14C31">
        <w:t xml:space="preserve"> </w:t>
      </w:r>
      <w:r w:rsidRPr="00F14C31">
        <w:fldChar w:fldCharType="begin" w:fldLock="1"/>
      </w:r>
      <w:r w:rsidRPr="00F14C31">
        <w:instrText>ADDIN CSL_CITATION {"citationItems":[{"id":"ITEM-1","itemData":{"DOI":"10.1287/mnsc.1100.1215","ISBN":"1526-5501","ISSN":"0025-1909","PMID":"54397439","abstract":"This paper studies two fundamentally distinct approaches to opening a technology platform and their different impacts on innovation. One approach is to grant access to a platform and thereby open up markets for complementary components around the platform. Another approach is to give up control over the platform itself. Using data on 21 handheld computing systems (1990-2004), I find that granting greater levels of access to independent hardware developer firms produces up to a fivefold acceleration in the rate of new handheld device development, depending on the precise degree of access and how this policy was implemented. Where operating system platform owners went further to give up control (beyond just granting access to their platforms) the incremental effect on new device development was still positive but an order of magnitude smaller. The evidence from the industry and theoretical arguments both suggest that distinct economic mechanisms were set in motion by these two approaches to opening.","author":[{"dropping-particle":"","family":"Boudreau","given":"Kevin","non-dropping-particle":"","parse-names":false,"suffix":""}],"container-title":"Management Science","id":"ITEM-1","issue":"10","issued":{"date-parts":[["2010"]]},"page":"1849-1872","title":"Open platform strategies and innovation: Granting access vs. devolving control","type":"article-journal","volume":"56"},"uris":["http://www.mendeley.com/documents/?uuid=052e017b-3f6e-4461-b5d8-60f08c0fb698"]}],"mendeley":{"formattedCitation":"(Boudreau, 2010)","plainTextFormattedCitation":"(Boudreau, 2010)","previouslyFormattedCitation":"(Boudreau, 2010)"},"properties":{"noteIndex":0},"schema":"https://github.com/citation-style-language/schema/raw/master/csl-citation.json"}</w:instrText>
      </w:r>
      <w:r w:rsidRPr="00F14C31">
        <w:fldChar w:fldCharType="separate"/>
      </w:r>
      <w:r w:rsidRPr="00F14C31">
        <w:rPr>
          <w:noProof/>
        </w:rPr>
        <w:t>(Boudreau, 2010)</w:t>
      </w:r>
      <w:r w:rsidRPr="00F14C31">
        <w:fldChar w:fldCharType="end"/>
      </w:r>
      <w:r w:rsidRPr="00F14C31">
        <w:t xml:space="preserve"> and </w:t>
      </w:r>
      <w:r w:rsidRPr="00F14C31">
        <w:rPr>
          <w:i/>
          <w:iCs/>
        </w:rPr>
        <w:t xml:space="preserve">generativity </w:t>
      </w:r>
      <w:r w:rsidRPr="00F14C31">
        <w:t xml:space="preserve">(i.e. the ability of a self-contained system to produce something novel without input from the system’s originator) </w:t>
      </w:r>
      <w:r w:rsidRPr="00F14C31">
        <w:fldChar w:fldCharType="begin" w:fldLock="1"/>
      </w:r>
      <w:r w:rsidRPr="00F14C31">
        <w:instrText>ADDIN CSL_CITATION {"citationItems":[{"id":"ITEM-1","itemData":{"author":[{"dropping-particle":"","family":"Zittrain","given":"J L","non-dropping-particle":"","parse-names":false,"suffix":""}],"id":"ITEM-1","issued":{"date-parts":[["2008"]]},"publisher":"Yale University Press","publisher-place":"New Haven, CT","title":"The future of the internet and how to stop it","type":"book"},"uris":["http://www.mendeley.com/documents/?uuid=8a4c01e2-4f2f-4954-8dbe-107f36ea4c7e"]},{"id":"ITEM-2","itemData":{"DOI":"10.1287/orsc.2018.1270","ISBN":"0000000310","ISSN":"15265455","abstract":"Platform-based technology ecosystems are new forms of organizing independent actors' innovations around a stable product system. This collective organization is proving superior to traditional, vertically integrated systems in many sectors because of greater \"generativity\"-the ecosystem's capacity to foster complementary innovation from autonomous, heterogeneous firms-which extends the usage scope and value of the platform to users. However, greater generativity can also lead to greater variance in the way ecosystem members' contributions satisfy users' needs, and it could potentially hinder the ecosystems' value creation. We draw on collective action theory to examine generativity's impact on user satisfaction and the mechanisms driving it. We argue that products enhancing user satisfaction contribute to a collective, shared asset, the platform system reputation, from which all participants benefit. Thus, generativity has both a positive (system reputation) and negative (free-riding) effect on the ecosystem members' incentives for developing products that enhance user satisfaction. We argue that the negative free-riding effect prevails as the platform system matures and competition with alternative platform systems increases. Using data from the video game industry, we find supportive evidence for the free-riding effect, which generates an average loss in total revenue for first-rate games of about $36.5 million and a drop of about 3.3% in the console's market share. By identifying the conditions that exacerbate free riding in platform ecosystems, our study contributes to the understanding of the evolutionary dynamics of platform ecosystems. It also highlights one feedback mechanism governing collective action in ecosystems and its implications for value creation.","author":[{"dropping-particle":"","family":"Cennamo","given":"Carmelo","non-dropping-particle":"","parse-names":false,"suffix":""},{"dropping-particle":"","family":"Santaló","given":"Juan","non-dropping-particle":"","parse-names":false,"suffix":""}],"container-title":"Organization Science","id":"ITEM-2","issue":"3","issued":{"date-parts":[["2019"]]},"page":"617-641","title":"Generativity tension and value creation in platform ecosystems","type":"article-journal","volume":"30"},"uris":["http://www.mendeley.com/documents/?uuid=cfc5979b-0a75-4004-848f-2c3cea690da8"]}],"mendeley":{"formattedCitation":"(Cennamo &amp; Santaló, 2019; Zittrain, 2008)","plainTextFormattedCitation":"(Cennamo &amp; Santaló, 2019; Zittrain, 2008)","previouslyFormattedCitation":"(Cennamo &amp; Santaló, 2019; Zittrain, 2008)"},"properties":{"noteIndex":0},"schema":"https://github.com/citation-style-language/schema/raw/master/csl-citation.json"}</w:instrText>
      </w:r>
      <w:r w:rsidRPr="00F14C31">
        <w:fldChar w:fldCharType="separate"/>
      </w:r>
      <w:r w:rsidRPr="00F14C31">
        <w:rPr>
          <w:noProof/>
        </w:rPr>
        <w:t>(Cennamo &amp; Santaló, 2019; Zittrain, 2008)</w:t>
      </w:r>
      <w:r w:rsidRPr="00F14C31">
        <w:fldChar w:fldCharType="end"/>
      </w:r>
      <w:r w:rsidRPr="00F14C31">
        <w:t xml:space="preserve">. By enabling generativity, platforms erode </w:t>
      </w:r>
      <w:r w:rsidR="00E35131" w:rsidRPr="00F14C31">
        <w:t>organi</w:t>
      </w:r>
      <w:r w:rsidR="00E35131">
        <w:t>s</w:t>
      </w:r>
      <w:r w:rsidR="00E35131" w:rsidRPr="00F14C31">
        <w:t xml:space="preserve">ational </w:t>
      </w:r>
      <w:r w:rsidRPr="00F14C31">
        <w:t xml:space="preserve">boundaries </w:t>
      </w:r>
      <w:r w:rsidRPr="00601DFE">
        <w:fldChar w:fldCharType="begin" w:fldLock="1"/>
      </w:r>
      <w:r w:rsidRPr="00601DFE">
        <w:instrText>ADDIN CSL_CITATION {"citationItems":[{"id":"ITEM-1","itemData":{"DOI":"10.1287/isre.ll00.0322","abstract":"In this essay, we argue that pervasive digitization gives birth to a new type of product architecture: the layered modular architecture. The layered modular architecture extends the modular architecture of physical products by incorporating four loosely coupled layers of devices, networks, services, and contents created by digital technology. We posit that this new architecture instigates profound changes in the ways that firms organize for innovation in the future. We develop (1) a conceptual framework to describe the emerging organizing logic of digital innovation and (2) an information systems research agenda for digital strategy and the creation and management of corporate information technology infrastructures. [ABSTRACT FROM AUTHOR]","author":[{"dropping-particle":"","family":"Yoo","given":"Youngjin","non-dropping-particle":"","parse-names":false,"suffix":""},{"dropping-particle":"","family":"Henfridsson","given":"Ola","non-dropping-particle":"","parse-names":false,"suffix":""},{"dropping-particle":"","family":"Lyytinen","given":"Kalle","non-dropping-particle":"","parse-names":false,"suffix":""}],"container-title":"Information Systems Research","id":"ITEM-1","issue":"4","issued":{"date-parts":[["2010"]]},"page":"724-735","title":"An Organizing Logic of Digital Systems Innovation : Agenda","type":"article-journal","volume":"21"},"uris":["http://www.mendeley.com/documents/?uuid=7be9cc3d-8066-4d55-af75-2bd46d78a010"]}],"mendeley":{"formattedCitation":"(Yoo et al., 2010)","manualFormatting":"(Yoo et al., Henfridsson &amp; Lyytinen, 2010)","plainTextFormattedCitation":"(Yoo et al., 2010)","previouslyFormattedCitation":"(Yoo et al., 2010)"},"properties":{"noteIndex":0},"schema":"https://github.com/citation-style-language/schema/raw/master/csl-citation.json"}</w:instrText>
      </w:r>
      <w:r w:rsidRPr="00EC3891">
        <w:fldChar w:fldCharType="separate"/>
      </w:r>
      <w:r w:rsidRPr="00601DFE">
        <w:rPr>
          <w:noProof/>
        </w:rPr>
        <w:t>(Yoo, Henfridsson</w:t>
      </w:r>
      <w:r w:rsidR="006166B9" w:rsidRPr="00601DFE">
        <w:rPr>
          <w:noProof/>
        </w:rPr>
        <w:t>,</w:t>
      </w:r>
      <w:r w:rsidRPr="00601DFE">
        <w:rPr>
          <w:noProof/>
        </w:rPr>
        <w:t xml:space="preserve"> </w:t>
      </w:r>
      <w:r w:rsidR="00F66731" w:rsidRPr="00601DFE">
        <w:rPr>
          <w:noProof/>
        </w:rPr>
        <w:t>&amp;</w:t>
      </w:r>
      <w:r w:rsidR="006166B9" w:rsidRPr="00601DFE">
        <w:rPr>
          <w:noProof/>
        </w:rPr>
        <w:t xml:space="preserve"> </w:t>
      </w:r>
      <w:r w:rsidRPr="00601DFE">
        <w:rPr>
          <w:noProof/>
        </w:rPr>
        <w:t>Lyytinen, 2010)</w:t>
      </w:r>
      <w:r w:rsidRPr="00601DFE">
        <w:fldChar w:fldCharType="end"/>
      </w:r>
      <w:r w:rsidR="005A3E85" w:rsidRPr="00601DFE">
        <w:t>, accelerating the extension of human organisation into the external sphere and thereby they transform the nature of managerial and social control (</w:t>
      </w:r>
      <w:r w:rsidR="005A3E85" w:rsidRPr="00EC3891">
        <w:t>Mikołajewska-Zając</w:t>
      </w:r>
      <w:r w:rsidR="005A3E85" w:rsidRPr="00601DFE">
        <w:t xml:space="preserve"> et al., 202</w:t>
      </w:r>
      <w:r w:rsidR="00CF0062" w:rsidRPr="00601DFE">
        <w:t>2</w:t>
      </w:r>
      <w:r w:rsidR="005A3E85" w:rsidRPr="00601DFE">
        <w:t>)</w:t>
      </w:r>
      <w:r w:rsidRPr="00601DFE">
        <w:t xml:space="preserve">. </w:t>
      </w:r>
      <w:bookmarkStart w:id="6" w:name="_Hlk84065646"/>
      <w:r w:rsidRPr="00601DFE">
        <w:t>Th</w:t>
      </w:r>
      <w:r w:rsidRPr="00F14C31">
        <w:t xml:space="preserve">is requires a delicate balance between constraining actors to avoid value-decreasing activities and </w:t>
      </w:r>
      <w:r w:rsidR="00E35131">
        <w:t>providing</w:t>
      </w:r>
      <w:r w:rsidR="00E35131" w:rsidRPr="00F14C31">
        <w:t xml:space="preserve"> </w:t>
      </w:r>
      <w:r w:rsidRPr="00F14C31">
        <w:t xml:space="preserve">ecosystem members with enough autonomy to foster generativity </w:t>
      </w:r>
      <w:r w:rsidRPr="00F14C31">
        <w:fldChar w:fldCharType="begin" w:fldLock="1"/>
      </w:r>
      <w:r>
        <w:instrText>ADDIN CSL_CITATION {"citationItems":[{"id":"ITEM-1","itemData":{"DOI":"10.1287/orsc.2014.0895","ISBN":"1047-7039","ISSN":"1047-7039","PMID":"25246403","abstract":"Technology platform strategies offer a novel way to orchestrate a rich portfolio of contributions made by the many independent actors who form an ecosystem of heterogeneous complementors around a stable platform core. This form of organising has been successfully used in the smartphone, gaming, commercial software, and other industrial sectors. While technology ecosystems require stability and homogeneity to leverage common investments in standard components, they also need variability and heterogeneity to meet evolving market demand. Although the required balance between stability and evolvability in the ecosystem has been addressed conceptually in the literature, we have less understanding of its underlying mechanics or appropriate governance. Through an extensive case study of a business software ecosystem consisting of a major multinational manufacturer of enterprise resource planning (ERP) software at the core, and a heterogeneous system of independent implementation partners and solution developers on the periphery, our research identifies three salient tensions that characterize the ecosystem: standard-variety; control-autonomy; and collective-individual. We then highlight the specific ecosystem governance mechanisms designed to simultaneously manage desirable and undesirable variance across each tension. Paradoxical tensions may manifest as dualities, where tensions are framed as complementary and mutually-enabling. Alternatively, they may manifest as dualisms, where actors are faced with contradictory and disabling ‘either/or’ decisions. We identify conditions where latent, complementary tensions become manifest as salient, contradictory tensions. By identifying conditions in which complementary logics are overshadowed by contradictory logics, our study further contributes to the understanding of the dynamics of technology ecosystems, as well as the effective design of technology ecosystem governance that can explicitly embrace paradoxical tensions towards generative outcomes.","author":[{"dropping-particle":"","family":"Wareham","given":"Jonathan","non-dropping-particle":"","parse-names":false,"suffix":""},{"dropping-particle":"","family":"Fox","given":"Paul B.","non-dropping-particle":"","parse-names":false,"suffix":""},{"dropping-particle":"","family":"Cano Giner","given":"Josep Lluís","non-dropping-particle":"","parse-names":false,"suffix":""}],"container-title":"Organization Science","id":"ITEM-1","issue":"4","issued":{"date-parts":[["2014","8"]]},"page":"1195-1215","title":"Technology ecosystem governance","type":"article-journal","volume":"25"},"uris":["http://www.mendeley.com/documents/?uuid=b18e1ced-5917-4d5e-9aac-e14e35dd2a8e"]},{"id":"ITEM-2","itemData":{"DOI":"10.2139/ssrn.1826702","abstract":"It is often presumed that bringing more members on board a multi-sided platform will stimulate value creation. Here I study the thousands of software producers building applications (“apps”) on leading handheld computer platforms (1999-2004). Consistent with past theory, I find a lock-step link between numbers of producers and varieties of software titles. The narrow, unchanging scope of producers and a series of other patterns are consistent with a pronounced role of specialization and heterogeneity of producers. I also find that while adding producers making different types of software stimulated investment incentives, consistent with network effects, adding producers making similar software crowded-out innovation incentives. The latter of these two effects dominates in this context. The patterns also indicate non-random generation and sorting of producers onto platforms, with later cohorts generating systematically less compelling software than earlier cohorts of entrants. Overall, added producers led innovation to become more dependent on population-level diversity, variation and experimentation - while drawing less on the heroic efforts and investments of any one individual innovator.","author":[{"dropping-particle":"","family":"Boudreau","given":"Kevin","non-dropping-particle":"","parse-names":false,"suffix":""}],"container-title":"Organization Science","id":"ITEM-2","issue":"5","issued":{"date-parts":[["2012"]]},"page":"1409-1427","title":"Let a Thousand Flowers Bloom? An Early Look at Large Numbers of Software 'Apps' Developers and Patterns of Innovation","type":"article-journal","volume":"23"},"uris":["http://www.mendeley.com/documents/?uuid=fa5de9b0-c661-4308-b367-b69fd0eec06b"]}],"mendeley":{"formattedCitation":"(Boudreau, 2012; Wareham et al., 2014)","manualFormatting":"(Boudreau, 2012; Wareham et al., Fox &amp; Cano Giner, 2014)","plainTextFormattedCitation":"(Boudreau, 2012; Wareham et al., 2014)","previouslyFormattedCitation":"(Boudreau, 2012; Wareham et al., 2014)"},"properties":{"noteIndex":0},"schema":"https://github.com/citation-style-language/schema/raw/master/csl-citation.json"}</w:instrText>
      </w:r>
      <w:r w:rsidRPr="00F14C31">
        <w:fldChar w:fldCharType="separate"/>
      </w:r>
      <w:r w:rsidRPr="00F14C31">
        <w:rPr>
          <w:noProof/>
        </w:rPr>
        <w:t xml:space="preserve">(Boudreau, 2012; Wareham, </w:t>
      </w:r>
      <w:r>
        <w:rPr>
          <w:noProof/>
        </w:rPr>
        <w:t>Fox</w:t>
      </w:r>
      <w:r w:rsidR="000B0B5F">
        <w:rPr>
          <w:noProof/>
        </w:rPr>
        <w:t xml:space="preserve">, </w:t>
      </w:r>
      <w:r w:rsidR="00F66731">
        <w:rPr>
          <w:noProof/>
        </w:rPr>
        <w:t>&amp;</w:t>
      </w:r>
      <w:r>
        <w:rPr>
          <w:noProof/>
        </w:rPr>
        <w:t xml:space="preserve"> Cano Giner, </w:t>
      </w:r>
      <w:r w:rsidRPr="00F14C31">
        <w:rPr>
          <w:noProof/>
        </w:rPr>
        <w:t>2014)</w:t>
      </w:r>
      <w:r w:rsidRPr="00F14C31">
        <w:fldChar w:fldCharType="end"/>
      </w:r>
      <w:r w:rsidRPr="00F14C31">
        <w:t xml:space="preserve">. </w:t>
      </w:r>
      <w:bookmarkEnd w:id="6"/>
      <w:r>
        <w:t>A recent example of tight bureaucratic controls constraining citizen participation is Pansera</w:t>
      </w:r>
      <w:r w:rsidR="00EF559F">
        <w:t xml:space="preserve"> et al.’s</w:t>
      </w:r>
      <w:r>
        <w:t xml:space="preserve"> </w:t>
      </w:r>
      <w:r>
        <w:fldChar w:fldCharType="begin" w:fldLock="1"/>
      </w:r>
      <w:r>
        <w:instrText>ADDIN CSL_CITATION {"citationItems":[{"id":"ITEM-1","itemData":{"DOI":"10.1177/01708406221094194","ISSN":"0170-8406","abstract":"We explore smart city development, with a focus on the modalities of citizen participation, using an institutional logics approach. Taking Mexico City as our case study we describe the presence and dynamics of several logics influencing smart city development. At an organisational level we identify the bureaucratic and technocratic logics underpinning the practices of the governmental agency leading smart city development. Characterised by centralisation and the pursuit of efficiency, and framed by a discourse of austerity and financial control, these logics promote a modality of citizen participation that is limited and unidirectional in nature, with citizens positioned largely as users. At a supra-organisational level, we identify a logic of active citizen participation in urban governance that is formalised in city laws. However, this logic is itself entangled in a logic of clientelism and patronage, manifested through networks of power. These logics work synergistically to limit broader, inclusive citizen participation in, and realisation of benefits from, smart city agendas. We conclude that a richer understanding of institutional logics enhances the analysis of the social construction of the smart city in particular, situated contexts.","author":[{"dropping-particle":"","family":"Pansera","given":"Mario","non-dropping-particle":"","parse-names":false,"suffix":""},{"dropping-particle":"","family":"Marsh","given":"Alex","non-dropping-particle":"","parse-names":false,"suffix":""},{"dropping-particle":"","family":"Owen","given":"Richard","non-dropping-particle":"","parse-names":false,"suffix":""},{"dropping-particle":"","family":"Flores López","given":"Jesús Arturo","non-dropping-particle":"","parse-names":false,"suffix":""},{"dropping-particle":"","family":"Alba Ulloa","given":"Jessica Lillian","non-dropping-particle":"De","parse-names":false,"suffix":""}],"container-title":"Organization Studies","id":"ITEM-1","issued":{"date-parts":[["2022"]]},"page":"017084062210941","title":"Exploring citizen participation in smart city development in Mexico City: an institutional logics approach","type":"article-journal"},"suppress-author":1,"uris":["http://www.mendeley.com/documents/?uuid=08a3ec6d-93b5-4e67-9d48-ec7277613e99"]}],"mendeley":{"formattedCitation":"(2022)","plainTextFormattedCitation":"(2022)","previouslyFormattedCitation":"(2022)"},"properties":{"noteIndex":0},"schema":"https://github.com/citation-style-language/schema/raw/master/csl-citation.json"}</w:instrText>
      </w:r>
      <w:r>
        <w:fldChar w:fldCharType="separate"/>
      </w:r>
      <w:r w:rsidRPr="00362EB0">
        <w:rPr>
          <w:noProof/>
        </w:rPr>
        <w:t>(2022)</w:t>
      </w:r>
      <w:r>
        <w:fldChar w:fldCharType="end"/>
      </w:r>
      <w:r>
        <w:t xml:space="preserve"> </w:t>
      </w:r>
      <w:r w:rsidR="00E35131">
        <w:t xml:space="preserve">investigation </w:t>
      </w:r>
      <w:r>
        <w:t>of smart</w:t>
      </w:r>
      <w:r w:rsidR="00E35131">
        <w:t>-</w:t>
      </w:r>
      <w:r>
        <w:t xml:space="preserve">city development in Mexico </w:t>
      </w:r>
      <w:r>
        <w:lastRenderedPageBreak/>
        <w:t xml:space="preserve">City. Their findings suggest that bureaucratic and technocratic logics </w:t>
      </w:r>
      <w:r w:rsidR="00E35131">
        <w:t xml:space="preserve">restrict </w:t>
      </w:r>
      <w:r>
        <w:t>the role of citizens to users instead of participatory co-creators of the urban sphere.</w:t>
      </w:r>
    </w:p>
    <w:p w14:paraId="543B877B" w14:textId="56A97904" w:rsidR="00622035" w:rsidRDefault="00622035" w:rsidP="005339C2">
      <w:r w:rsidRPr="00F14C31">
        <w:t>The extant smart-city and bureaucracy literature lack</w:t>
      </w:r>
      <w:r w:rsidR="00E35131">
        <w:t>s</w:t>
      </w:r>
      <w:r w:rsidRPr="00F14C31">
        <w:t xml:space="preserve"> a sufficient empirical focus on the adoption of the government</w:t>
      </w:r>
      <w:r w:rsidR="00E35131">
        <w:t>-</w:t>
      </w:r>
      <w:r w:rsidRPr="00F14C31">
        <w:t>as</w:t>
      </w:r>
      <w:r w:rsidR="00E35131">
        <w:t>-</w:t>
      </w:r>
      <w:r w:rsidRPr="00F14C31">
        <w:t xml:space="preserve">platform approach by municipal governments. Hence, we lack a clear understanding of </w:t>
      </w:r>
      <w:r w:rsidRPr="00F14C31">
        <w:rPr>
          <w:i/>
          <w:iCs/>
        </w:rPr>
        <w:t>how</w:t>
      </w:r>
      <w:r w:rsidRPr="00F14C31">
        <w:t xml:space="preserve"> the distributed decision-making processes on platforms and ecosystem</w:t>
      </w:r>
      <w:r w:rsidR="00E35131">
        <w:t>s</w:t>
      </w:r>
      <w:r w:rsidRPr="00F14C31">
        <w:t xml:space="preserve"> </w:t>
      </w:r>
      <w:r w:rsidRPr="00F14C31">
        <w:fldChar w:fldCharType="begin" w:fldLock="1"/>
      </w:r>
      <w:r w:rsidRPr="00F14C31">
        <w:instrText>ADDIN CSL_CITATION {"citationItems":[{"id":"ITEM-1","itemData":{"DOI":"10.1002/smj.2904","ISBN":"7347632870","ISSN":"10970266","PMID":"31767271","abstract":"Research Summary: The recent surge of interest in “ecosystems” in strategy research and practice has mainly focused on what ecosystems are and how they operate. We complement this literature by considering when and why ecosystems emerge, and what makes them distinct from other governance forms. We argue that modularity enables ecosystem emergence as it allows a set of distinct yet interdependent organizations to coordinate without full hierarchical fiat. We show how ecosystems address multilateral dependences based on various types of complementarities—supermodular or unique, unidirectional or bidirectional—which determine the ecosystem's value‐add. We argue that at the core of ecosystems lie nongeneric complementarities, and the creation of sets of roles that face similar rules. We conclude with implications for mainstream strategy and suggestions for future research.\r\n\r\nManagerial Summary: We consider what makes ecosystems different from other business constellations, including markets, alliances, or hierarchically managed supply chains. Ecosystems, we posit, are interacting organizations, enabled by modularity, not hierarchically managed, bound together by the nonredeployability of their collective investment elsewhere. Ecosystems add value as they allow managers to coordinate their multilateral dependence through sets of roles that face similar rules, thus obviating the need to enter into customized contractual agreements with each partner. We explain how different types of complementarities (unique or supermodular, generic or specific, uni‐ or bi‐directional) shape ecosystems and offer a “theory of ecosystems” that can explain what they are, when they emerge, and why alignment occurs. Finally, we outline the critical factors affecting ecosystem emergence, evolution, and success—or failure.","author":[{"dropping-particle":"","family":"Jacobides","given":"Michael G.","non-dropping-particle":"","parse-names":false,"suffix":""},{"dropping-particle":"","family":"Cennamo","given":"Carmelo","non-dropping-particle":"","parse-names":false,"suffix":""},{"dropping-particle":"","family":"Gawer","given":"Annabelle","non-dropping-particle":"","parse-names":false,"suffix":""}],"container-title":"Strategic Management Journal","id":"ITEM-1","issue":"8","issued":{"date-parts":[["2018"]]},"page":"2255-2276","title":"Towards a theory of ecosystems","type":"article-journal","volume":"39"},"uris":["http://www.mendeley.com/documents/?uuid=227a825d-0aea-4c5d-8428-39fb52ccc114"]}],"mendeley":{"formattedCitation":"(Jacobides et al., 2018)","plainTextFormattedCitation":"(Jacobides et al., 2018)","previouslyFormattedCitation":"(Jacobides et al., 2018)"},"properties":{"noteIndex":0},"schema":"https://github.com/citation-style-language/schema/raw/master/csl-citation.json"}</w:instrText>
      </w:r>
      <w:r w:rsidRPr="00F14C31">
        <w:fldChar w:fldCharType="separate"/>
      </w:r>
      <w:r w:rsidRPr="00F14C31">
        <w:rPr>
          <w:noProof/>
        </w:rPr>
        <w:t>(Jacobides et al., 2018)</w:t>
      </w:r>
      <w:r w:rsidRPr="00F14C31">
        <w:fldChar w:fldCharType="end"/>
      </w:r>
      <w:r w:rsidRPr="00F14C31">
        <w:t xml:space="preserve"> affect municipal government bureaucracies. To fill this void, we inductively investigate seven bureaucratic municipal governments in Europe that tried to introduce the </w:t>
      </w:r>
      <w:r w:rsidR="00E35131" w:rsidRPr="00F14C31">
        <w:t>government</w:t>
      </w:r>
      <w:r w:rsidR="00E35131">
        <w:t>-</w:t>
      </w:r>
      <w:r w:rsidRPr="00F14C31">
        <w:t>as</w:t>
      </w:r>
      <w:r w:rsidR="00E35131">
        <w:t>-</w:t>
      </w:r>
      <w:r w:rsidRPr="00F14C31">
        <w:t xml:space="preserve">platform approach in their </w:t>
      </w:r>
      <w:r w:rsidR="00E35131" w:rsidRPr="00F14C31">
        <w:t>organi</w:t>
      </w:r>
      <w:r w:rsidR="00E35131">
        <w:t>s</w:t>
      </w:r>
      <w:r w:rsidR="00E35131" w:rsidRPr="00F14C31">
        <w:t>ations</w:t>
      </w:r>
      <w:r w:rsidRPr="00F14C31">
        <w:t xml:space="preserve">. </w:t>
      </w:r>
    </w:p>
    <w:p w14:paraId="3E94727C" w14:textId="77777777" w:rsidR="002566FD" w:rsidRPr="00F14C31" w:rsidRDefault="002566FD" w:rsidP="005339C2">
      <w:pPr>
        <w:rPr>
          <w:i/>
          <w:iCs/>
        </w:rPr>
      </w:pPr>
    </w:p>
    <w:p w14:paraId="62B5F7A0" w14:textId="5675B6A4" w:rsidR="00622035" w:rsidRPr="00F14C31" w:rsidRDefault="00622035" w:rsidP="00A23E7F">
      <w:pPr>
        <w:pStyle w:val="Heading1"/>
      </w:pPr>
      <w:r w:rsidRPr="00F14C31">
        <w:t>Method</w:t>
      </w:r>
    </w:p>
    <w:p w14:paraId="5D899B33" w14:textId="150E2CF9" w:rsidR="0093093B" w:rsidRPr="00F14C31" w:rsidRDefault="00622035" w:rsidP="00A23E7F">
      <w:r w:rsidRPr="00F14C31">
        <w:t xml:space="preserve">We followed the multiple-case methodology </w:t>
      </w:r>
      <w:r w:rsidRPr="00F14C31">
        <w:fldChar w:fldCharType="begin" w:fldLock="1"/>
      </w:r>
      <w:r w:rsidRPr="00F14C31">
        <w:instrText>ADDIN CSL_CITATION {"citationItems":[{"id":"ITEM-1","itemData":{"DOI":"https://doi.org/10.4135/9781473915480.n52","author":[{"dropping-particle":"","family":"Eisenhardt","given":"Kathleen M","non-dropping-particle":"","parse-names":false,"suffix":""}],"container-title":"The Academy of Management Review","id":"ITEM-1","issue":"4","issued":{"date-parts":[["1989"]]},"page":"532-550","title":"Building theories from case study research","type":"article-journal","volume":"14"},"uris":["http://www.mendeley.com/documents/?uuid=3d306635-dde2-4717-b0fa-a31528726f66"]},{"id":"ITEM-2","itemData":{"author":[{"dropping-particle":"","family":"Eisenhardt","given":"Kathleen M.","non-dropping-particle":"","parse-names":false,"suffix":""},{"dropping-particle":"","family":"Graebner","given":"Melissa E.","non-dropping-particle":"","parse-names":false,"suffix":""}],"container-title":"The Academy of Management Journal","id":"ITEM-2","issue":"1","issued":{"date-parts":[["2007"]]},"page":"25-32","title":"Theory building from cases: Opportunities and challenges","type":"article-journal","volume":"50"},"uris":["http://www.mendeley.com/documents/?uuid=35aaf79c-6d84-44df-be37-6defa9fa23c9"]}],"mendeley":{"formattedCitation":"(Eisenhardt, 1989; Eisenhardt &amp; Graebner, 2007)","plainTextFormattedCitation":"(Eisenhardt, 1989; Eisenhardt &amp; Graebner, 2007)","previouslyFormattedCitation":"(Eisenhardt, 1989; Eisenhardt &amp; Graebner, 2007)"},"properties":{"noteIndex":0},"schema":"https://github.com/citation-style-language/schema/raw/master/csl-citation.json"}</w:instrText>
      </w:r>
      <w:r w:rsidRPr="00F14C31">
        <w:fldChar w:fldCharType="separate"/>
      </w:r>
      <w:r w:rsidRPr="00F14C31">
        <w:rPr>
          <w:noProof/>
        </w:rPr>
        <w:t>(Eisenhardt, 1989; Eisenhardt &amp; Graebner, 2007)</w:t>
      </w:r>
      <w:r w:rsidRPr="00F14C31">
        <w:fldChar w:fldCharType="end"/>
      </w:r>
      <w:r w:rsidRPr="00F14C31">
        <w:t>. Specifically, we selected seven relevant cases and collected data from various sources within each case</w:t>
      </w:r>
      <w:r>
        <w:t xml:space="preserve">. </w:t>
      </w:r>
      <w:r w:rsidRPr="00F14C31">
        <w:t xml:space="preserve">We then </w:t>
      </w:r>
      <w:r w:rsidR="00686BA5">
        <w:t>undertook</w:t>
      </w:r>
      <w:r w:rsidR="00686BA5" w:rsidRPr="00F14C31">
        <w:t xml:space="preserve"> </w:t>
      </w:r>
      <w:r w:rsidRPr="00F14C31">
        <w:t>an in-depth within-case analysis for each case, followed by cross-case analysis (Eisenhardt, 1989). The</w:t>
      </w:r>
      <w:r w:rsidR="00B379E2">
        <w:t>se analyses</w:t>
      </w:r>
      <w:r w:rsidRPr="00F14C31">
        <w:t xml:space="preserve"> result</w:t>
      </w:r>
      <w:r w:rsidR="00B379E2">
        <w:t>ed</w:t>
      </w:r>
      <w:r w:rsidRPr="00F14C31">
        <w:t xml:space="preserve"> </w:t>
      </w:r>
      <w:r w:rsidR="00B379E2">
        <w:t>in</w:t>
      </w:r>
      <w:r w:rsidRPr="00F14C31">
        <w:t xml:space="preserve"> a ‘process theory’ (i.e. a common pattern of how an entity changes and develops;</w:t>
      </w:r>
      <w:r w:rsidRPr="002B631B">
        <w:rPr>
          <w:rStyle w:val="EndnoteReference"/>
        </w:rPr>
        <w:endnoteReference w:id="6"/>
      </w:r>
      <w:r w:rsidRPr="00F14C31">
        <w:t xml:space="preserve"> </w:t>
      </w:r>
      <w:bookmarkStart w:id="7" w:name="_Hlk84059521"/>
      <w:r w:rsidR="00C21B1D" w:rsidRPr="00F14C31">
        <w:fldChar w:fldCharType="begin" w:fldLock="1"/>
      </w:r>
      <w:r w:rsidR="00EE6D4F">
        <w:instrText>ADDIN CSL_CITATION {"citationItems":[{"id":"ITEM-1","itemData":{"author":[{"dropping-particle":"","family":"Ven","given":"Andrew H.","non-dropping-particle":"Van de","parse-names":false,"suffix":""}],"id":"ITEM-1","issued":{"date-parts":[["2007"]]},"publisher":"Oxford University Press on Demand","title":"A guide for organizational and social research","type":"book"},"uris":["http://www.mendeley.com/documents/?uuid=313b8a9c-14d6-49ba-86e6-c9650907a08e"]}],"mendeley":{"formattedCitation":"(Van de Ven, 2007)","manualFormatting":"Van de Ven, 2007)","plainTextFormattedCitation":"(Van de Ven, 2007)","previouslyFormattedCitation":"(Van de Ven, 2007)"},"properties":{"noteIndex":0},"schema":"https://github.com/citation-style-language/schema/raw/master/csl-citation.json"}</w:instrText>
      </w:r>
      <w:r w:rsidR="00C21B1D" w:rsidRPr="00F14C31">
        <w:fldChar w:fldCharType="separate"/>
      </w:r>
      <w:r w:rsidR="00C21B1D" w:rsidRPr="00F14C31">
        <w:rPr>
          <w:noProof/>
        </w:rPr>
        <w:t>Van de Ven, 2007)</w:t>
      </w:r>
      <w:r w:rsidR="00C21B1D" w:rsidRPr="00F14C31">
        <w:fldChar w:fldCharType="end"/>
      </w:r>
      <w:r w:rsidR="00347D94" w:rsidRPr="00F14C31">
        <w:t xml:space="preserve"> </w:t>
      </w:r>
      <w:r w:rsidR="006B41C6" w:rsidRPr="00F14C31">
        <w:t>of</w:t>
      </w:r>
      <w:r w:rsidR="00347D94" w:rsidRPr="00F14C31">
        <w:t xml:space="preserve"> </w:t>
      </w:r>
      <w:r w:rsidR="00F668E2" w:rsidRPr="00F14C31">
        <w:t xml:space="preserve">how </w:t>
      </w:r>
      <w:r w:rsidR="00C01FAA" w:rsidRPr="00F14C31">
        <w:t>smart cities adopt platforms and how</w:t>
      </w:r>
      <w:r w:rsidR="00197F8B" w:rsidRPr="00F14C31">
        <w:t xml:space="preserve"> this </w:t>
      </w:r>
      <w:r w:rsidR="00C01FAA" w:rsidRPr="00F14C31">
        <w:t xml:space="preserve">changes their </w:t>
      </w:r>
      <w:r w:rsidR="00F668E2" w:rsidRPr="00F14C31">
        <w:t>burea</w:t>
      </w:r>
      <w:r w:rsidR="00785970" w:rsidRPr="00F14C31">
        <w:t>u</w:t>
      </w:r>
      <w:r w:rsidR="00F668E2" w:rsidRPr="00F14C31">
        <w:t>crac</w:t>
      </w:r>
      <w:r w:rsidR="00197F8B" w:rsidRPr="00F14C31">
        <w:t>ies</w:t>
      </w:r>
      <w:r w:rsidR="001106E3" w:rsidRPr="00F14C31">
        <w:t xml:space="preserve">. </w:t>
      </w:r>
      <w:r w:rsidR="009F2CEC" w:rsidRPr="00F14C31">
        <w:t>W</w:t>
      </w:r>
      <w:r w:rsidR="00785970" w:rsidRPr="00F14C31">
        <w:t xml:space="preserve">e treated </w:t>
      </w:r>
      <w:r w:rsidR="00F668E2" w:rsidRPr="00F14C31">
        <w:t xml:space="preserve">the cases as </w:t>
      </w:r>
      <w:r w:rsidR="00874A69" w:rsidRPr="00F14C31">
        <w:t>‘</w:t>
      </w:r>
      <w:r w:rsidR="00F668E2" w:rsidRPr="00F14C31">
        <w:t>multiple experiments</w:t>
      </w:r>
      <w:r w:rsidR="00874A69" w:rsidRPr="00F14C31">
        <w:t>’</w:t>
      </w:r>
      <w:r w:rsidR="00F668E2" w:rsidRPr="00F14C31">
        <w:t xml:space="preserve"> to confirm or disconfirm </w:t>
      </w:r>
      <w:r w:rsidR="005351F2" w:rsidRPr="00F14C31">
        <w:t>patterns</w:t>
      </w:r>
      <w:r w:rsidR="00F668E2" w:rsidRPr="00F14C31">
        <w:t xml:space="preserve"> </w:t>
      </w:r>
      <w:r w:rsidR="0039267C" w:rsidRPr="00F14C31">
        <w:t xml:space="preserve">found in </w:t>
      </w:r>
      <w:r w:rsidR="00F668E2" w:rsidRPr="00F14C31">
        <w:t xml:space="preserve">the other cases </w:t>
      </w:r>
      <w:r w:rsidR="00F668E2" w:rsidRPr="00F14C31">
        <w:fldChar w:fldCharType="begin" w:fldLock="1"/>
      </w:r>
      <w:r w:rsidR="00F668E2" w:rsidRPr="00F14C31">
        <w:instrText>ADDIN CSL_CITATION {"citationItems":[{"id":"ITEM-1","itemData":{"author":[{"dropping-particle":"","family":"Yin","given":"Robert","non-dropping-particle":"","parse-names":false,"suffix":""}],"id":"ITEM-1","issued":{"date-parts":[["1994"]]},"publisher":"Sage","publisher-place":"Newbury Park, CA","title":"Case study research: Design and methods","type":"book"},"uris":["http://www.mendeley.com/documents/?uuid=e072e207-2730-49c5-bab3-d6040435aaf6"]}],"mendeley":{"formattedCitation":"(Yin, 1994)","plainTextFormattedCitation":"(Yin, 1994)","previouslyFormattedCitation":"(Yin, 1994)"},"properties":{"noteIndex":0},"schema":"https://github.com/citation-style-language/schema/raw/master/csl-citation.json"}</w:instrText>
      </w:r>
      <w:r w:rsidR="00F668E2" w:rsidRPr="00F14C31">
        <w:fldChar w:fldCharType="separate"/>
      </w:r>
      <w:r w:rsidR="00F668E2" w:rsidRPr="00F14C31">
        <w:rPr>
          <w:noProof/>
        </w:rPr>
        <w:t>(Yin, 1994)</w:t>
      </w:r>
      <w:r w:rsidR="00F668E2" w:rsidRPr="00F14C31">
        <w:fldChar w:fldCharType="end"/>
      </w:r>
      <w:r w:rsidR="00F668E2" w:rsidRPr="00F14C31">
        <w:t xml:space="preserve">. </w:t>
      </w:r>
      <w:r w:rsidR="004764E2" w:rsidRPr="00F14C31">
        <w:t>As our findings are grounded in empirical evidence</w:t>
      </w:r>
      <w:r w:rsidR="001106E3" w:rsidRPr="00F14C31">
        <w:t xml:space="preserve"> from </w:t>
      </w:r>
      <w:r w:rsidR="001106E3" w:rsidRPr="00F14C31">
        <w:lastRenderedPageBreak/>
        <w:t>multiple cases</w:t>
      </w:r>
      <w:r w:rsidR="004764E2" w:rsidRPr="00F14C31">
        <w:t>, the result</w:t>
      </w:r>
      <w:r w:rsidR="00860C56" w:rsidRPr="00F14C31">
        <w:t xml:space="preserve">ing process (a pattern </w:t>
      </w:r>
      <w:r w:rsidR="00930EA1" w:rsidRPr="00F14C31">
        <w:t xml:space="preserve">that </w:t>
      </w:r>
      <w:r w:rsidR="00860C56" w:rsidRPr="00F14C31">
        <w:t xml:space="preserve">is common across cases) </w:t>
      </w:r>
      <w:r w:rsidR="004764E2" w:rsidRPr="00F14C31">
        <w:t>should be more valid and generali</w:t>
      </w:r>
      <w:r w:rsidR="00F34D6D">
        <w:t>s</w:t>
      </w:r>
      <w:r w:rsidR="004764E2" w:rsidRPr="00F14C31">
        <w:t xml:space="preserve">able than </w:t>
      </w:r>
      <w:r w:rsidR="008D70FC" w:rsidRPr="00F14C31">
        <w:t>results from</w:t>
      </w:r>
      <w:r w:rsidR="004764E2" w:rsidRPr="00F14C31">
        <w:t xml:space="preserve"> </w:t>
      </w:r>
      <w:r w:rsidR="00930EA1" w:rsidRPr="00F14C31">
        <w:t xml:space="preserve">a </w:t>
      </w:r>
      <w:r w:rsidR="004764E2" w:rsidRPr="00F14C31">
        <w:t>single case stud</w:t>
      </w:r>
      <w:r w:rsidR="00930EA1" w:rsidRPr="00F14C31">
        <w:t>y</w:t>
      </w:r>
      <w:r w:rsidR="004764E2" w:rsidRPr="00F14C31">
        <w:t xml:space="preserve"> </w:t>
      </w:r>
      <w:bookmarkStart w:id="8" w:name="_Hlk82682311"/>
      <w:r w:rsidR="004764E2" w:rsidRPr="00F14C31">
        <w:fldChar w:fldCharType="begin" w:fldLock="1"/>
      </w:r>
      <w:r w:rsidR="004764E2" w:rsidRPr="00F14C31">
        <w:instrText>ADDIN CSL_CITATION {"citationItems":[{"id":"ITEM-1","itemData":{"author":[{"dropping-particle":"","family":"Eisenhardt","given":"Kathleen M.","non-dropping-particle":"","parse-names":false,"suffix":""},{"dropping-particle":"","family":"Graebner","given":"Melissa E.","non-dropping-particle":"","parse-names":false,"suffix":""}],"container-title":"The Academy of Management Journal","id":"ITEM-1","issue":"1","issued":{"date-parts":[["2007"]]},"page":"25-32","title":"Theory building from cases: Opportunities and challenges","type":"article-journal","volume":"50"},"uris":["http://www.mendeley.com/documents/?uuid=35aaf79c-6d84-44df-be37-6defa9fa23c9"]}],"mendeley":{"formattedCitation":"(Eisenhardt &amp; Graebner, 2007)","plainTextFormattedCitation":"(Eisenhardt &amp; Graebner, 2007)","previouslyFormattedCitation":"(Eisenhardt &amp; Graebner, 2007)"},"properties":{"noteIndex":0},"schema":"https://github.com/citation-style-language/schema/raw/master/csl-citation.json"}</w:instrText>
      </w:r>
      <w:r w:rsidR="004764E2" w:rsidRPr="00F14C31">
        <w:fldChar w:fldCharType="separate"/>
      </w:r>
      <w:r w:rsidR="004764E2" w:rsidRPr="00F14C31">
        <w:rPr>
          <w:noProof/>
        </w:rPr>
        <w:t>(Eisenhardt &amp; Graebner, 2007)</w:t>
      </w:r>
      <w:r w:rsidR="004764E2" w:rsidRPr="00F14C31">
        <w:fldChar w:fldCharType="end"/>
      </w:r>
      <w:bookmarkEnd w:id="8"/>
      <w:r w:rsidR="004764E2" w:rsidRPr="00F14C31">
        <w:t>.</w:t>
      </w:r>
    </w:p>
    <w:bookmarkEnd w:id="7"/>
    <w:p w14:paraId="3C791B53" w14:textId="5B2055C3" w:rsidR="005C0400" w:rsidRPr="00F14C31" w:rsidRDefault="007D62B1" w:rsidP="00A23E7F">
      <w:pPr>
        <w:pStyle w:val="Heading1"/>
      </w:pPr>
      <w:r w:rsidRPr="00F14C31">
        <w:t>Research</w:t>
      </w:r>
      <w:r w:rsidR="005C0400" w:rsidRPr="00F14C31">
        <w:t xml:space="preserve"> context and sample</w:t>
      </w:r>
    </w:p>
    <w:p w14:paraId="7DC59847" w14:textId="5037FB4F" w:rsidR="002D3DFC" w:rsidRPr="00F14C31" w:rsidRDefault="00435AA1" w:rsidP="00A23E7F">
      <w:r w:rsidRPr="00F14C31">
        <w:t>W</w:t>
      </w:r>
      <w:r w:rsidR="00DF1D15" w:rsidRPr="00F14C31">
        <w:t>e stud</w:t>
      </w:r>
      <w:r w:rsidR="00B211FC" w:rsidRPr="00F14C31">
        <w:t>ied</w:t>
      </w:r>
      <w:r w:rsidR="00217D77" w:rsidRPr="00F14C31">
        <w:t xml:space="preserve"> municipal governments located in</w:t>
      </w:r>
      <w:r w:rsidR="00DF1D15" w:rsidRPr="00F14C31">
        <w:t xml:space="preserve"> smart cities because these public organi</w:t>
      </w:r>
      <w:r w:rsidR="00F34D6D">
        <w:t>s</w:t>
      </w:r>
      <w:r w:rsidR="00DF1D15" w:rsidRPr="00F14C31">
        <w:t>ations are well-suited for studies of organi</w:t>
      </w:r>
      <w:r w:rsidR="00F34D6D">
        <w:t>s</w:t>
      </w:r>
      <w:r w:rsidR="00DF1D15" w:rsidRPr="00F14C31">
        <w:t xml:space="preserve">ational change infused by novel technologies </w:t>
      </w:r>
      <w:r w:rsidR="00DF1D15" w:rsidRPr="00F14C31">
        <w:fldChar w:fldCharType="begin" w:fldLock="1"/>
      </w:r>
      <w:r w:rsidR="00DF1D15" w:rsidRPr="00F14C31">
        <w:instrText>ADDIN CSL_CITATION {"citationItems":[{"id":"ITEM-1","itemData":{"DOI":"10.1177/0170840605051465","ISSN":"01708406","author":[{"dropping-particle":"","family":"Greenwood","given":"Royston","non-dropping-particle":"","parse-names":false,"suffix":""},{"dropping-particle":"","family":"Lawrence","given":"Thomas B.","non-dropping-particle":"","parse-names":false,"suffix":""}],"container-title":"Organization Studies","id":"ITEM-1","issue":"4","issued":{"date-parts":[["2005"]]},"page":"493-499","title":"The iron cage in the information age: The legacy and relevance of Max Weber for organization studies","type":"article-journal","volume":"26"},"uris":["http://www.mendeley.com/documents/?uuid=168b61dc-d79f-4e39-9441-6efc7f1012b2"]}],"mendeley":{"formattedCitation":"(Greenwood &amp; Lawrence, 2005)","plainTextFormattedCitation":"(Greenwood &amp; Lawrence, 2005)","previouslyFormattedCitation":"(Greenwood &amp; Lawrence, 2005)"},"properties":{"noteIndex":0},"schema":"https://github.com/citation-style-language/schema/raw/master/csl-citation.json"}</w:instrText>
      </w:r>
      <w:r w:rsidR="00DF1D15" w:rsidRPr="00F14C31">
        <w:fldChar w:fldCharType="separate"/>
      </w:r>
      <w:r w:rsidR="00DF1D15" w:rsidRPr="00F14C31">
        <w:rPr>
          <w:noProof/>
        </w:rPr>
        <w:t>(Greenwood &amp; Lawrence, 2005)</w:t>
      </w:r>
      <w:r w:rsidR="00DF1D15" w:rsidRPr="00F14C31">
        <w:fldChar w:fldCharType="end"/>
      </w:r>
      <w:r w:rsidR="00DF1D15" w:rsidRPr="00F14C31">
        <w:t xml:space="preserve"> and, more generally, studies of the changing nature of Weberian bureaucracy </w:t>
      </w:r>
      <w:r w:rsidR="00DF1D15" w:rsidRPr="00F14C31">
        <w:fldChar w:fldCharType="begin" w:fldLock="1"/>
      </w:r>
      <w:r w:rsidR="00DF1D15" w:rsidRPr="00F14C31">
        <w:instrText>ADDIN CSL_CITATION {"citationItems":[{"id":"ITEM-1","itemData":{"DOI":"10.1177/0170840612473538","ISSN":"01708406","abstract":"Since the late 1990s social science-based studies have allocated much less attention to public organizations. Based on the sixth Organization Studies summer workshop, this introductory paper suggests a diagnosis of such a decline as well as a research agenda. It lists some fundamental issues still to be explored such as publicness and governance. It also considers how social science-based organizational knowledge might be extended to various empirical objects and fields in public domains and set-ups such as inter-organizational arrangements, hybrid organizations, multi-stakeholder arenas, hybrid organizing, and transnationalization processes, that usually are covered by scholars - economists, historians, anthropologists, management academics, etc. - who are not using organizational theory lenses. © The Author(s) 2013.","author":[{"dropping-particle":"","family":"Arellano-Gault","given":"David","non-dropping-particle":"","parse-names":false,"suffix":""},{"dropping-particle":"","family":"Demortain","given":"David","non-dropping-particle":"","parse-names":false,"suffix":""},{"dropping-particle":"","family":"Rouillard","given":"Christian","non-dropping-particle":"","parse-names":false,"suffix":""},{"dropping-particle":"","family":"Thoenig","given":"Jean Claude","non-dropping-particle":"","parse-names":false,"suffix":""}],"container-title":"Organization Studies","id":"ITEM-1","issue":"2","issued":{"date-parts":[["2013"]]},"page":"145-167","title":"Bringing public organization and organizing back in","type":"article-journal","volume":"34"},"uris":["http://www.mendeley.com/documents/?uuid=fb0fcd2f-396a-4d41-92de-f0f367488555"]},{"id":"ITEM-2","itemData":{"DOI":"10.1177/0170840616655496","ISSN":"17413044","abstract":"Open Government is en vogue, yet vague: while practitioners, policy-makers, and others praise its virtues, little is known about how Open Government relates to bureaucratic organization. This paper presents insights from a qualitative investigation into the City of Vienna, Austria. It demonstrates how the encounter between the city administration and “the open” juxtaposes the decentralizing principles of the crowd, such as transparency, participation, and distributed cognition, with the centralizing principles of bureaucracy, such as secrecy, expert knowledge, written files, and rules. The paper explores how this theoretical conundrum is played out and how senior city managers perceive Open Government in relation to the bureaucratic nature of their administration. The purpose of this paper is twofold: first, to empirically trace the complexities of the encounter between bureaucracy and Open Government; and second, to critically theorize the ongoing rationalization of public administration in spite of constant challenges to its bureaucratic principles. In so doing, the paper advances our understanding of modern bureaucratic organizations under the condition of increased openness, transparency, and interaction with their environments.","author":[{"dropping-particle":"","family":"Kornberger","given":"Martin","non-dropping-particle":"","parse-names":false,"suffix":""},{"dropping-particle":"","family":"Meyer","given":"Renate E.","non-dropping-particle":"","parse-names":false,"suffix":""},{"dropping-particle":"","family":"Brandtner","given":"Christof","non-dropping-particle":"","parse-names":false,"suffix":""},{"dropping-particle":"","family":"Höllerer","given":"Markus A.","non-dropping-particle":"","parse-names":false,"suffix":""}],"container-title":"Organization Studies","id":"ITEM-2","issue":"2","issued":{"date-parts":[["2017"]]},"page":"179-200","title":"When bureaucracy meets the crowd: studying “open government” in the Vienna city administration","type":"article-journal","volume":"38"},"uris":["http://www.mendeley.com/documents/?uuid=1a521776-00f4-4be3-a16d-48f095c4e795"]}],"mendeley":{"formattedCitation":"(Arellano-Gault et al., 2013; Kornberger et al., 2017)","plainTextFormattedCitation":"(Arellano-Gault et al., 2013; Kornberger et al., 2017)","previouslyFormattedCitation":"(Arellano-Gault et al., 2013; Kornberger et al., 2017)"},"properties":{"noteIndex":0},"schema":"https://github.com/citation-style-language/schema/raw/master/csl-citation.json"}</w:instrText>
      </w:r>
      <w:r w:rsidR="00DF1D15" w:rsidRPr="00F14C31">
        <w:fldChar w:fldCharType="separate"/>
      </w:r>
      <w:r w:rsidR="00DF1D15" w:rsidRPr="00F14C31">
        <w:rPr>
          <w:noProof/>
        </w:rPr>
        <w:t>(Arellano-Gault et al., 2013; Kornberger et al., 2017)</w:t>
      </w:r>
      <w:r w:rsidR="00DF1D15" w:rsidRPr="00F14C31">
        <w:fldChar w:fldCharType="end"/>
      </w:r>
      <w:r w:rsidR="00DF1D15" w:rsidRPr="00F14C31">
        <w:t xml:space="preserve">. </w:t>
      </w:r>
      <w:r w:rsidR="00874A69" w:rsidRPr="00F14C31">
        <w:t>We</w:t>
      </w:r>
      <w:r w:rsidR="004049A5" w:rsidRPr="00F14C31">
        <w:t xml:space="preserve"> focus</w:t>
      </w:r>
      <w:r w:rsidR="002B317A" w:rsidRPr="00F14C31">
        <w:t>ed</w:t>
      </w:r>
      <w:r w:rsidR="004049A5" w:rsidRPr="00F14C31">
        <w:t xml:space="preserve"> on the municipal governments of Munich, Lyon, Vienna, Rotterdam, Stockholm, </w:t>
      </w:r>
      <w:r w:rsidR="00217D77" w:rsidRPr="00F14C31">
        <w:t xml:space="preserve">Santiago de Compostela </w:t>
      </w:r>
      <w:r w:rsidR="004049A5" w:rsidRPr="00F14C31">
        <w:t xml:space="preserve">and Barcelona. </w:t>
      </w:r>
    </w:p>
    <w:p w14:paraId="29C60B1D" w14:textId="0E904265" w:rsidR="002566FD" w:rsidRPr="00F14C31" w:rsidRDefault="00C249D2" w:rsidP="00A23E7F">
      <w:r w:rsidRPr="00F14C31">
        <w:t xml:space="preserve">We adopted </w:t>
      </w:r>
      <w:r w:rsidR="00874A69" w:rsidRPr="00F14C31">
        <w:t>the following</w:t>
      </w:r>
      <w:r w:rsidRPr="00F14C31">
        <w:t xml:space="preserve"> theoretical </w:t>
      </w:r>
      <w:r w:rsidR="004049A5" w:rsidRPr="00F14C31">
        <w:t>sampling strategy</w:t>
      </w:r>
      <w:r w:rsidRPr="00F14C31">
        <w:t xml:space="preserve"> (Eisenhardt, 1989)</w:t>
      </w:r>
      <w:r w:rsidR="004049A5" w:rsidRPr="00F14C31">
        <w:t xml:space="preserve">. </w:t>
      </w:r>
      <w:r w:rsidR="00BF5352" w:rsidRPr="00F14C31">
        <w:t>First, we selected cases that fulfilled the criteria of Weberian bureaucracy</w:t>
      </w:r>
      <w:r w:rsidR="006F65A2" w:rsidRPr="00F14C31">
        <w:t xml:space="preserve"> to ensure that they </w:t>
      </w:r>
      <w:r w:rsidR="004049A5" w:rsidRPr="00F14C31">
        <w:t xml:space="preserve">fit our research focus </w:t>
      </w:r>
      <w:r w:rsidR="004049A5" w:rsidRPr="00F14C31">
        <w:fldChar w:fldCharType="begin" w:fldLock="1"/>
      </w:r>
      <w:r w:rsidR="004049A5" w:rsidRPr="00F14C31">
        <w:instrText>ADDIN CSL_CITATION {"citationItems":[{"id":"ITEM-1","itemData":{"DOI":"https://doi.org/10.4135/9781473915480.n52","author":[{"dropping-particle":"","family":"Eisenhardt","given":"Kathleen M","non-dropping-particle":"","parse-names":false,"suffix":""}],"container-title":"The Academy of Management Review","id":"ITEM-1","issue":"4","issued":{"date-parts":[["1989"]]},"page":"532-550","title":"Building theories from case study research","type":"article-journal","volume":"14"},"uris":["http://www.mendeley.com/documents/?uuid=3d306635-dde2-4717-b0fa-a31528726f66"]}],"mendeley":{"formattedCitation":"(Eisenhardt, 1989)","plainTextFormattedCitation":"(Eisenhardt, 1989)","previouslyFormattedCitation":"(Eisenhardt, 1989)"},"properties":{"noteIndex":0},"schema":"https://github.com/citation-style-language/schema/raw/master/csl-citation.json"}</w:instrText>
      </w:r>
      <w:r w:rsidR="004049A5" w:rsidRPr="00F14C31">
        <w:fldChar w:fldCharType="separate"/>
      </w:r>
      <w:r w:rsidR="004049A5" w:rsidRPr="00F14C31">
        <w:rPr>
          <w:noProof/>
        </w:rPr>
        <w:t>(Eisenhardt, 1989)</w:t>
      </w:r>
      <w:r w:rsidR="004049A5" w:rsidRPr="00F14C31">
        <w:fldChar w:fldCharType="end"/>
      </w:r>
      <w:r w:rsidR="00E37424" w:rsidRPr="00F14C31">
        <w:t xml:space="preserve">. </w:t>
      </w:r>
      <w:r w:rsidR="002D3DFC" w:rsidRPr="00F14C31">
        <w:t>Based on interviews, archival data (</w:t>
      </w:r>
      <w:r w:rsidR="00585A7E" w:rsidRPr="00F14C31">
        <w:t>organi</w:t>
      </w:r>
      <w:r w:rsidR="00585A7E">
        <w:t>s</w:t>
      </w:r>
      <w:r w:rsidR="00585A7E" w:rsidRPr="00F14C31">
        <w:t xml:space="preserve">ation </w:t>
      </w:r>
      <w:r w:rsidR="002D3DFC" w:rsidRPr="00F14C31">
        <w:t>charts and other internal documents) and observation</w:t>
      </w:r>
      <w:r w:rsidR="006F65A2" w:rsidRPr="00F14C31">
        <w:t>s,</w:t>
      </w:r>
      <w:r w:rsidR="002D3DFC" w:rsidRPr="00F14C31">
        <w:t xml:space="preserve"> we confirm</w:t>
      </w:r>
      <w:r w:rsidR="006F65A2" w:rsidRPr="00F14C31">
        <w:t>ed</w:t>
      </w:r>
      <w:r w:rsidR="002D3DFC" w:rsidRPr="00F14C31">
        <w:t xml:space="preserve"> that all sampled cases had the </w:t>
      </w:r>
      <w:r w:rsidR="00874A69" w:rsidRPr="00F14C31">
        <w:t>‘</w:t>
      </w:r>
      <w:r w:rsidR="002D3DFC" w:rsidRPr="00F14C31">
        <w:t>core features of the bureaucratic form</w:t>
      </w:r>
      <w:r w:rsidR="00874A69" w:rsidRPr="00F14C31">
        <w:t>’</w:t>
      </w:r>
      <w:r w:rsidR="002D3DFC" w:rsidRPr="00F14C31">
        <w:t xml:space="preserve"> </w:t>
      </w:r>
      <w:r w:rsidR="002D3DFC" w:rsidRPr="00F14C31">
        <w:fldChar w:fldCharType="begin" w:fldLock="1"/>
      </w:r>
      <w:r w:rsidR="002D3DFC" w:rsidRPr="00F14C31">
        <w:instrText>ADDIN CSL_CITATION {"citationItems":[{"id":"ITEM-1","itemData":{"DOI":"https://doi.org/10.2307/2393986","author":[{"dropping-particle":"","family":"Adler","given":"Paul S","non-dropping-particle":"","parse-names":false,"suffix":""},{"dropping-particle":"","family":"Borys","given":"Bryan","non-dropping-particle":"","parse-names":false,"suffix":""}],"container-title":"Administrative Science Quarterly","id":"ITEM-1","issue":"1","issued":{"date-parts":[["1996"]]},"page":"61-89","title":"Two Types of Bureaucracy: Enabling and Coercive","type":"article-journal","volume":"41"},"locator":"61","uris":["http://www.mendeley.com/documents/?uuid=0da6e24c-ec2f-48aa-a3c7-72adfd832f3f"]}],"mendeley":{"formattedCitation":"(Adler &amp; Borys, 1996, p. 61)","plainTextFormattedCitation":"(Adler &amp; Borys, 1996, p. 61)","previouslyFormattedCitation":"(Adler &amp; Borys, 1996, p. 61)"},"properties":{"noteIndex":0},"schema":"https://github.com/citation-style-language/schema/raw/master/csl-citation.json"}</w:instrText>
      </w:r>
      <w:r w:rsidR="002D3DFC" w:rsidRPr="00F14C31">
        <w:fldChar w:fldCharType="separate"/>
      </w:r>
      <w:r w:rsidR="002D3DFC" w:rsidRPr="00F14C31">
        <w:rPr>
          <w:noProof/>
        </w:rPr>
        <w:t>(Adler &amp; Borys, 1996, p. 61)</w:t>
      </w:r>
      <w:r w:rsidR="002D3DFC" w:rsidRPr="00F14C31">
        <w:fldChar w:fldCharType="end"/>
      </w:r>
      <w:r w:rsidR="006F65A2" w:rsidRPr="00F14C31">
        <w:t xml:space="preserve">: </w:t>
      </w:r>
      <w:r w:rsidR="0095787C">
        <w:t>‘</w:t>
      </w:r>
      <w:r w:rsidR="002D3DFC" w:rsidRPr="00F14C31">
        <w:t>hierarchy, workflow formalization, specialization</w:t>
      </w:r>
      <w:r w:rsidR="0095787C">
        <w:t>’</w:t>
      </w:r>
      <w:r w:rsidR="00585A7E">
        <w:t xml:space="preserve"> (p. 61)</w:t>
      </w:r>
      <w:r w:rsidR="002D3DFC" w:rsidRPr="00F14C31">
        <w:t xml:space="preserve"> and</w:t>
      </w:r>
      <w:r w:rsidR="00493489" w:rsidRPr="00F14C31">
        <w:t xml:space="preserve"> legitimacy by law</w:t>
      </w:r>
      <w:r w:rsidR="002D3DFC" w:rsidRPr="00F14C31">
        <w:t xml:space="preserve"> </w:t>
      </w:r>
      <w:r w:rsidR="00874A69" w:rsidRPr="00F14C31">
        <w:t>(</w:t>
      </w:r>
      <w:r w:rsidR="006F1D30" w:rsidRPr="00F14C31">
        <w:t xml:space="preserve">Table </w:t>
      </w:r>
      <w:r w:rsidR="00787B2B" w:rsidRPr="00F14C31">
        <w:t>I</w:t>
      </w:r>
      <w:r w:rsidR="002F3075">
        <w:t>, available</w:t>
      </w:r>
      <w:r w:rsidR="006F1D30" w:rsidRPr="00F14C31">
        <w:t xml:space="preserve"> </w:t>
      </w:r>
      <w:r w:rsidR="005A162A">
        <w:t>as online supplementary material</w:t>
      </w:r>
      <w:r w:rsidR="00787B2B" w:rsidRPr="00F14C31">
        <w:t>).</w:t>
      </w:r>
      <w:r w:rsidR="006F1D30" w:rsidRPr="00F14C31">
        <w:t xml:space="preserve"> </w:t>
      </w:r>
      <w:r w:rsidR="00BF5352" w:rsidRPr="00F14C31">
        <w:t xml:space="preserve">Second, </w:t>
      </w:r>
      <w:r w:rsidR="004049A5" w:rsidRPr="00F14C31">
        <w:t xml:space="preserve">we sought similarities within the set of potential cases that </w:t>
      </w:r>
      <w:r w:rsidR="006F65A2" w:rsidRPr="00F14C31">
        <w:t>c</w:t>
      </w:r>
      <w:r w:rsidR="004049A5" w:rsidRPr="00F14C31">
        <w:t xml:space="preserve">ould aid </w:t>
      </w:r>
      <w:r w:rsidR="006F65A2" w:rsidRPr="00F14C31">
        <w:t xml:space="preserve">in </w:t>
      </w:r>
      <w:r w:rsidR="004049A5" w:rsidRPr="00F14C31">
        <w:t xml:space="preserve">comparison and replication. All of the selected cities were supported by the European Commission’s Horizon 2020 </w:t>
      </w:r>
      <w:r w:rsidR="00874A69" w:rsidRPr="00F14C31">
        <w:t>‘</w:t>
      </w:r>
      <w:r w:rsidR="004049A5" w:rsidRPr="00F14C31">
        <w:t xml:space="preserve">Smart Cities &amp; </w:t>
      </w:r>
      <w:r w:rsidR="004049A5" w:rsidRPr="00F14C31">
        <w:lastRenderedPageBreak/>
        <w:t>Communities</w:t>
      </w:r>
      <w:r w:rsidR="00874A69" w:rsidRPr="00F14C31">
        <w:t>’</w:t>
      </w:r>
      <w:r w:rsidR="004049A5" w:rsidRPr="00F14C31">
        <w:rPr>
          <w:i/>
          <w:iCs/>
        </w:rPr>
        <w:t xml:space="preserve"> </w:t>
      </w:r>
      <w:r w:rsidR="004049A5" w:rsidRPr="00F14C31">
        <w:t>program</w:t>
      </w:r>
      <w:r w:rsidR="00585A7E">
        <w:t>me</w:t>
      </w:r>
      <w:r w:rsidR="004049A5" w:rsidRPr="00F14C31">
        <w:t xml:space="preserve">, which distinguished them as leading European examples of smart-city initiatives </w:t>
      </w:r>
      <w:r w:rsidR="004049A5" w:rsidRPr="00F14C31">
        <w:fldChar w:fldCharType="begin" w:fldLock="1"/>
      </w:r>
      <w:r w:rsidR="004049A5" w:rsidRPr="00F14C31">
        <w:instrText>ADDIN CSL_CITATION {"citationItems":[{"id":"ITEM-1","itemData":{"ISBN":"1620182019202","author":[{"dropping-particle":"","family":"European Commission","given":"","non-dropping-particle":"","parse-names":false,"suffix":""}],"id":"ITEM-1","issued":{"date-parts":[["2018"]]},"publisher":"Official Publications of the European Communities","title":"Horizon 2020 Work Programme 2018-2020: 10. Secure, clean and efficient energy","type":"book"},"uris":["http://www.mendeley.com/documents/?uuid=15759c3a-46f1-46c0-beef-991cfe5004e2"]}],"mendeley":{"formattedCitation":"(European Commission, 2018)","plainTextFormattedCitation":"(European Commission, 2018)","previouslyFormattedCitation":"(European Commission, 2018)"},"properties":{"noteIndex":0},"schema":"https://github.com/citation-style-language/schema/raw/master/csl-citation.json"}</w:instrText>
      </w:r>
      <w:r w:rsidR="004049A5" w:rsidRPr="00F14C31">
        <w:fldChar w:fldCharType="separate"/>
      </w:r>
      <w:r w:rsidR="004049A5" w:rsidRPr="00F14C31">
        <w:rPr>
          <w:noProof/>
        </w:rPr>
        <w:t>(European Commission, 2018)</w:t>
      </w:r>
      <w:r w:rsidR="004049A5" w:rsidRPr="00F14C31">
        <w:fldChar w:fldCharType="end"/>
      </w:r>
      <w:r w:rsidR="004049A5" w:rsidRPr="00F14C31">
        <w:t>. The program</w:t>
      </w:r>
      <w:r w:rsidR="00585A7E">
        <w:t>me</w:t>
      </w:r>
      <w:r w:rsidR="004049A5" w:rsidRPr="00F14C31">
        <w:t xml:space="preserve"> revolved around energy, urban, technical, financial and social </w:t>
      </w:r>
      <w:r w:rsidR="00874A69" w:rsidRPr="00F14C31">
        <w:t>‘</w:t>
      </w:r>
      <w:r w:rsidR="004049A5" w:rsidRPr="00F14C31">
        <w:t>smart</w:t>
      </w:r>
      <w:r w:rsidR="00874A69" w:rsidRPr="00F14C31">
        <w:t>’</w:t>
      </w:r>
      <w:r w:rsidR="004049A5" w:rsidRPr="00F14C31">
        <w:t xml:space="preserve"> solutions</w:t>
      </w:r>
      <w:r w:rsidR="00585A7E">
        <w:t>,</w:t>
      </w:r>
      <w:r w:rsidR="00074642" w:rsidRPr="00F14C31">
        <w:t xml:space="preserve"> </w:t>
      </w:r>
      <w:r w:rsidR="0053063E" w:rsidRPr="00F14C31">
        <w:t xml:space="preserve">and </w:t>
      </w:r>
      <w:r w:rsidR="00585A7E" w:rsidRPr="00F14C31">
        <w:t>emphasi</w:t>
      </w:r>
      <w:r w:rsidR="00585A7E">
        <w:t>s</w:t>
      </w:r>
      <w:r w:rsidR="00585A7E" w:rsidRPr="00F14C31">
        <w:t xml:space="preserve">ed </w:t>
      </w:r>
      <w:r w:rsidR="004049A5" w:rsidRPr="00F14C31">
        <w:t>big data</w:t>
      </w:r>
      <w:r w:rsidR="00074642" w:rsidRPr="00F14C31">
        <w:t>,</w:t>
      </w:r>
      <w:r w:rsidR="004049A5" w:rsidRPr="00F14C31">
        <w:t xml:space="preserve"> data managemen</w:t>
      </w:r>
      <w:r w:rsidR="004860E0">
        <w:t>t</w:t>
      </w:r>
      <w:r w:rsidR="004049A5" w:rsidRPr="00F14C31">
        <w:t xml:space="preserve"> and </w:t>
      </w:r>
      <w:r w:rsidR="00585A7E" w:rsidRPr="00F14C31">
        <w:t>digitali</w:t>
      </w:r>
      <w:r w:rsidR="00585A7E">
        <w:t>s</w:t>
      </w:r>
      <w:r w:rsidR="00585A7E" w:rsidRPr="00F14C31">
        <w:t xml:space="preserve">ation </w:t>
      </w:r>
      <w:r w:rsidR="004049A5" w:rsidRPr="00F14C31">
        <w:fldChar w:fldCharType="begin" w:fldLock="1"/>
      </w:r>
      <w:r w:rsidR="004049A5" w:rsidRPr="00F14C31">
        <w:instrText>ADDIN CSL_CITATION {"citationItems":[{"id":"ITEM-1","itemData":{"ISBN":"1620182019202","author":[{"dropping-particle":"","family":"European Commission","given":"","non-dropping-particle":"","parse-names":false,"suffix":""}],"id":"ITEM-1","issued":{"date-parts":[["2018"]]},"publisher":"Official Publications of the European Communities","title":"Horizon 2020 Work Programme 2018-2020: 10. Secure, clean and efficient energy","type":"book"},"uris":["http://www.mendeley.com/documents/?uuid=15759c3a-46f1-46c0-beef-991cfe5004e2"]}],"mendeley":{"formattedCitation":"(European Commission, 2018)","plainTextFormattedCitation":"(European Commission, 2018)","previouslyFormattedCitation":"(European Commission, 2018)"},"properties":{"noteIndex":0},"schema":"https://github.com/citation-style-language/schema/raw/master/csl-citation.json"}</w:instrText>
      </w:r>
      <w:r w:rsidR="004049A5" w:rsidRPr="00F14C31">
        <w:fldChar w:fldCharType="separate"/>
      </w:r>
      <w:r w:rsidR="004049A5" w:rsidRPr="00F14C31">
        <w:rPr>
          <w:noProof/>
        </w:rPr>
        <w:t>(European Commission, 2018)</w:t>
      </w:r>
      <w:r w:rsidR="004049A5" w:rsidRPr="00F14C31">
        <w:fldChar w:fldCharType="end"/>
      </w:r>
      <w:r w:rsidR="004049A5" w:rsidRPr="00F14C31">
        <w:t xml:space="preserve">. </w:t>
      </w:r>
      <w:r w:rsidR="00BF5352" w:rsidRPr="00F14C31">
        <w:t xml:space="preserve">Finally, we sought heterogeneity to enhance representativeness in the sample and increase </w:t>
      </w:r>
      <w:r w:rsidR="00585A7E" w:rsidRPr="00F14C31">
        <w:t>generali</w:t>
      </w:r>
      <w:r w:rsidR="00585A7E">
        <w:t>s</w:t>
      </w:r>
      <w:r w:rsidR="00585A7E" w:rsidRPr="00F14C31">
        <w:t>ability</w:t>
      </w:r>
      <w:r w:rsidR="00BF5352" w:rsidRPr="00F14C31">
        <w:t xml:space="preserve">. We chose municipal governments in cities </w:t>
      </w:r>
      <w:r w:rsidR="0053063E" w:rsidRPr="00F14C31">
        <w:t xml:space="preserve">of </w:t>
      </w:r>
      <w:r w:rsidR="00BF5352" w:rsidRPr="00F14C31">
        <w:t xml:space="preserve">different sizes, in different geographical contexts and with different </w:t>
      </w:r>
      <w:r w:rsidR="00101E8A" w:rsidRPr="00F14C31">
        <w:t xml:space="preserve">starting dates for </w:t>
      </w:r>
      <w:r w:rsidR="00BF5352" w:rsidRPr="00F14C31">
        <w:t xml:space="preserve">their platform-projects. The characteristics of the municipal governments are </w:t>
      </w:r>
      <w:r w:rsidR="00585A7E" w:rsidRPr="00F14C31">
        <w:t>summari</w:t>
      </w:r>
      <w:r w:rsidR="00585A7E">
        <w:t>s</w:t>
      </w:r>
      <w:r w:rsidR="00585A7E" w:rsidRPr="00F14C31">
        <w:t xml:space="preserve">ed </w:t>
      </w:r>
      <w:r w:rsidR="00BF5352" w:rsidRPr="00F14C31">
        <w:t xml:space="preserve">in </w:t>
      </w:r>
      <w:r w:rsidR="00217D77" w:rsidRPr="00F14C31">
        <w:t>Table</w:t>
      </w:r>
      <w:r w:rsidR="00EA41A9" w:rsidRPr="00F14C31">
        <w:t xml:space="preserve"> </w:t>
      </w:r>
      <w:r w:rsidR="004E3A52" w:rsidRPr="00F14C31">
        <w:t>II</w:t>
      </w:r>
      <w:r w:rsidR="00217D77" w:rsidRPr="00F14C31">
        <w:t xml:space="preserve"> </w:t>
      </w:r>
      <w:r w:rsidR="005A162A">
        <w:t>(available as online supplementary material).</w:t>
      </w:r>
      <w:r w:rsidR="00E23E29">
        <w:t xml:space="preserve"> </w:t>
      </w:r>
    </w:p>
    <w:p w14:paraId="46FFB4BF" w14:textId="006CEF48" w:rsidR="005C0400" w:rsidRPr="00F14C31" w:rsidRDefault="005C0400" w:rsidP="00A23E7F">
      <w:pPr>
        <w:pStyle w:val="Heading1"/>
      </w:pPr>
      <w:r w:rsidRPr="00F14C31">
        <w:t>Data</w:t>
      </w:r>
      <w:r w:rsidR="007D62B1" w:rsidRPr="00F14C31">
        <w:t xml:space="preserve"> </w:t>
      </w:r>
      <w:r w:rsidR="00101E8A" w:rsidRPr="00F14C31">
        <w:t>c</w:t>
      </w:r>
      <w:r w:rsidR="007D62B1" w:rsidRPr="00F14C31">
        <w:t xml:space="preserve">ollection </w:t>
      </w:r>
    </w:p>
    <w:p w14:paraId="63AB028B" w14:textId="1E22D435" w:rsidR="009502ED" w:rsidRPr="00F14C31" w:rsidRDefault="00490C8D" w:rsidP="00A23E7F">
      <w:r w:rsidRPr="00F14C31">
        <w:t>Our data collection stretched over three years. We used different data sources: s</w:t>
      </w:r>
      <w:r w:rsidR="005C0400" w:rsidRPr="00F14C31">
        <w:t>emi-structured interviews</w:t>
      </w:r>
      <w:r w:rsidRPr="00F14C31">
        <w:t>,</w:t>
      </w:r>
      <w:r w:rsidR="00AF6960" w:rsidRPr="00F14C31">
        <w:t xml:space="preserve"> e-mails</w:t>
      </w:r>
      <w:r w:rsidR="00585A7E">
        <w:t>,</w:t>
      </w:r>
      <w:r w:rsidR="00AF6960" w:rsidRPr="00F14C31">
        <w:t xml:space="preserve"> follow-up calls,</w:t>
      </w:r>
      <w:r w:rsidRPr="00F14C31">
        <w:t xml:space="preserve"> archival data and observations</w:t>
      </w:r>
      <w:r w:rsidR="003201EA" w:rsidRPr="00F14C31">
        <w:t xml:space="preserve"> (see</w:t>
      </w:r>
      <w:r w:rsidRPr="00F14C31">
        <w:t xml:space="preserve"> </w:t>
      </w:r>
      <w:r w:rsidR="00C110BC">
        <w:t>Table</w:t>
      </w:r>
      <w:r w:rsidR="00C110BC" w:rsidRPr="00F14C31">
        <w:t xml:space="preserve"> </w:t>
      </w:r>
      <w:r w:rsidR="002000FB" w:rsidRPr="00F14C31">
        <w:t>1</w:t>
      </w:r>
      <w:r w:rsidR="003201EA" w:rsidRPr="00F14C31">
        <w:t>)</w:t>
      </w:r>
      <w:r w:rsidRPr="00F14C31">
        <w:t>.</w:t>
      </w:r>
      <w:r w:rsidR="005A01C6" w:rsidRPr="00F14C31">
        <w:t xml:space="preserve"> </w:t>
      </w:r>
      <w:r w:rsidR="000C1BD7" w:rsidRPr="00F14C31">
        <w:t>The bulk</w:t>
      </w:r>
      <w:r w:rsidR="003201EA" w:rsidRPr="00F14C31">
        <w:t xml:space="preserve"> of our</w:t>
      </w:r>
      <w:r w:rsidR="005C0400" w:rsidRPr="00F14C31">
        <w:t xml:space="preserve"> data </w:t>
      </w:r>
      <w:r w:rsidR="003201EA" w:rsidRPr="00F14C31">
        <w:t xml:space="preserve">came from </w:t>
      </w:r>
      <w:r w:rsidR="005C0400" w:rsidRPr="00F14C31">
        <w:t>semi-structured interviews</w:t>
      </w:r>
      <w:r w:rsidR="009502ED" w:rsidRPr="00F14C31">
        <w:t xml:space="preserve"> with informants directly involved </w:t>
      </w:r>
      <w:r w:rsidR="00CE51EA">
        <w:t xml:space="preserve">in </w:t>
      </w:r>
      <w:r w:rsidR="002A6BDE">
        <w:t>government</w:t>
      </w:r>
      <w:r w:rsidR="00585A7E">
        <w:t>-</w:t>
      </w:r>
      <w:r w:rsidR="002A6BDE">
        <w:t>as</w:t>
      </w:r>
      <w:r w:rsidR="00585A7E">
        <w:t>-</w:t>
      </w:r>
      <w:r w:rsidR="002A6BDE">
        <w:t>platform</w:t>
      </w:r>
      <w:r w:rsidR="009502ED" w:rsidRPr="00F14C31">
        <w:t xml:space="preserve"> projects</w:t>
      </w:r>
      <w:r w:rsidR="00CE51EA" w:rsidRPr="00CE51EA">
        <w:t xml:space="preserve"> </w:t>
      </w:r>
      <w:r w:rsidR="00CE51EA" w:rsidRPr="00F14C31">
        <w:t>in smart</w:t>
      </w:r>
      <w:r w:rsidR="00110859">
        <w:t xml:space="preserve"> </w:t>
      </w:r>
      <w:r w:rsidR="00CE51EA" w:rsidRPr="00F14C31">
        <w:t>cit</w:t>
      </w:r>
      <w:r w:rsidR="00CE51EA">
        <w:t>ies</w:t>
      </w:r>
      <w:r w:rsidR="009502ED" w:rsidRPr="00F14C31">
        <w:t xml:space="preserve">. </w:t>
      </w:r>
      <w:r w:rsidR="0028717F" w:rsidRPr="00F14C31">
        <w:t xml:space="preserve">The </w:t>
      </w:r>
      <w:r w:rsidR="009502ED" w:rsidRPr="00F14C31">
        <w:t xml:space="preserve">archival data and </w:t>
      </w:r>
      <w:r w:rsidR="0028717F" w:rsidRPr="00F14C31">
        <w:t xml:space="preserve">the </w:t>
      </w:r>
      <w:r w:rsidR="009502ED" w:rsidRPr="00F14C31">
        <w:t xml:space="preserve">observations expanded our understanding of each case and the broader context </w:t>
      </w:r>
      <w:r w:rsidR="00C54906" w:rsidRPr="00F14C31">
        <w:t xml:space="preserve">and </w:t>
      </w:r>
      <w:r w:rsidR="009502ED" w:rsidRPr="00F14C31">
        <w:t>offer</w:t>
      </w:r>
      <w:r w:rsidR="00C54906" w:rsidRPr="00F14C31">
        <w:t>ed</w:t>
      </w:r>
      <w:r w:rsidR="009502ED" w:rsidRPr="00F14C31">
        <w:t xml:space="preserve"> insights that corroborated or rejected our interview findings </w:t>
      </w:r>
      <w:r w:rsidR="009502ED" w:rsidRPr="00F14C31">
        <w:fldChar w:fldCharType="begin" w:fldLock="1"/>
      </w:r>
      <w:r w:rsidR="00E31615" w:rsidRPr="00F14C31">
        <w:instrText>ADDIN CSL_CITATION {"citationItems":[{"id":"ITEM-1","itemData":{"author":[{"dropping-particle":"","family":"Yin","given":"Robert","non-dropping-particle":"","parse-names":false,"suffix":""}],"id":"ITEM-1","issued":{"date-parts":[["1994"]]},"publisher":"Sage","publisher-place":"Newbury Park, CA","title":"Case study research: Design and methods","type":"book"},"uris":["http://www.mendeley.com/documents/?uuid=e072e207-2730-49c5-bab3-d6040435aaf6"]}],"mendeley":{"formattedCitation":"(Yin, 1994)","plainTextFormattedCitation":"(Yin, 1994)","previouslyFormattedCitation":"(Yin, 1994)"},"properties":{"noteIndex":0},"schema":"https://github.com/citation-style-language/schema/raw/master/csl-citation.json"}</w:instrText>
      </w:r>
      <w:r w:rsidR="009502ED" w:rsidRPr="00F14C31">
        <w:fldChar w:fldCharType="separate"/>
      </w:r>
      <w:r w:rsidR="009502ED" w:rsidRPr="00F14C31">
        <w:rPr>
          <w:noProof/>
        </w:rPr>
        <w:t>(Yin, 1994)</w:t>
      </w:r>
      <w:r w:rsidR="009502ED" w:rsidRPr="00F14C31">
        <w:fldChar w:fldCharType="end"/>
      </w:r>
      <w:r w:rsidR="009502ED" w:rsidRPr="00F14C31">
        <w:t xml:space="preserve">. </w:t>
      </w:r>
    </w:p>
    <w:p w14:paraId="1EE6EDD0" w14:textId="0B8479D5" w:rsidR="00A918D3" w:rsidRPr="00F14C31" w:rsidRDefault="00520DB7" w:rsidP="00A23E7F">
      <w:r w:rsidRPr="00F14C31">
        <w:rPr>
          <w:i/>
          <w:iCs/>
        </w:rPr>
        <w:t>Interviews</w:t>
      </w:r>
      <w:r w:rsidRPr="00F14C31">
        <w:t xml:space="preserve">. We conducted a total of </w:t>
      </w:r>
      <w:r w:rsidR="005B1B37" w:rsidRPr="00F14C31">
        <w:t xml:space="preserve">76 </w:t>
      </w:r>
      <w:r w:rsidRPr="00F14C31">
        <w:t>semi-structured interviews</w:t>
      </w:r>
      <w:r w:rsidR="005C0400" w:rsidRPr="00F14C31">
        <w:t xml:space="preserve"> between August 2017 and </w:t>
      </w:r>
      <w:r w:rsidR="005A01C6" w:rsidRPr="00F14C31">
        <w:t>A</w:t>
      </w:r>
      <w:r w:rsidR="005B1B37" w:rsidRPr="00F14C31">
        <w:t>ugust</w:t>
      </w:r>
      <w:r w:rsidR="005C0400" w:rsidRPr="00F14C31">
        <w:t xml:space="preserve"> 20</w:t>
      </w:r>
      <w:r w:rsidR="005A01C6" w:rsidRPr="00F14C31">
        <w:t>20</w:t>
      </w:r>
      <w:r w:rsidR="005C0400" w:rsidRPr="00F14C31">
        <w:t xml:space="preserve">. </w:t>
      </w:r>
      <w:r w:rsidR="000C77AE" w:rsidRPr="00F14C31">
        <w:t>O</w:t>
      </w:r>
      <w:r w:rsidR="007A7205" w:rsidRPr="00F14C31">
        <w:t xml:space="preserve">f the </w:t>
      </w:r>
      <w:r w:rsidR="000C77AE" w:rsidRPr="00F14C31">
        <w:t>interviewees, 73</w:t>
      </w:r>
      <w:r w:rsidR="003D6EA1" w:rsidRPr="00F14C31">
        <w:t xml:space="preserve"> </w:t>
      </w:r>
      <w:r w:rsidRPr="00F14C31">
        <w:t xml:space="preserve">were directly involved in the design and </w:t>
      </w:r>
      <w:r w:rsidR="00B519FC" w:rsidRPr="00F14C31">
        <w:t xml:space="preserve">development </w:t>
      </w:r>
      <w:r w:rsidRPr="00F14C31">
        <w:t xml:space="preserve">of the </w:t>
      </w:r>
      <w:r w:rsidR="002A6BDE">
        <w:t>government</w:t>
      </w:r>
      <w:r w:rsidR="00585A7E">
        <w:t>-</w:t>
      </w:r>
      <w:r w:rsidR="002A6BDE">
        <w:t>as</w:t>
      </w:r>
      <w:r w:rsidR="00585A7E">
        <w:t>-</w:t>
      </w:r>
      <w:r w:rsidR="002A6BDE">
        <w:t>platform</w:t>
      </w:r>
      <w:r w:rsidRPr="00F14C31">
        <w:t xml:space="preserve"> </w:t>
      </w:r>
      <w:r w:rsidR="000C1BD7" w:rsidRPr="00F14C31">
        <w:t>projects</w:t>
      </w:r>
      <w:r w:rsidRPr="00F14C31">
        <w:t xml:space="preserve">. </w:t>
      </w:r>
      <w:r w:rsidR="00C54906" w:rsidRPr="00F14C31">
        <w:t>T</w:t>
      </w:r>
      <w:r w:rsidR="005B1B37" w:rsidRPr="00F14C31">
        <w:t xml:space="preserve">hree </w:t>
      </w:r>
      <w:r w:rsidR="00C54906" w:rsidRPr="00F14C31">
        <w:t xml:space="preserve">were </w:t>
      </w:r>
      <w:r w:rsidR="007A7205" w:rsidRPr="00F14C31">
        <w:t xml:space="preserve">independent </w:t>
      </w:r>
      <w:r w:rsidR="00C54906" w:rsidRPr="00F14C31">
        <w:t xml:space="preserve">experts on </w:t>
      </w:r>
      <w:r w:rsidR="004F11F7" w:rsidRPr="00F14C31">
        <w:lastRenderedPageBreak/>
        <w:t>urban</w:t>
      </w:r>
      <w:r w:rsidR="007A7205" w:rsidRPr="00F14C31">
        <w:t>-</w:t>
      </w:r>
      <w:r w:rsidR="004F11F7" w:rsidRPr="00F14C31">
        <w:t>data</w:t>
      </w:r>
      <w:r w:rsidR="001F4A7A" w:rsidRPr="00F14C31">
        <w:t xml:space="preserve"> </w:t>
      </w:r>
      <w:r w:rsidR="004F11F7" w:rsidRPr="00F14C31">
        <w:t>platform</w:t>
      </w:r>
      <w:r w:rsidR="00C54906" w:rsidRPr="00F14C31">
        <w:t>s</w:t>
      </w:r>
      <w:r w:rsidR="000C74AF" w:rsidRPr="00F14C31">
        <w:t xml:space="preserve"> </w:t>
      </w:r>
      <w:r w:rsidR="00585A7E">
        <w:t>with</w:t>
      </w:r>
      <w:r w:rsidR="007A7205" w:rsidRPr="00F14C31">
        <w:t xml:space="preserve"> </w:t>
      </w:r>
      <w:r w:rsidR="000C74AF" w:rsidRPr="00F14C31">
        <w:t>extensive</w:t>
      </w:r>
      <w:r w:rsidR="007A7205" w:rsidRPr="00F14C31">
        <w:t xml:space="preserve"> experience in European </w:t>
      </w:r>
      <w:r w:rsidR="002A6BDE">
        <w:t>government</w:t>
      </w:r>
      <w:r w:rsidR="00585A7E">
        <w:t>-</w:t>
      </w:r>
      <w:r w:rsidR="002A6BDE">
        <w:t>as</w:t>
      </w:r>
      <w:r w:rsidR="00585A7E">
        <w:t>-</w:t>
      </w:r>
      <w:r w:rsidR="002A6BDE">
        <w:t>platform</w:t>
      </w:r>
      <w:r w:rsidR="007A7205" w:rsidRPr="00F14C31">
        <w:t xml:space="preserve"> projects</w:t>
      </w:r>
      <w:r w:rsidR="00AC7DC0" w:rsidRPr="00F14C31">
        <w:t xml:space="preserve"> </w:t>
      </w:r>
      <w:r w:rsidR="00585A7E">
        <w:t>who</w:t>
      </w:r>
      <w:r w:rsidR="00585A7E" w:rsidRPr="00F14C31">
        <w:t xml:space="preserve"> </w:t>
      </w:r>
      <w:r w:rsidR="00AC7DC0" w:rsidRPr="00F14C31">
        <w:t xml:space="preserve">were able </w:t>
      </w:r>
      <w:r w:rsidR="004F11F7" w:rsidRPr="00F14C31">
        <w:t xml:space="preserve">to corroborate our findings. </w:t>
      </w:r>
      <w:r w:rsidR="00930AB2" w:rsidRPr="00F14C31">
        <w:t>W</w:t>
      </w:r>
      <w:r w:rsidR="00C815B6" w:rsidRPr="00F14C31">
        <w:t xml:space="preserve">e </w:t>
      </w:r>
      <w:r w:rsidR="004F11F7" w:rsidRPr="00F14C31">
        <w:t xml:space="preserve">talked to people across </w:t>
      </w:r>
      <w:r w:rsidR="00074642" w:rsidRPr="00F14C31">
        <w:t xml:space="preserve">varying </w:t>
      </w:r>
      <w:r w:rsidR="004F11F7" w:rsidRPr="00F14C31">
        <w:t>levels and disciplines</w:t>
      </w:r>
      <w:r w:rsidR="0026053E" w:rsidRPr="00F14C31">
        <w:t xml:space="preserve">, including </w:t>
      </w:r>
      <w:r w:rsidR="00562D5D" w:rsidRPr="00F14C31">
        <w:t>officers</w:t>
      </w:r>
      <w:r w:rsidR="004F11F7" w:rsidRPr="00F14C31">
        <w:t xml:space="preserve"> responsible for</w:t>
      </w:r>
      <w:r w:rsidR="000C74AF" w:rsidRPr="00F14C31">
        <w:t>:</w:t>
      </w:r>
      <w:r w:rsidR="004F11F7" w:rsidRPr="00F14C31">
        <w:t xml:space="preserve"> (1) the </w:t>
      </w:r>
      <w:r w:rsidR="00AF0E3A" w:rsidRPr="00F14C31">
        <w:t>technical development</w:t>
      </w:r>
      <w:r w:rsidR="004F11F7" w:rsidRPr="00F14C31">
        <w:t xml:space="preserve"> of the </w:t>
      </w:r>
      <w:r w:rsidR="00AF0E3A" w:rsidRPr="00F14C31">
        <w:t xml:space="preserve">urban </w:t>
      </w:r>
      <w:r w:rsidR="004F11F7" w:rsidRPr="00F14C31">
        <w:t xml:space="preserve">platform, (2) </w:t>
      </w:r>
      <w:r w:rsidR="00217D77" w:rsidRPr="00F14C31">
        <w:t xml:space="preserve">urban </w:t>
      </w:r>
      <w:r w:rsidR="004F11F7" w:rsidRPr="00F14C31">
        <w:t>planning, (</w:t>
      </w:r>
      <w:r w:rsidR="00BE3225" w:rsidRPr="00F14C31">
        <w:t>3</w:t>
      </w:r>
      <w:r w:rsidR="004F11F7" w:rsidRPr="00F14C31">
        <w:t>) use</w:t>
      </w:r>
      <w:r w:rsidR="000C74AF" w:rsidRPr="00F14C31">
        <w:t>-</w:t>
      </w:r>
      <w:r w:rsidR="004F11F7" w:rsidRPr="00F14C31">
        <w:t>case development</w:t>
      </w:r>
      <w:r w:rsidR="00A61367" w:rsidRPr="00F14C31">
        <w:t>,</w:t>
      </w:r>
      <w:r w:rsidR="001F4A7A" w:rsidRPr="00F14C31">
        <w:t xml:space="preserve"> </w:t>
      </w:r>
      <w:r w:rsidR="004F11F7" w:rsidRPr="00F14C31">
        <w:t>(</w:t>
      </w:r>
      <w:r w:rsidR="00BE3225" w:rsidRPr="00F14C31">
        <w:t>4</w:t>
      </w:r>
      <w:r w:rsidR="004F11F7" w:rsidRPr="00F14C31">
        <w:t>) energy and (</w:t>
      </w:r>
      <w:r w:rsidR="00BE3225" w:rsidRPr="00F14C31">
        <w:t>5</w:t>
      </w:r>
      <w:r w:rsidR="004F11F7" w:rsidRPr="00F14C31">
        <w:t>) transport</w:t>
      </w:r>
      <w:r w:rsidR="000C74AF" w:rsidRPr="00F14C31">
        <w:t>ation</w:t>
      </w:r>
      <w:r w:rsidR="004F11F7" w:rsidRPr="00F14C31">
        <w:t>. To include the most knowledgeable informants</w:t>
      </w:r>
      <w:r w:rsidR="000C74AF" w:rsidRPr="00F14C31">
        <w:t>,</w:t>
      </w:r>
      <w:r w:rsidR="004F11F7" w:rsidRPr="00F14C31">
        <w:t xml:space="preserve"> we </w:t>
      </w:r>
      <w:r w:rsidR="000A0A81" w:rsidRPr="00F14C31">
        <w:t xml:space="preserve">used </w:t>
      </w:r>
      <w:r w:rsidR="004F11F7" w:rsidRPr="00F14C31">
        <w:t xml:space="preserve">a </w:t>
      </w:r>
      <w:r w:rsidR="00874A69" w:rsidRPr="00F14C31">
        <w:t>‘</w:t>
      </w:r>
      <w:r w:rsidR="004F11F7" w:rsidRPr="00F14C31">
        <w:t>snowball</w:t>
      </w:r>
      <w:r w:rsidR="00874A69" w:rsidRPr="00F14C31">
        <w:t>’</w:t>
      </w:r>
      <w:r w:rsidR="004F11F7" w:rsidRPr="00F14C31">
        <w:t xml:space="preserve"> technique</w:t>
      </w:r>
      <w:r w:rsidR="00D53C93" w:rsidRPr="00F14C31">
        <w:t xml:space="preserve"> in which we </w:t>
      </w:r>
      <w:r w:rsidR="00562D5D" w:rsidRPr="00F14C31">
        <w:t>ask</w:t>
      </w:r>
      <w:r w:rsidR="00D53C93" w:rsidRPr="00F14C31">
        <w:t>ed</w:t>
      </w:r>
      <w:r w:rsidR="000A0A81" w:rsidRPr="00F14C31">
        <w:t xml:space="preserve"> </w:t>
      </w:r>
      <w:r w:rsidR="004F11F7" w:rsidRPr="00F14C31">
        <w:t xml:space="preserve">each initial </w:t>
      </w:r>
      <w:r w:rsidR="003D6EA1" w:rsidRPr="00F14C31">
        <w:t xml:space="preserve">informant </w:t>
      </w:r>
      <w:r w:rsidR="004F11F7" w:rsidRPr="00F14C31">
        <w:t xml:space="preserve">for recommendations </w:t>
      </w:r>
      <w:r w:rsidR="000A0A81" w:rsidRPr="00F14C31">
        <w:t>o</w:t>
      </w:r>
      <w:r w:rsidR="007704E0" w:rsidRPr="00F14C31">
        <w:t>n</w:t>
      </w:r>
      <w:r w:rsidR="004F11F7" w:rsidRPr="00F14C31">
        <w:t xml:space="preserve"> </w:t>
      </w:r>
      <w:r w:rsidR="000A0A81" w:rsidRPr="00F14C31">
        <w:t>additional</w:t>
      </w:r>
      <w:r w:rsidR="004F11F7" w:rsidRPr="00F14C31">
        <w:t xml:space="preserve"> interview</w:t>
      </w:r>
      <w:r w:rsidR="000A0A81" w:rsidRPr="00F14C31">
        <w:t>ee</w:t>
      </w:r>
      <w:r w:rsidR="004F11F7" w:rsidRPr="00F14C31">
        <w:t xml:space="preserve">s. </w:t>
      </w:r>
      <w:r w:rsidR="000A0A81" w:rsidRPr="00F14C31">
        <w:t>The i</w:t>
      </w:r>
      <w:r w:rsidR="0041580C" w:rsidRPr="00F14C31">
        <w:t xml:space="preserve">nterviews lasted </w:t>
      </w:r>
      <w:r w:rsidR="00061D3C" w:rsidRPr="00F14C31">
        <w:t xml:space="preserve">an average of </w:t>
      </w:r>
      <w:r w:rsidR="0041580C" w:rsidRPr="00F14C31">
        <w:t xml:space="preserve">80 </w:t>
      </w:r>
      <w:r w:rsidR="00C642F7" w:rsidRPr="00F14C31">
        <w:t>minutes,</w:t>
      </w:r>
      <w:r w:rsidR="0041580C" w:rsidRPr="00F14C31">
        <w:t xml:space="preserve"> </w:t>
      </w:r>
      <w:r w:rsidR="00A80455" w:rsidRPr="00F14C31">
        <w:t>and</w:t>
      </w:r>
      <w:r w:rsidR="00361672" w:rsidRPr="00F14C31">
        <w:t xml:space="preserve"> they</w:t>
      </w:r>
      <w:r w:rsidR="00A80455" w:rsidRPr="00F14C31">
        <w:t xml:space="preserve"> were recorded and transcribed verbatim</w:t>
      </w:r>
      <w:r w:rsidR="00CA07EA" w:rsidRPr="00F14C31">
        <w:t xml:space="preserve">. </w:t>
      </w:r>
      <w:r w:rsidR="00CC167E" w:rsidRPr="00F14C31">
        <w:t>The interview</w:t>
      </w:r>
      <w:r w:rsidR="007C04A3" w:rsidRPr="00F14C31">
        <w:t>s</w:t>
      </w:r>
      <w:r w:rsidR="00CC167E" w:rsidRPr="00F14C31">
        <w:t xml:space="preserve"> were </w:t>
      </w:r>
      <w:r w:rsidR="00EB7C9E" w:rsidRPr="00F14C31">
        <w:t xml:space="preserve">undertaken </w:t>
      </w:r>
      <w:r w:rsidR="00CC167E" w:rsidRPr="00F14C31">
        <w:t>in German, Spanish and English</w:t>
      </w:r>
      <w:r w:rsidR="007C04A3" w:rsidRPr="00F14C31">
        <w:t xml:space="preserve">. </w:t>
      </w:r>
      <w:r w:rsidR="00EB7C9E" w:rsidRPr="00F14C31">
        <w:t>W</w:t>
      </w:r>
      <w:r w:rsidR="005C0400" w:rsidRPr="00F14C31">
        <w:t xml:space="preserve">e wrote the case notes within 24 hours </w:t>
      </w:r>
      <w:r w:rsidR="00EB7C9E" w:rsidRPr="00F14C31">
        <w:t xml:space="preserve">of </w:t>
      </w:r>
      <w:r w:rsidR="005C0400" w:rsidRPr="00F14C31">
        <w:t>each interview</w:t>
      </w:r>
      <w:r w:rsidR="00EB7C9E" w:rsidRPr="00F14C31">
        <w:t xml:space="preserve"> (Eisenhardt, 1989; Miles &amp; Huberman, 1994)</w:t>
      </w:r>
      <w:r w:rsidR="005C0400" w:rsidRPr="00F14C31">
        <w:t xml:space="preserve">. </w:t>
      </w:r>
    </w:p>
    <w:p w14:paraId="694D808D" w14:textId="37ED18B7" w:rsidR="005C0400" w:rsidRPr="00F14C31" w:rsidRDefault="00361672" w:rsidP="00A23E7F">
      <w:r w:rsidRPr="00F14C31">
        <w:t>Our</w:t>
      </w:r>
      <w:r w:rsidR="0070740B" w:rsidRPr="00F14C31">
        <w:t xml:space="preserve"> interview protocol</w:t>
      </w:r>
      <w:r w:rsidR="00DB3B25" w:rsidRPr="00F14C31">
        <w:t xml:space="preserve"> </w:t>
      </w:r>
      <w:r w:rsidRPr="00F14C31">
        <w:t xml:space="preserve">revolved around </w:t>
      </w:r>
      <w:r w:rsidR="00DB3B25" w:rsidRPr="00F14C31">
        <w:t xml:space="preserve">tensions </w:t>
      </w:r>
      <w:r w:rsidR="0059531F" w:rsidRPr="00F14C31">
        <w:t xml:space="preserve">related to </w:t>
      </w:r>
      <w:r w:rsidR="00DB3B25" w:rsidRPr="00F14C31">
        <w:t xml:space="preserve">collaboration, </w:t>
      </w:r>
      <w:r w:rsidR="003643DC" w:rsidRPr="00F14C31">
        <w:t>organi</w:t>
      </w:r>
      <w:r w:rsidR="003643DC">
        <w:t>s</w:t>
      </w:r>
      <w:r w:rsidR="003643DC" w:rsidRPr="00F14C31">
        <w:t xml:space="preserve">ation </w:t>
      </w:r>
      <w:r w:rsidR="002D5968" w:rsidRPr="00F14C31">
        <w:t>and data privacy</w:t>
      </w:r>
      <w:r w:rsidR="00074642" w:rsidRPr="00F14C31">
        <w:t xml:space="preserve">. </w:t>
      </w:r>
      <w:r w:rsidR="00C32BC0" w:rsidRPr="00F14C31">
        <w:t>Notably,</w:t>
      </w:r>
      <w:r w:rsidR="00984AB4" w:rsidRPr="00F14C31">
        <w:t xml:space="preserve"> </w:t>
      </w:r>
      <w:r w:rsidR="00074642" w:rsidRPr="00F14C31">
        <w:t xml:space="preserve">we </w:t>
      </w:r>
      <w:r w:rsidR="00984AB4" w:rsidRPr="00F14C31">
        <w:t xml:space="preserve">did not directly </w:t>
      </w:r>
      <w:r w:rsidRPr="00F14C31">
        <w:t xml:space="preserve">ask </w:t>
      </w:r>
      <w:r w:rsidR="00930AB2" w:rsidRPr="00F14C31">
        <w:t>about</w:t>
      </w:r>
      <w:r w:rsidR="009061D1" w:rsidRPr="00F14C31">
        <w:t xml:space="preserve"> tensions. Rather, </w:t>
      </w:r>
      <w:r w:rsidR="004C438F" w:rsidRPr="00F14C31">
        <w:t xml:space="preserve">we started with general questions </w:t>
      </w:r>
      <w:r w:rsidR="005B0583" w:rsidRPr="00F14C31">
        <w:fldChar w:fldCharType="begin" w:fldLock="1"/>
      </w:r>
      <w:r w:rsidR="00E31615" w:rsidRPr="00F14C31">
        <w:instrText>ADDIN CSL_CITATION {"citationItems":[{"id":"ITEM-1","itemData":{"author":[{"dropping-particle":"","family":"Spradley","given":"J. P.","non-dropping-particle":"","parse-names":false,"suffix":""}],"id":"ITEM-1","issued":{"date-parts":[["1979"]]},"publisher":"Holt, Rinehart and Winston","publisher-place":"Ballwin, MI","title":"The ethnographic interview","type":"book"},"uris":["http://www.mendeley.com/documents/?uuid=f9e7f541-0dd2-40fe-a07b-3ce4e8ee557f"]}],"mendeley":{"formattedCitation":"(Spradley, 1979)","plainTextFormattedCitation":"(Spradley, 1979)","previouslyFormattedCitation":"(Spradley, 1979)"},"properties":{"noteIndex":0},"schema":"https://github.com/citation-style-language/schema/raw/master/csl-citation.json"}</w:instrText>
      </w:r>
      <w:r w:rsidR="005B0583" w:rsidRPr="00F14C31">
        <w:fldChar w:fldCharType="separate"/>
      </w:r>
      <w:r w:rsidR="005B0583" w:rsidRPr="00F14C31">
        <w:rPr>
          <w:noProof/>
        </w:rPr>
        <w:t>(Spradley, 1979)</w:t>
      </w:r>
      <w:r w:rsidR="005B0583" w:rsidRPr="00F14C31">
        <w:fldChar w:fldCharType="end"/>
      </w:r>
      <w:r w:rsidR="005B0583" w:rsidRPr="00F14C31">
        <w:t xml:space="preserve"> </w:t>
      </w:r>
      <w:r w:rsidR="004C438F" w:rsidRPr="00F14C31">
        <w:t xml:space="preserve">about the </w:t>
      </w:r>
      <w:r w:rsidR="003D6EA1" w:rsidRPr="00F14C31">
        <w:t xml:space="preserve">informant’s </w:t>
      </w:r>
      <w:r w:rsidR="004C438F" w:rsidRPr="00F14C31">
        <w:t>role</w:t>
      </w:r>
      <w:r w:rsidR="005E53C6" w:rsidRPr="00F14C31">
        <w:t xml:space="preserve"> in the city</w:t>
      </w:r>
      <w:r w:rsidR="003643DC">
        <w:t>,</w:t>
      </w:r>
      <w:r w:rsidR="00650972" w:rsidRPr="00F14C31">
        <w:t xml:space="preserve"> and </w:t>
      </w:r>
      <w:r w:rsidR="00C32BC0" w:rsidRPr="00F14C31">
        <w:t xml:space="preserve">about </w:t>
      </w:r>
      <w:r w:rsidR="00650972" w:rsidRPr="00F14C31">
        <w:t>the project</w:t>
      </w:r>
      <w:r w:rsidR="005E53C6" w:rsidRPr="00F14C31">
        <w:t>,</w:t>
      </w:r>
      <w:r w:rsidR="003643DC">
        <w:t xml:space="preserve"> their</w:t>
      </w:r>
      <w:r w:rsidR="005E53C6" w:rsidRPr="00F14C31">
        <w:t xml:space="preserve"> </w:t>
      </w:r>
      <w:r w:rsidR="0056615C" w:rsidRPr="00F14C31">
        <w:t xml:space="preserve">tasks and </w:t>
      </w:r>
      <w:r w:rsidR="003643DC">
        <w:t xml:space="preserve">their </w:t>
      </w:r>
      <w:r w:rsidR="005B0583" w:rsidRPr="00F14C31">
        <w:t xml:space="preserve">relationships with </w:t>
      </w:r>
      <w:r w:rsidR="00B85B4E" w:rsidRPr="00F14C31">
        <w:t>employees in</w:t>
      </w:r>
      <w:r w:rsidR="005B0583" w:rsidRPr="00F14C31">
        <w:t xml:space="preserve"> other departments. </w:t>
      </w:r>
      <w:r w:rsidR="009A3596" w:rsidRPr="00F14C31">
        <w:t xml:space="preserve">We encouraged respondents to wander freely </w:t>
      </w:r>
      <w:r w:rsidR="004B28BF" w:rsidRPr="00F14C31">
        <w:t>in their narrative</w:t>
      </w:r>
      <w:r w:rsidRPr="00F14C31">
        <w:t>s</w:t>
      </w:r>
      <w:r w:rsidR="004B28BF" w:rsidRPr="00F14C31">
        <w:t xml:space="preserve"> and probed whenever possible. After each interview, we assessed the interview </w:t>
      </w:r>
      <w:r w:rsidRPr="00F14C31">
        <w:t xml:space="preserve">protocol </w:t>
      </w:r>
      <w:r w:rsidR="004B28BF" w:rsidRPr="00F14C31">
        <w:t xml:space="preserve">and </w:t>
      </w:r>
      <w:r w:rsidR="00605829" w:rsidRPr="00F14C31">
        <w:t>re-designed some of the questions</w:t>
      </w:r>
      <w:r w:rsidR="00094AF0" w:rsidRPr="00F14C31">
        <w:t xml:space="preserve">. </w:t>
      </w:r>
      <w:r w:rsidR="00723C76" w:rsidRPr="00F14C31">
        <w:t xml:space="preserve">We continuously </w:t>
      </w:r>
      <w:r w:rsidR="00B85B4E" w:rsidRPr="00F14C31">
        <w:t xml:space="preserve">and systematically </w:t>
      </w:r>
      <w:r w:rsidR="00723C76" w:rsidRPr="00F14C31">
        <w:t>iterated between analysis and data collection</w:t>
      </w:r>
      <w:r w:rsidR="00F0346F" w:rsidRPr="00F14C31">
        <w:t xml:space="preserve"> in order </w:t>
      </w:r>
      <w:r w:rsidR="00605829" w:rsidRPr="00F14C31">
        <w:t xml:space="preserve">to become </w:t>
      </w:r>
      <w:r w:rsidR="00723C76" w:rsidRPr="00F14C31">
        <w:t>increasingly</w:t>
      </w:r>
      <w:r w:rsidR="00605829" w:rsidRPr="00F14C31">
        <w:t xml:space="preserve"> focused</w:t>
      </w:r>
      <w:r w:rsidR="00094AF0" w:rsidRPr="00F14C31">
        <w:t xml:space="preserve"> in our interviews</w:t>
      </w:r>
      <w:r w:rsidR="00605829" w:rsidRPr="00F14C31">
        <w:t xml:space="preserve"> </w:t>
      </w:r>
      <w:r w:rsidR="004279A0" w:rsidRPr="00F14C31">
        <w:fldChar w:fldCharType="begin" w:fldLock="1"/>
      </w:r>
      <w:r w:rsidR="00E31615" w:rsidRPr="00F14C31">
        <w:instrText>ADDIN CSL_CITATION {"citationItems":[{"id":"ITEM-1","itemData":{"author":[{"dropping-particle":"","family":"Glaser","given":"B.","non-dropping-particle":"","parse-names":false,"suffix":""},{"dropping-particle":"","family":"Strauss","given":"A.","non-dropping-particle":"","parse-names":false,"suffix":""}],"id":"ITEM-1","issued":{"date-parts":[["1967"]]},"publisher":"Aldine","publisher-place":"London, UK","title":"The discovery of grounded theory: Strategies for qualitative research","type":"book"},"uris":["http://www.mendeley.com/documents/?uuid=7fd0eabd-fc92-4b2d-97eb-78ec15559ef3"]}],"mendeley":{"formattedCitation":"(Glaser &amp; Strauss, 1967)","plainTextFormattedCitation":"(Glaser &amp; Strauss, 1967)","previouslyFormattedCitation":"(Glaser &amp; Strauss, 1967)"},"properties":{"noteIndex":0},"schema":"https://github.com/citation-style-language/schema/raw/master/csl-citation.json"}</w:instrText>
      </w:r>
      <w:r w:rsidR="004279A0" w:rsidRPr="00F14C31">
        <w:fldChar w:fldCharType="separate"/>
      </w:r>
      <w:r w:rsidR="004279A0" w:rsidRPr="00F14C31">
        <w:rPr>
          <w:noProof/>
        </w:rPr>
        <w:t>(Glaser &amp; Strauss, 1967)</w:t>
      </w:r>
      <w:r w:rsidR="004279A0" w:rsidRPr="00F14C31">
        <w:fldChar w:fldCharType="end"/>
      </w:r>
      <w:r w:rsidR="00094AF0" w:rsidRPr="00F14C31">
        <w:t>.</w:t>
      </w:r>
      <w:r w:rsidR="007018DA" w:rsidRPr="00F14C31">
        <w:t xml:space="preserve"> </w:t>
      </w:r>
      <w:r w:rsidR="00D93FF9" w:rsidRPr="00F14C31">
        <w:t xml:space="preserve">We </w:t>
      </w:r>
      <w:r w:rsidR="007018DA" w:rsidRPr="00F14C31">
        <w:t xml:space="preserve">conducted additional and follow-up interviews </w:t>
      </w:r>
      <w:r w:rsidR="00C90764" w:rsidRPr="00F14C31">
        <w:t xml:space="preserve">until we achieved theoretical saturation </w:t>
      </w:r>
      <w:r w:rsidR="009D607D" w:rsidRPr="00F14C31">
        <w:fldChar w:fldCharType="begin" w:fldLock="1"/>
      </w:r>
      <w:r w:rsidR="00E31615" w:rsidRPr="00F14C31">
        <w:instrText>ADDIN CSL_CITATION {"citationItems":[{"id":"ITEM-1","itemData":{"author":[{"dropping-particle":"","family":"Strauss","given":"A.","non-dropping-particle":"","parse-names":false,"suffix":""},{"dropping-particle":"","family":"Corbin","given":"J.","non-dropping-particle":"","parse-names":false,"suffix":""}],"id":"ITEM-1","issued":{"date-parts":[["1990"]]},"publisher":"Sage","publisher-place":"Newbury Park, CA","title":"Basics of qualitative research","type":"book"},"uris":["http://www.mendeley.com/documents/?uuid=14b87b5f-fd37-497b-b4e2-dd935f8e2540"]}],"mendeley":{"formattedCitation":"(Strauss &amp; Corbin, 1990)","plainTextFormattedCitation":"(Strauss &amp; Corbin, 1990)","previouslyFormattedCitation":"(Strauss &amp; Corbin, 1990)"},"properties":{"noteIndex":0},"schema":"https://github.com/citation-style-language/schema/raw/master/csl-citation.json"}</w:instrText>
      </w:r>
      <w:r w:rsidR="009D607D" w:rsidRPr="00F14C31">
        <w:fldChar w:fldCharType="separate"/>
      </w:r>
      <w:r w:rsidR="009D607D" w:rsidRPr="00F14C31">
        <w:rPr>
          <w:noProof/>
        </w:rPr>
        <w:t>(Strauss &amp; Corbin, 1990)</w:t>
      </w:r>
      <w:r w:rsidR="009D607D" w:rsidRPr="00F14C31">
        <w:fldChar w:fldCharType="end"/>
      </w:r>
      <w:r w:rsidR="008404F5" w:rsidRPr="00F14C31">
        <w:t xml:space="preserve">. </w:t>
      </w:r>
    </w:p>
    <w:p w14:paraId="7CBB78AC" w14:textId="1DD9FF39" w:rsidR="00A3633E" w:rsidRPr="00F14C31" w:rsidRDefault="005C0400" w:rsidP="00A23E7F">
      <w:r w:rsidRPr="00F14C31">
        <w:rPr>
          <w:i/>
          <w:iCs/>
        </w:rPr>
        <w:lastRenderedPageBreak/>
        <w:t>Archival data</w:t>
      </w:r>
      <w:r w:rsidRPr="00F14C31">
        <w:t>.</w:t>
      </w:r>
      <w:r w:rsidR="002A30B5" w:rsidRPr="00F14C31">
        <w:t xml:space="preserve"> W</w:t>
      </w:r>
      <w:r w:rsidRPr="00F14C31">
        <w:t xml:space="preserve">e </w:t>
      </w:r>
      <w:r w:rsidR="00240B7D" w:rsidRPr="00F14C31">
        <w:t xml:space="preserve">gathered </w:t>
      </w:r>
      <w:r w:rsidRPr="00F14C31">
        <w:t>written document</w:t>
      </w:r>
      <w:r w:rsidR="00723C76" w:rsidRPr="00F14C31">
        <w:t>ation</w:t>
      </w:r>
      <w:r w:rsidRPr="00F14C31">
        <w:t xml:space="preserve"> </w:t>
      </w:r>
      <w:r w:rsidR="00F0346F" w:rsidRPr="00F14C31">
        <w:t>fr</w:t>
      </w:r>
      <w:r w:rsidR="00F4154A" w:rsidRPr="00F14C31">
        <w:t>om</w:t>
      </w:r>
      <w:r w:rsidR="00F0346F" w:rsidRPr="00F14C31">
        <w:t xml:space="preserve"> </w:t>
      </w:r>
      <w:r w:rsidRPr="00F14C31">
        <w:t xml:space="preserve">the </w:t>
      </w:r>
      <w:r w:rsidR="00812179" w:rsidRPr="00F14C31">
        <w:t>municipal governments and their project partners</w:t>
      </w:r>
      <w:r w:rsidR="002A30B5" w:rsidRPr="00F14C31">
        <w:t xml:space="preserve"> to corroborate </w:t>
      </w:r>
      <w:r w:rsidR="00074642" w:rsidRPr="00F14C31">
        <w:t xml:space="preserve">our </w:t>
      </w:r>
      <w:r w:rsidR="002A30B5" w:rsidRPr="00F14C31">
        <w:t>findings</w:t>
      </w:r>
      <w:r w:rsidRPr="00F14C31">
        <w:t xml:space="preserve">. </w:t>
      </w:r>
      <w:r w:rsidR="00723C76" w:rsidRPr="00F14C31">
        <w:t>We collected</w:t>
      </w:r>
      <w:r w:rsidRPr="00F14C31">
        <w:t xml:space="preserve"> internal documents</w:t>
      </w:r>
      <w:r w:rsidR="00F4154A" w:rsidRPr="00F14C31">
        <w:t>,</w:t>
      </w:r>
      <w:r w:rsidRPr="00F14C31">
        <w:t xml:space="preserve"> such as presentations, studies, press material, project books and other deliverables</w:t>
      </w:r>
      <w:r w:rsidR="00102B1F" w:rsidRPr="00F14C31">
        <w:t xml:space="preserve"> for the European Commission</w:t>
      </w:r>
      <w:r w:rsidRPr="00F14C31">
        <w:t xml:space="preserve">. </w:t>
      </w:r>
      <w:r w:rsidR="004677E5" w:rsidRPr="00F14C31">
        <w:t>In a</w:t>
      </w:r>
      <w:r w:rsidRPr="00F14C31">
        <w:t xml:space="preserve">ddition, we </w:t>
      </w:r>
      <w:r w:rsidR="002F47DE" w:rsidRPr="00F14C31">
        <w:t xml:space="preserve">gathered </w:t>
      </w:r>
      <w:r w:rsidRPr="00F14C31">
        <w:t>material</w:t>
      </w:r>
      <w:r w:rsidR="00074642" w:rsidRPr="00F14C31">
        <w:t>s</w:t>
      </w:r>
      <w:r w:rsidRPr="00F14C31">
        <w:t xml:space="preserve"> that </w:t>
      </w:r>
      <w:r w:rsidR="002F47DE" w:rsidRPr="00F14C31">
        <w:t>the cities</w:t>
      </w:r>
      <w:r w:rsidR="00074642" w:rsidRPr="00F14C31">
        <w:t xml:space="preserve"> </w:t>
      </w:r>
      <w:r w:rsidR="00240B7D" w:rsidRPr="00F14C31">
        <w:t>distributed externally</w:t>
      </w:r>
      <w:r w:rsidR="00061D3C" w:rsidRPr="00F14C31">
        <w:t>,</w:t>
      </w:r>
      <w:r w:rsidRPr="00F14C31">
        <w:t xml:space="preserve"> such as press articles, presentations, websites and other publicly available material. </w:t>
      </w:r>
      <w:r w:rsidR="00AF6960" w:rsidRPr="00F14C31">
        <w:t xml:space="preserve">In the </w:t>
      </w:r>
      <w:r w:rsidR="00074642" w:rsidRPr="00F14C31">
        <w:t xml:space="preserve">project’s </w:t>
      </w:r>
      <w:r w:rsidR="002F47DE" w:rsidRPr="00F14C31">
        <w:t xml:space="preserve">initial </w:t>
      </w:r>
      <w:r w:rsidR="00AF6960" w:rsidRPr="00F14C31">
        <w:t>p</w:t>
      </w:r>
      <w:r w:rsidR="00A9750D" w:rsidRPr="00F14C31">
        <w:t>hases</w:t>
      </w:r>
      <w:r w:rsidR="00AF6960" w:rsidRPr="00F14C31">
        <w:t>, we used th</w:t>
      </w:r>
      <w:r w:rsidR="00074642" w:rsidRPr="00F14C31">
        <w:t>ese</w:t>
      </w:r>
      <w:r w:rsidR="00AF6960" w:rsidRPr="00F14C31">
        <w:t xml:space="preserve"> material</w:t>
      </w:r>
      <w:r w:rsidR="00074642" w:rsidRPr="00F14C31">
        <w:t>s</w:t>
      </w:r>
      <w:r w:rsidR="007D4370" w:rsidRPr="00F14C31">
        <w:t xml:space="preserve"> </w:t>
      </w:r>
      <w:r w:rsidR="00AF6960" w:rsidRPr="00F14C31">
        <w:t xml:space="preserve">to confirm </w:t>
      </w:r>
      <w:r w:rsidR="00074642" w:rsidRPr="00F14C31">
        <w:t xml:space="preserve">the </w:t>
      </w:r>
      <w:r w:rsidR="00AF6960" w:rsidRPr="00F14C31">
        <w:t xml:space="preserve">informants’ reports about the bureaucratic nature of their </w:t>
      </w:r>
      <w:r w:rsidR="003643DC" w:rsidRPr="00F14C31">
        <w:t>organi</w:t>
      </w:r>
      <w:r w:rsidR="003643DC">
        <w:t>s</w:t>
      </w:r>
      <w:r w:rsidR="003643DC" w:rsidRPr="00F14C31">
        <w:t>ations</w:t>
      </w:r>
      <w:r w:rsidR="00AF6960" w:rsidRPr="00F14C31">
        <w:t xml:space="preserve">. </w:t>
      </w:r>
      <w:r w:rsidR="0035094B" w:rsidRPr="00F14C31">
        <w:t xml:space="preserve">In later phases, we </w:t>
      </w:r>
      <w:r w:rsidR="00723C76" w:rsidRPr="00F14C31">
        <w:t xml:space="preserve">used </w:t>
      </w:r>
      <w:r w:rsidR="003643DC">
        <w:t xml:space="preserve">this </w:t>
      </w:r>
      <w:r w:rsidR="0035094B" w:rsidRPr="00F14C31">
        <w:t xml:space="preserve">archival data </w:t>
      </w:r>
      <w:r w:rsidR="00723C76" w:rsidRPr="00F14C31">
        <w:t xml:space="preserve">to corroborate </w:t>
      </w:r>
      <w:r w:rsidR="004677E5" w:rsidRPr="00F14C31">
        <w:t>data from the</w:t>
      </w:r>
      <w:r w:rsidR="00723C76" w:rsidRPr="00F14C31">
        <w:t xml:space="preserve"> interviews and</w:t>
      </w:r>
      <w:r w:rsidR="00240B7D" w:rsidRPr="00F14C31">
        <w:t xml:space="preserve"> </w:t>
      </w:r>
      <w:r w:rsidR="00723C76" w:rsidRPr="00F14C31">
        <w:t>to</w:t>
      </w:r>
      <w:r w:rsidRPr="00F14C31">
        <w:t xml:space="preserve"> identif</w:t>
      </w:r>
      <w:r w:rsidR="00723C76" w:rsidRPr="00F14C31">
        <w:t>y</w:t>
      </w:r>
      <w:r w:rsidRPr="00F14C31">
        <w:t xml:space="preserve"> </w:t>
      </w:r>
      <w:r w:rsidR="004677E5" w:rsidRPr="00F14C31">
        <w:t xml:space="preserve">other </w:t>
      </w:r>
      <w:r w:rsidRPr="00F14C31">
        <w:t>avenues</w:t>
      </w:r>
      <w:r w:rsidR="00723C76" w:rsidRPr="00F14C31">
        <w:t xml:space="preserve"> </w:t>
      </w:r>
      <w:r w:rsidRPr="00F14C31">
        <w:t>worth exploring.</w:t>
      </w:r>
    </w:p>
    <w:p w14:paraId="33C1F8DF" w14:textId="574905A2" w:rsidR="005C0400" w:rsidRPr="00F14C31" w:rsidRDefault="00A3633E" w:rsidP="00A23E7F">
      <w:r w:rsidRPr="00F14C31">
        <w:rPr>
          <w:i/>
          <w:iCs/>
        </w:rPr>
        <w:t>Observations</w:t>
      </w:r>
      <w:r w:rsidRPr="00F14C31">
        <w:t xml:space="preserve">. </w:t>
      </w:r>
      <w:r w:rsidR="00723C76" w:rsidRPr="00F14C31">
        <w:t>Between September 2017 and October 2019, w</w:t>
      </w:r>
      <w:r w:rsidRPr="00F14C31">
        <w:t>e observ</w:t>
      </w:r>
      <w:r w:rsidR="00723C76" w:rsidRPr="00F14C31">
        <w:t>e</w:t>
      </w:r>
      <w:r w:rsidR="004A6AF7" w:rsidRPr="00F14C31">
        <w:t>d</w:t>
      </w:r>
      <w:r w:rsidRPr="00F14C31">
        <w:t xml:space="preserve"> </w:t>
      </w:r>
      <w:r w:rsidR="00220DE3" w:rsidRPr="00F14C31">
        <w:t xml:space="preserve">city-internal </w:t>
      </w:r>
      <w:r w:rsidR="00304309" w:rsidRPr="00F14C31">
        <w:t>workshops, cross-collaboration workshops</w:t>
      </w:r>
      <w:r w:rsidR="00723C76" w:rsidRPr="00F14C31">
        <w:t>,</w:t>
      </w:r>
      <w:r w:rsidR="00304309" w:rsidRPr="00F14C31">
        <w:t xml:space="preserve"> meetings</w:t>
      </w:r>
      <w:r w:rsidR="00FB08D2" w:rsidRPr="00F14C31">
        <w:t xml:space="preserve"> </w:t>
      </w:r>
      <w:r w:rsidR="004A6AF7" w:rsidRPr="00F14C31">
        <w:t xml:space="preserve">of </w:t>
      </w:r>
      <w:r w:rsidR="00FB08D2" w:rsidRPr="00F14C31">
        <w:t>representatives of all Horizon 2020 projects</w:t>
      </w:r>
      <w:r w:rsidR="008000EA" w:rsidRPr="00F14C31">
        <w:t xml:space="preserve"> and telephone conferences. We also observed knowledge</w:t>
      </w:r>
      <w:r w:rsidR="00D74856" w:rsidRPr="00F14C31">
        <w:t>-</w:t>
      </w:r>
      <w:r w:rsidR="008000EA" w:rsidRPr="00F14C31">
        <w:t xml:space="preserve">exchange meetings </w:t>
      </w:r>
      <w:r w:rsidR="003643DC" w:rsidRPr="00F14C31">
        <w:t>organi</w:t>
      </w:r>
      <w:r w:rsidR="003643DC">
        <w:t>s</w:t>
      </w:r>
      <w:r w:rsidR="003643DC" w:rsidRPr="00F14C31">
        <w:t xml:space="preserve">ed </w:t>
      </w:r>
      <w:r w:rsidR="008000EA" w:rsidRPr="00F14C31">
        <w:t xml:space="preserve">by the European Commission </w:t>
      </w:r>
      <w:r w:rsidR="00832CB8" w:rsidRPr="00F14C31">
        <w:t>with focus</w:t>
      </w:r>
      <w:r w:rsidR="00723C76" w:rsidRPr="00F14C31">
        <w:t xml:space="preserve"> </w:t>
      </w:r>
      <w:r w:rsidR="00832CB8" w:rsidRPr="00F14C31">
        <w:t xml:space="preserve">groups working on topics </w:t>
      </w:r>
      <w:r w:rsidR="00B75734" w:rsidRPr="00F14C31">
        <w:t xml:space="preserve">such </w:t>
      </w:r>
      <w:r w:rsidR="00832CB8" w:rsidRPr="00F14C31">
        <w:t>as d</w:t>
      </w:r>
      <w:r w:rsidR="00723C76" w:rsidRPr="00F14C31">
        <w:t xml:space="preserve">ata </w:t>
      </w:r>
      <w:r w:rsidR="00832CB8" w:rsidRPr="00F14C31">
        <w:t>platforms</w:t>
      </w:r>
      <w:r w:rsidR="00723C76" w:rsidRPr="00F14C31">
        <w:t>,</w:t>
      </w:r>
      <w:r w:rsidR="00832CB8" w:rsidRPr="00F14C31">
        <w:t xml:space="preserve"> the digital twin</w:t>
      </w:r>
      <w:r w:rsidR="00C17B22" w:rsidRPr="00F14C31">
        <w:t xml:space="preserve"> (</w:t>
      </w:r>
      <w:r w:rsidR="00D74856" w:rsidRPr="00F14C31">
        <w:t xml:space="preserve">i.e. </w:t>
      </w:r>
      <w:r w:rsidR="00C17B22" w:rsidRPr="00F14C31">
        <w:t>a three-dimensional model of the city)</w:t>
      </w:r>
      <w:r w:rsidR="00832CB8" w:rsidRPr="00F14C31">
        <w:t xml:space="preserve">, smart energy </w:t>
      </w:r>
      <w:r w:rsidR="00756D8F" w:rsidRPr="00F14C31">
        <w:t xml:space="preserve">and </w:t>
      </w:r>
      <w:r w:rsidR="00832CB8" w:rsidRPr="00F14C31">
        <w:t>smart mobility</w:t>
      </w:r>
      <w:r w:rsidR="0072183B" w:rsidRPr="00F14C31">
        <w:t xml:space="preserve">. We documented our observations in </w:t>
      </w:r>
      <w:r w:rsidR="00D74856" w:rsidRPr="00F14C31">
        <w:t>writing</w:t>
      </w:r>
      <w:r w:rsidR="0072183B" w:rsidRPr="00F14C31">
        <w:t xml:space="preserve"> and engaged in </w:t>
      </w:r>
      <w:r w:rsidR="003643DC">
        <w:t>numerous</w:t>
      </w:r>
      <w:r w:rsidR="003643DC" w:rsidRPr="00F14C31">
        <w:t xml:space="preserve"> </w:t>
      </w:r>
      <w:r w:rsidR="0072183B" w:rsidRPr="00F14C31">
        <w:t xml:space="preserve">informal conversations </w:t>
      </w:r>
      <w:r w:rsidR="004B1D85" w:rsidRPr="00F14C31">
        <w:t>regarding</w:t>
      </w:r>
      <w:r w:rsidR="0072183B" w:rsidRPr="00F14C31">
        <w:t xml:space="preserve"> the </w:t>
      </w:r>
      <w:r w:rsidR="006F4AE6" w:rsidRPr="00F14C31">
        <w:t>municipal governments</w:t>
      </w:r>
      <w:r w:rsidR="0072183B" w:rsidRPr="00F14C31">
        <w:t>’ views on</w:t>
      </w:r>
      <w:r w:rsidR="00DA5485" w:rsidRPr="00F14C31">
        <w:t xml:space="preserve"> platforms in</w:t>
      </w:r>
      <w:r w:rsidR="0072183B" w:rsidRPr="00F14C31">
        <w:t xml:space="preserve"> smart cities. </w:t>
      </w:r>
    </w:p>
    <w:p w14:paraId="20A0C4D7" w14:textId="151BC332" w:rsidR="002000FB" w:rsidRDefault="002000FB" w:rsidP="00C110BC">
      <w:pPr>
        <w:jc w:val="center"/>
        <w:rPr>
          <w:b/>
          <w:bCs/>
        </w:rPr>
      </w:pPr>
      <w:r w:rsidRPr="00F14C31">
        <w:rPr>
          <w:b/>
          <w:bCs/>
        </w:rPr>
        <w:t xml:space="preserve">Insert Table 1 </w:t>
      </w:r>
      <w:r w:rsidR="00C0726A" w:rsidRPr="00F14C31">
        <w:rPr>
          <w:b/>
          <w:bCs/>
        </w:rPr>
        <w:t xml:space="preserve">about </w:t>
      </w:r>
      <w:r w:rsidRPr="00F14C31">
        <w:rPr>
          <w:b/>
          <w:bCs/>
        </w:rPr>
        <w:t>here</w:t>
      </w:r>
    </w:p>
    <w:p w14:paraId="370DE85C" w14:textId="77777777" w:rsidR="00EE50CA" w:rsidRPr="00F14C31" w:rsidRDefault="00EE50CA" w:rsidP="00EE50CA"/>
    <w:p w14:paraId="36B77D0B" w14:textId="3904C65D" w:rsidR="005C0400" w:rsidRPr="00F14C31" w:rsidRDefault="007D62B1" w:rsidP="00FA7DC8">
      <w:pPr>
        <w:pStyle w:val="Heading1"/>
      </w:pPr>
      <w:r w:rsidRPr="00F14C31">
        <w:lastRenderedPageBreak/>
        <w:t xml:space="preserve">Data </w:t>
      </w:r>
      <w:r w:rsidR="002D173F" w:rsidRPr="00F14C31">
        <w:t>a</w:t>
      </w:r>
      <w:r w:rsidR="005C0400" w:rsidRPr="00F14C31">
        <w:t>nalysis</w:t>
      </w:r>
    </w:p>
    <w:p w14:paraId="2B23DB37" w14:textId="276A0613" w:rsidR="00997556" w:rsidRPr="00F14C31" w:rsidRDefault="00EC12AA" w:rsidP="00FA7DC8">
      <w:r w:rsidRPr="00F14C31">
        <w:t>Our analysis followed a systematic and iterative approach</w:t>
      </w:r>
      <w:r w:rsidR="00093E67" w:rsidRPr="00F14C31">
        <w:t xml:space="preserve"> in line with </w:t>
      </w:r>
      <w:r w:rsidR="00454802" w:rsidRPr="00F14C31">
        <w:t xml:space="preserve">Glaser and Strauss </w:t>
      </w:r>
      <w:r w:rsidR="006E6320" w:rsidRPr="00F14C31">
        <w:fldChar w:fldCharType="begin" w:fldLock="1"/>
      </w:r>
      <w:r w:rsidR="00E31615" w:rsidRPr="00F14C31">
        <w:instrText>ADDIN CSL_CITATION {"citationItems":[{"id":"ITEM-1","itemData":{"author":[{"dropping-particle":"","family":"Glaser","given":"B.","non-dropping-particle":"","parse-names":false,"suffix":""},{"dropping-particle":"","family":"Strauss","given":"A.","non-dropping-particle":"","parse-names":false,"suffix":""}],"id":"ITEM-1","issued":{"date-parts":[["1967"]]},"publisher":"Aldine","publisher-place":"London, UK","title":"The discovery of grounded theory: Strategies for qualitative research","type":"book"},"suppress-author":1,"uris":["http://www.mendeley.com/documents/?uuid=7fd0eabd-fc92-4b2d-97eb-78ec15559ef3"]}],"mendeley":{"formattedCitation":"(1967)","plainTextFormattedCitation":"(1967)","previouslyFormattedCitation":"(1967)"},"properties":{"noteIndex":0},"schema":"https://github.com/citation-style-language/schema/raw/master/csl-citation.json"}</w:instrText>
      </w:r>
      <w:r w:rsidR="006E6320" w:rsidRPr="00F14C31">
        <w:fldChar w:fldCharType="separate"/>
      </w:r>
      <w:r w:rsidR="00A46F7D" w:rsidRPr="00F14C31">
        <w:rPr>
          <w:noProof/>
        </w:rPr>
        <w:t>(1967)</w:t>
      </w:r>
      <w:r w:rsidR="006E6320" w:rsidRPr="00F14C31">
        <w:fldChar w:fldCharType="end"/>
      </w:r>
      <w:r w:rsidR="00454802" w:rsidRPr="00F14C31">
        <w:t xml:space="preserve"> and Miles </w:t>
      </w:r>
      <w:r w:rsidR="00CC3EB8" w:rsidRPr="00F14C31">
        <w:t xml:space="preserve">and Huberman </w:t>
      </w:r>
      <w:r w:rsidR="00CC3EB8" w:rsidRPr="00F14C31">
        <w:fldChar w:fldCharType="begin" w:fldLock="1"/>
      </w:r>
      <w:r w:rsidR="00E31615" w:rsidRPr="00F14C31">
        <w:instrText>ADDIN CSL_CITATION {"citationItems":[{"id":"ITEM-1","itemData":{"author":[{"dropping-particle":"","family":"Miles","given":"M.B.","non-dropping-particle":"","parse-names":false,"suffix":""},{"dropping-particle":"","family":"Huberman","given":"A. M.","non-dropping-particle":"","parse-names":false,"suffix":""}],"id":"ITEM-1","issued":{"date-parts":[["1994"]]},"publisher":"Sage","publisher-place":"Newbury Park, CA","title":"Qualitative data analysis: An expanded sourcebook","type":"book"},"suppress-author":1,"uris":["http://www.mendeley.com/documents/?uuid=075172c3-55c1-4673-8c98-e288a015343c"]}],"mendeley":{"formattedCitation":"(1994)","plainTextFormattedCitation":"(1994)","previouslyFormattedCitation":"(1994)"},"properties":{"noteIndex":0},"schema":"https://github.com/citation-style-language/schema/raw/master/csl-citation.json"}</w:instrText>
      </w:r>
      <w:r w:rsidR="00CC3EB8" w:rsidRPr="00F14C31">
        <w:fldChar w:fldCharType="separate"/>
      </w:r>
      <w:r w:rsidR="00CC3EB8" w:rsidRPr="00F14C31">
        <w:rPr>
          <w:noProof/>
        </w:rPr>
        <w:t>(1994)</w:t>
      </w:r>
      <w:r w:rsidR="00CC3EB8" w:rsidRPr="00F14C31">
        <w:fldChar w:fldCharType="end"/>
      </w:r>
      <w:r w:rsidR="005C0400" w:rsidRPr="00F14C31">
        <w:t xml:space="preserve">. </w:t>
      </w:r>
      <w:r w:rsidR="00F07F1F" w:rsidRPr="00F14C31">
        <w:t>W</w:t>
      </w:r>
      <w:r w:rsidR="00CC3EB8" w:rsidRPr="00F14C31">
        <w:t xml:space="preserve">e </w:t>
      </w:r>
      <w:r w:rsidR="001E63E9" w:rsidRPr="00F14C31">
        <w:t xml:space="preserve">moved </w:t>
      </w:r>
      <w:r w:rsidR="00997556" w:rsidRPr="00F14C31">
        <w:t xml:space="preserve">back and forth </w:t>
      </w:r>
      <w:r w:rsidR="00F7541A" w:rsidRPr="00F14C31">
        <w:t xml:space="preserve">among the </w:t>
      </w:r>
      <w:r w:rsidR="00997556" w:rsidRPr="00F14C31">
        <w:t xml:space="preserve">data, emerging patterns and </w:t>
      </w:r>
      <w:r w:rsidR="00F7541A" w:rsidRPr="00F14C31">
        <w:t xml:space="preserve">extant </w:t>
      </w:r>
      <w:r w:rsidR="00997556" w:rsidRPr="00F14C31">
        <w:t>literature</w:t>
      </w:r>
      <w:r w:rsidR="00A76987" w:rsidRPr="00F14C31">
        <w:t xml:space="preserve"> </w:t>
      </w:r>
      <w:r w:rsidR="00BC47ED" w:rsidRPr="00F14C31">
        <w:t>to</w:t>
      </w:r>
      <w:r w:rsidR="00F7541A" w:rsidRPr="00F14C31">
        <w:t xml:space="preserve"> better</w:t>
      </w:r>
      <w:r w:rsidR="00A76987" w:rsidRPr="00F14C31">
        <w:t xml:space="preserve"> understand the </w:t>
      </w:r>
      <w:r w:rsidR="003643DC" w:rsidRPr="00F14C31">
        <w:t>organi</w:t>
      </w:r>
      <w:r w:rsidR="003643DC">
        <w:t>s</w:t>
      </w:r>
      <w:r w:rsidR="003643DC" w:rsidRPr="00F14C31">
        <w:t xml:space="preserve">ational </w:t>
      </w:r>
      <w:r w:rsidR="00A76987" w:rsidRPr="00F14C31">
        <w:t>challenges faced by</w:t>
      </w:r>
      <w:r w:rsidR="00930AB2" w:rsidRPr="00F14C31">
        <w:t xml:space="preserve"> the</w:t>
      </w:r>
      <w:r w:rsidR="00A76987" w:rsidRPr="00F14C31">
        <w:t xml:space="preserve"> </w:t>
      </w:r>
      <w:r w:rsidR="00395B0B" w:rsidRPr="00F14C31">
        <w:t>municipalities</w:t>
      </w:r>
      <w:r w:rsidR="00A76987" w:rsidRPr="00F14C31">
        <w:t xml:space="preserve"> during </w:t>
      </w:r>
      <w:r w:rsidR="00074642" w:rsidRPr="00F14C31">
        <w:t>their platforms’</w:t>
      </w:r>
      <w:r w:rsidR="00A76987" w:rsidRPr="00F14C31">
        <w:t xml:space="preserve"> </w:t>
      </w:r>
      <w:r w:rsidR="00E60395" w:rsidRPr="00F14C31">
        <w:t>unfolding</w:t>
      </w:r>
      <w:r w:rsidR="00A76987" w:rsidRPr="00F14C31">
        <w:t>.</w:t>
      </w:r>
    </w:p>
    <w:p w14:paraId="3844DF18" w14:textId="395E5B03" w:rsidR="005C0400" w:rsidRPr="00F14C31" w:rsidRDefault="00160124" w:rsidP="00FA7DC8">
      <w:r w:rsidRPr="00F14C31">
        <w:t xml:space="preserve">First, we </w:t>
      </w:r>
      <w:r w:rsidR="002E2899" w:rsidRPr="00F14C31">
        <w:t>analy</w:t>
      </w:r>
      <w:r w:rsidR="00B1430E">
        <w:t>s</w:t>
      </w:r>
      <w:r w:rsidR="002E2899" w:rsidRPr="00F14C31">
        <w:t xml:space="preserve">ed the data by building individual case studies </w:t>
      </w:r>
      <w:r w:rsidR="003643DC" w:rsidRPr="00F14C31">
        <w:t>synthesi</w:t>
      </w:r>
      <w:r w:rsidR="003643DC">
        <w:t>s</w:t>
      </w:r>
      <w:r w:rsidR="003643DC" w:rsidRPr="00F14C31">
        <w:t xml:space="preserve">ing </w:t>
      </w:r>
      <w:r w:rsidR="002E2899" w:rsidRPr="00F14C31">
        <w:t xml:space="preserve">the interview transcripts and archival data </w:t>
      </w:r>
      <w:r w:rsidR="002E2899" w:rsidRPr="00F14C31">
        <w:fldChar w:fldCharType="begin" w:fldLock="1"/>
      </w:r>
      <w:r w:rsidR="008E1EB6" w:rsidRPr="00F14C31">
        <w:instrText>ADDIN CSL_CITATION {"citationItems":[{"id":"ITEM-1","itemData":{"DOI":"https://doi.org/10.4135/9781473915480.n52","author":[{"dropping-particle":"","family":"Eisenhardt","given":"Kathleen M","non-dropping-particle":"","parse-names":false,"suffix":""}],"container-title":"The Academy of Management Review","id":"ITEM-1","issue":"4","issued":{"date-parts":[["1989"]]},"page":"532-550","title":"Building theories from case study research","type":"article-journal","volume":"14"},"uris":["http://www.mendeley.com/documents/?uuid=3d306635-dde2-4717-b0fa-a31528726f66"]}],"mendeley":{"formattedCitation":"(Eisenhardt, 1989)","plainTextFormattedCitation":"(Eisenhardt, 1989)","previouslyFormattedCitation":"(Eisenhardt, 1989)"},"properties":{"noteIndex":0},"schema":"https://github.com/citation-style-language/schema/raw/master/csl-citation.json"}</w:instrText>
      </w:r>
      <w:r w:rsidR="002E2899" w:rsidRPr="00F14C31">
        <w:fldChar w:fldCharType="separate"/>
      </w:r>
      <w:r w:rsidR="002E2899" w:rsidRPr="00F14C31">
        <w:rPr>
          <w:noProof/>
        </w:rPr>
        <w:t>(Eisenhardt, 1989)</w:t>
      </w:r>
      <w:r w:rsidR="002E2899" w:rsidRPr="00F14C31">
        <w:fldChar w:fldCharType="end"/>
      </w:r>
      <w:r w:rsidR="0066531E" w:rsidRPr="00F14C31">
        <w:t xml:space="preserve">. </w:t>
      </w:r>
      <w:r w:rsidR="00694306" w:rsidRPr="00F14C31">
        <w:t xml:space="preserve">To </w:t>
      </w:r>
      <w:r w:rsidR="003643DC" w:rsidRPr="00F14C31">
        <w:t>categori</w:t>
      </w:r>
      <w:r w:rsidR="003643DC">
        <w:t>s</w:t>
      </w:r>
      <w:r w:rsidR="003643DC" w:rsidRPr="00F14C31">
        <w:t xml:space="preserve">e </w:t>
      </w:r>
      <w:r w:rsidR="00694306" w:rsidRPr="00F14C31">
        <w:t>the raw data</w:t>
      </w:r>
      <w:r w:rsidR="00505E78" w:rsidRPr="00F14C31">
        <w:t>,</w:t>
      </w:r>
      <w:r w:rsidR="00694306" w:rsidRPr="00F14C31">
        <w:t xml:space="preserve"> we followed a technique suggested by </w:t>
      </w:r>
      <w:r w:rsidR="0092343B" w:rsidRPr="00F14C31">
        <w:t xml:space="preserve">Van Maanen </w:t>
      </w:r>
      <w:r w:rsidR="007D1E5E" w:rsidRPr="00F14C31">
        <w:fldChar w:fldCharType="begin" w:fldLock="1"/>
      </w:r>
      <w:r w:rsidR="00E31615" w:rsidRPr="00F14C31">
        <w:instrText>ADDIN CSL_CITATION {"citationItems":[{"id":"ITEM-1","itemData":{"DOI":"https://doi.org/10.2307/2392360","author":[{"dropping-particle":"","family":"Maanen","given":"J.","non-dropping-particle":"van","parse-names":false,"suffix":""}],"container-title":"Administrative Science Quarterly","id":"ITEM-1","issued":{"date-parts":[["1979"]]},"page":"539-550","title":"The fact of fiction in organization ethnography","type":"article-journal","volume":"24"},"suppress-author":1,"uris":["http://www.mendeley.com/documents/?uuid=f318b0eb-0d12-4961-b1bc-26b77ef9b378"]}],"mendeley":{"formattedCitation":"(1979)","plainTextFormattedCitation":"(1979)","previouslyFormattedCitation":"(1979)"},"properties":{"noteIndex":0},"schema":"https://github.com/citation-style-language/schema/raw/master/csl-citation.json"}</w:instrText>
      </w:r>
      <w:r w:rsidR="007D1E5E" w:rsidRPr="00F14C31">
        <w:fldChar w:fldCharType="separate"/>
      </w:r>
      <w:r w:rsidR="0092343B" w:rsidRPr="00F14C31">
        <w:rPr>
          <w:noProof/>
        </w:rPr>
        <w:t>(1979)</w:t>
      </w:r>
      <w:r w:rsidR="007D1E5E" w:rsidRPr="00F14C31">
        <w:fldChar w:fldCharType="end"/>
      </w:r>
      <w:r w:rsidR="00505E78" w:rsidRPr="00F14C31">
        <w:t xml:space="preserve"> in which</w:t>
      </w:r>
      <w:r w:rsidR="0092343B" w:rsidRPr="00F14C31">
        <w:t xml:space="preserve"> </w:t>
      </w:r>
      <w:r w:rsidR="00A14F0B" w:rsidRPr="00F14C31">
        <w:t>w</w:t>
      </w:r>
      <w:r w:rsidR="0092343B" w:rsidRPr="00F14C31">
        <w:t xml:space="preserve">e </w:t>
      </w:r>
      <w:r w:rsidR="00BF7A3A" w:rsidRPr="00F14C31">
        <w:t xml:space="preserve">coded </w:t>
      </w:r>
      <w:r w:rsidR="00505E78" w:rsidRPr="00F14C31">
        <w:t xml:space="preserve">the </w:t>
      </w:r>
      <w:r w:rsidR="002E2899" w:rsidRPr="00F14C31">
        <w:t xml:space="preserve">interview </w:t>
      </w:r>
      <w:r w:rsidR="00BF7A3A" w:rsidRPr="00F14C31">
        <w:t>data using in vivo codes (i.e. first</w:t>
      </w:r>
      <w:r w:rsidR="00505E78" w:rsidRPr="00F14C31">
        <w:t>-</w:t>
      </w:r>
      <w:r w:rsidR="00BF7A3A" w:rsidRPr="00F14C31">
        <w:t>order codes comp</w:t>
      </w:r>
      <w:r w:rsidR="007023D0" w:rsidRPr="00F14C31">
        <w:t>o</w:t>
      </w:r>
      <w:r w:rsidR="00BF7A3A" w:rsidRPr="00F14C31">
        <w:t xml:space="preserve">sed of </w:t>
      </w:r>
      <w:r w:rsidR="00953BCF" w:rsidRPr="00F14C31">
        <w:t>language used by informants) or descriptive ph</w:t>
      </w:r>
      <w:r w:rsidR="00E26D80" w:rsidRPr="00F14C31">
        <w:t>r</w:t>
      </w:r>
      <w:r w:rsidR="00953BCF" w:rsidRPr="00F14C31">
        <w:t>ases when in vivo cod</w:t>
      </w:r>
      <w:r w:rsidR="00B25A91" w:rsidRPr="00F14C31">
        <w:t>es were</w:t>
      </w:r>
      <w:r w:rsidR="00953BCF" w:rsidRPr="00F14C31">
        <w:t xml:space="preserve"> not available.</w:t>
      </w:r>
      <w:r w:rsidR="004C50F6" w:rsidRPr="00F14C31">
        <w:t xml:space="preserve"> </w:t>
      </w:r>
      <w:r w:rsidR="00B25A91" w:rsidRPr="00F14C31">
        <w:t>This</w:t>
      </w:r>
      <w:r w:rsidR="004C50F6" w:rsidRPr="00F14C31">
        <w:t xml:space="preserve"> allowed us to </w:t>
      </w:r>
      <w:r w:rsidR="00773185" w:rsidRPr="00F14C31">
        <w:t xml:space="preserve">gain initial </w:t>
      </w:r>
      <w:r w:rsidR="004C50F6" w:rsidRPr="00F14C31">
        <w:t>insight</w:t>
      </w:r>
      <w:r w:rsidR="00773185" w:rsidRPr="00F14C31">
        <w:t>s</w:t>
      </w:r>
      <w:r w:rsidR="004C50F6" w:rsidRPr="00F14C31">
        <w:t xml:space="preserve"> into the challenges associated with coordinating different stakeholders, collaborating on task</w:t>
      </w:r>
      <w:r w:rsidR="00395B0B" w:rsidRPr="00F14C31">
        <w:t>s</w:t>
      </w:r>
      <w:r w:rsidR="004C50F6" w:rsidRPr="00F14C31">
        <w:t xml:space="preserve"> </w:t>
      </w:r>
      <w:r w:rsidR="00773185" w:rsidRPr="00F14C31">
        <w:t xml:space="preserve">without </w:t>
      </w:r>
      <w:r w:rsidR="004C50F6" w:rsidRPr="00F14C31">
        <w:t>clear goal</w:t>
      </w:r>
      <w:r w:rsidR="00773185" w:rsidRPr="00F14C31">
        <w:t>s</w:t>
      </w:r>
      <w:r w:rsidR="003643DC">
        <w:t>,</w:t>
      </w:r>
      <w:r w:rsidR="004860E0">
        <w:t xml:space="preserve"> </w:t>
      </w:r>
      <w:r w:rsidR="004C50F6" w:rsidRPr="00F14C31">
        <w:t xml:space="preserve">and </w:t>
      </w:r>
      <w:r w:rsidR="00395B0B" w:rsidRPr="00F14C31">
        <w:t>dealing with</w:t>
      </w:r>
      <w:r w:rsidR="00DB5C25" w:rsidRPr="00F14C31">
        <w:t xml:space="preserve"> issues</w:t>
      </w:r>
      <w:r w:rsidR="00395B0B" w:rsidRPr="00F14C31">
        <w:t xml:space="preserve"> like</w:t>
      </w:r>
      <w:r w:rsidR="00D656EB" w:rsidRPr="00F14C31">
        <w:t xml:space="preserve"> data quality and data privacy. </w:t>
      </w:r>
      <w:bookmarkStart w:id="9" w:name="_Hlk84065545"/>
      <w:r w:rsidR="007023D0" w:rsidRPr="00F14C31">
        <w:t>T</w:t>
      </w:r>
      <w:r w:rsidR="00624FD2" w:rsidRPr="00F14C31">
        <w:t>wo researchers</w:t>
      </w:r>
      <w:r w:rsidR="007023D0" w:rsidRPr="00F14C31">
        <w:t xml:space="preserve"> </w:t>
      </w:r>
      <w:r w:rsidR="00F5045E" w:rsidRPr="00F14C31">
        <w:t xml:space="preserve">independently </w:t>
      </w:r>
      <w:r w:rsidR="007023D0" w:rsidRPr="00F14C31">
        <w:t>coded all interviews</w:t>
      </w:r>
      <w:r w:rsidR="00624FD2" w:rsidRPr="00F14C31">
        <w:t>.</w:t>
      </w:r>
      <w:r w:rsidR="0012341A" w:rsidRPr="00F14C31">
        <w:t xml:space="preserve"> Coding d</w:t>
      </w:r>
      <w:r w:rsidR="00624FD2" w:rsidRPr="00F14C31">
        <w:t xml:space="preserve">iscrepancies were resolved through </w:t>
      </w:r>
      <w:r w:rsidR="00395B0B" w:rsidRPr="00F14C31">
        <w:t>discussion</w:t>
      </w:r>
      <w:r w:rsidR="00F5045E" w:rsidRPr="00F14C31">
        <w:t xml:space="preserve">, which </w:t>
      </w:r>
      <w:r w:rsidR="00A14F0B" w:rsidRPr="00F14C31">
        <w:t>occasionally</w:t>
      </w:r>
      <w:r w:rsidR="00F5045E" w:rsidRPr="00F14C31">
        <w:t xml:space="preserve"> </w:t>
      </w:r>
      <w:r w:rsidR="00624FD2" w:rsidRPr="00F14C31">
        <w:t>involv</w:t>
      </w:r>
      <w:r w:rsidR="00F5045E" w:rsidRPr="00F14C31">
        <w:t>ed</w:t>
      </w:r>
      <w:r w:rsidR="00624FD2" w:rsidRPr="00F14C31">
        <w:t xml:space="preserve"> </w:t>
      </w:r>
      <w:r w:rsidR="00A14F0B" w:rsidRPr="00F14C31">
        <w:t xml:space="preserve">a </w:t>
      </w:r>
      <w:r w:rsidR="00395B0B" w:rsidRPr="00F14C31">
        <w:t xml:space="preserve">third </w:t>
      </w:r>
      <w:r w:rsidR="00A14F0B" w:rsidRPr="00F14C31">
        <w:t>colleague as a moderator.</w:t>
      </w:r>
      <w:r w:rsidR="00624FD2" w:rsidRPr="00F14C31">
        <w:t xml:space="preserve"> </w:t>
      </w:r>
    </w:p>
    <w:bookmarkEnd w:id="9"/>
    <w:p w14:paraId="452F7C3A" w14:textId="2037B58D" w:rsidR="005C0400" w:rsidRPr="00F14C31" w:rsidRDefault="00CE3A09" w:rsidP="00295015">
      <w:r w:rsidRPr="00F14C31">
        <w:t>Second</w:t>
      </w:r>
      <w:r w:rsidR="00301944" w:rsidRPr="00F14C31">
        <w:t>, we search</w:t>
      </w:r>
      <w:r w:rsidRPr="00F14C31">
        <w:t>ed</w:t>
      </w:r>
      <w:r w:rsidR="00301944" w:rsidRPr="00F14C31">
        <w:t xml:space="preserve"> for links </w:t>
      </w:r>
      <w:r w:rsidRPr="00F14C31">
        <w:t xml:space="preserve">among </w:t>
      </w:r>
      <w:r w:rsidR="00301944" w:rsidRPr="00F14C31">
        <w:t xml:space="preserve">the </w:t>
      </w:r>
      <w:r w:rsidR="00AF27D8" w:rsidRPr="00F14C31">
        <w:t>first</w:t>
      </w:r>
      <w:r w:rsidRPr="00F14C31">
        <w:t>-</w:t>
      </w:r>
      <w:r w:rsidR="00AF27D8" w:rsidRPr="00F14C31">
        <w:t>order concepts. This en</w:t>
      </w:r>
      <w:r w:rsidR="00F674E3" w:rsidRPr="00F14C31">
        <w:t xml:space="preserve">abled us to group the first-order concepts into second-order themes. </w:t>
      </w:r>
      <w:r w:rsidR="008842BE" w:rsidRPr="00F14C31">
        <w:t xml:space="preserve">A crucial aspect of this </w:t>
      </w:r>
      <w:r w:rsidR="00E830EB" w:rsidRPr="00F14C31">
        <w:t xml:space="preserve">inductive </w:t>
      </w:r>
      <w:r w:rsidR="008842BE" w:rsidRPr="00F14C31">
        <w:t>analysis was that</w:t>
      </w:r>
      <w:r w:rsidR="00A8235C" w:rsidRPr="00F14C31">
        <w:t xml:space="preserve"> </w:t>
      </w:r>
      <w:r w:rsidR="006E3B20" w:rsidRPr="00F14C31">
        <w:t>the</w:t>
      </w:r>
      <w:r w:rsidR="008842BE" w:rsidRPr="00F14C31">
        <w:t xml:space="preserve"> codes emerged from the data </w:t>
      </w:r>
      <w:r w:rsidR="00E830EB" w:rsidRPr="00F14C31">
        <w:t>rather than</w:t>
      </w:r>
      <w:r w:rsidR="008842BE" w:rsidRPr="00F14C31">
        <w:t xml:space="preserve"> from pre-defined </w:t>
      </w:r>
      <w:r w:rsidR="007023D0" w:rsidRPr="00F14C31">
        <w:t xml:space="preserve">hypotheses </w:t>
      </w:r>
      <w:r w:rsidR="00E830EB" w:rsidRPr="00F14C31">
        <w:fldChar w:fldCharType="begin" w:fldLock="1"/>
      </w:r>
      <w:r w:rsidR="00E31615" w:rsidRPr="00F14C31">
        <w:instrText>ADDIN CSL_CITATION {"citationItems":[{"id":"ITEM-1","itemData":{"author":[{"dropping-particle":"","family":"Strauss","given":"A.","non-dropping-particle":"","parse-names":false,"suffix":""},{"dropping-particle":"","family":"Corbin","given":"J.","non-dropping-particle":"","parse-names":false,"suffix":""}],"id":"ITEM-1","issued":{"date-parts":[["1990"]]},"publisher":"Sage","publisher-place":"Newbury Park, CA","title":"Basics of qualitative research","type":"book"},"uris":["http://www.mendeley.com/documents/?uuid=14b87b5f-fd37-497b-b4e2-dd935f8e2540"]}],"mendeley":{"formattedCitation":"(Strauss &amp; Corbin, 1990)","plainTextFormattedCitation":"(Strauss &amp; Corbin, 1990)","previouslyFormattedCitation":"(Strauss &amp; Corbin, 1990)"},"properties":{"noteIndex":0},"schema":"https://github.com/citation-style-language/schema/raw/master/csl-citation.json"}</w:instrText>
      </w:r>
      <w:r w:rsidR="00E830EB" w:rsidRPr="00F14C31">
        <w:fldChar w:fldCharType="separate"/>
      </w:r>
      <w:r w:rsidR="00E830EB" w:rsidRPr="00F14C31">
        <w:rPr>
          <w:noProof/>
        </w:rPr>
        <w:t>(Strauss &amp; Corbin, 1990)</w:t>
      </w:r>
      <w:r w:rsidR="00E830EB" w:rsidRPr="00F14C31">
        <w:fldChar w:fldCharType="end"/>
      </w:r>
      <w:r w:rsidR="00E00520" w:rsidRPr="00F14C31">
        <w:t>.</w:t>
      </w:r>
      <w:r w:rsidR="00A80AD1" w:rsidRPr="00F14C31">
        <w:t xml:space="preserve"> The preliminary results </w:t>
      </w:r>
      <w:r w:rsidR="00D0408D" w:rsidRPr="00F14C31">
        <w:t xml:space="preserve">of </w:t>
      </w:r>
      <w:r w:rsidR="00A80AD1" w:rsidRPr="00F14C31">
        <w:t xml:space="preserve">this stage were shared </w:t>
      </w:r>
      <w:r w:rsidR="00A80AD1" w:rsidRPr="00F14C31">
        <w:lastRenderedPageBreak/>
        <w:t xml:space="preserve">with </w:t>
      </w:r>
      <w:r w:rsidR="00D0408D" w:rsidRPr="00F14C31">
        <w:t xml:space="preserve">several </w:t>
      </w:r>
      <w:r w:rsidR="00A14F0B" w:rsidRPr="00F14C31">
        <w:t>trusted senior-</w:t>
      </w:r>
      <w:r w:rsidR="00C47608" w:rsidRPr="00F14C31">
        <w:t>level</w:t>
      </w:r>
      <w:r w:rsidR="00A80AD1" w:rsidRPr="00F14C31">
        <w:t xml:space="preserve"> respondents</w:t>
      </w:r>
      <w:r w:rsidR="00F5045E" w:rsidRPr="00F14C31">
        <w:t xml:space="preserve"> </w:t>
      </w:r>
      <w:r w:rsidR="003643DC">
        <w:t xml:space="preserve">in order </w:t>
      </w:r>
      <w:r w:rsidR="00A80AD1" w:rsidRPr="00F14C31">
        <w:t xml:space="preserve">to </w:t>
      </w:r>
      <w:r w:rsidR="00C47608" w:rsidRPr="00F14C31">
        <w:t>incorporate the</w:t>
      </w:r>
      <w:r w:rsidR="00CF5470" w:rsidRPr="00F14C31">
        <w:t>ir views.</w:t>
      </w:r>
      <w:r w:rsidR="002E2899" w:rsidRPr="00F14C31">
        <w:t xml:space="preserve"> This within-case analysis focused on describ</w:t>
      </w:r>
      <w:r w:rsidR="005C1541" w:rsidRPr="00F14C31">
        <w:t>ing</w:t>
      </w:r>
      <w:r w:rsidR="002E2899" w:rsidRPr="00F14C31">
        <w:t xml:space="preserve"> the process experienced by </w:t>
      </w:r>
      <w:r w:rsidR="00B857B9" w:rsidRPr="00F14C31">
        <w:t>each</w:t>
      </w:r>
      <w:r w:rsidR="002E2899" w:rsidRPr="00F14C31">
        <w:t xml:space="preserve"> </w:t>
      </w:r>
      <w:r w:rsidR="006E3B20" w:rsidRPr="00F14C31">
        <w:t xml:space="preserve">individual </w:t>
      </w:r>
      <w:r w:rsidR="002E2899" w:rsidRPr="00F14C31">
        <w:t xml:space="preserve">municipal government. </w:t>
      </w:r>
    </w:p>
    <w:p w14:paraId="6E38BEF4" w14:textId="46290141" w:rsidR="005C0400" w:rsidRPr="00F14C31" w:rsidRDefault="00D0408D" w:rsidP="00295015">
      <w:r w:rsidRPr="00F14C31">
        <w:t>Third</w:t>
      </w:r>
      <w:r w:rsidR="00C74F48" w:rsidRPr="00F14C31">
        <w:t xml:space="preserve">, we moved from within-case analysis to cross-case analysis. </w:t>
      </w:r>
      <w:r w:rsidR="00B90676" w:rsidRPr="00F14C31">
        <w:t>U</w:t>
      </w:r>
      <w:r w:rsidR="00C74F48" w:rsidRPr="00F14C31">
        <w:t xml:space="preserve">sing standard cross-case analysis techniques </w:t>
      </w:r>
      <w:r w:rsidR="00C74F48" w:rsidRPr="00F14C31">
        <w:fldChar w:fldCharType="begin" w:fldLock="1"/>
      </w:r>
      <w:r w:rsidR="00E31615" w:rsidRPr="00F14C31">
        <w:instrText>ADDIN CSL_CITATION {"citationItems":[{"id":"ITEM-1","itemData":{"DOI":"https://doi.org/10.4135/9781473915480.n52","author":[{"dropping-particle":"","family":"Eisenhardt","given":"Kathleen M","non-dropping-particle":"","parse-names":false,"suffix":""}],"container-title":"The Academy of Management Review","id":"ITEM-1","issue":"4","issued":{"date-parts":[["1989"]]},"page":"532-550","title":"Building theories from case study research","type":"article-journal","volume":"14"},"uris":["http://www.mendeley.com/documents/?uuid=3d306635-dde2-4717-b0fa-a31528726f66"]},{"id":"ITEM-2","itemData":{"author":[{"dropping-particle":"","family":"Miles","given":"M.B.","non-dropping-particle":"","parse-names":false,"suffix":""},{"dropping-particle":"","family":"Huberman","given":"A. M.","non-dropping-particle":"","parse-names":false,"suffix":""}],"id":"ITEM-2","issued":{"date-parts":[["1994"]]},"publisher":"Sage","publisher-place":"Newbury Park, CA","title":"Qualitative data analysis: An expanded sourcebook","type":"book"},"uris":["http://www.mendeley.com/documents/?uuid=075172c3-55c1-4673-8c98-e288a015343c"]}],"mendeley":{"formattedCitation":"(Eisenhardt, 1989; Miles &amp; Huberman, 1994)","plainTextFormattedCitation":"(Eisenhardt, 1989; Miles &amp; Huberman, 1994)","previouslyFormattedCitation":"(Eisenhardt, 1989; Miles &amp; Huberman, 1994)"},"properties":{"noteIndex":0},"schema":"https://github.com/citation-style-language/schema/raw/master/csl-citation.json"}</w:instrText>
      </w:r>
      <w:r w:rsidR="00C74F48" w:rsidRPr="00F14C31">
        <w:fldChar w:fldCharType="separate"/>
      </w:r>
      <w:r w:rsidR="00C74F48" w:rsidRPr="00F14C31">
        <w:rPr>
          <w:noProof/>
        </w:rPr>
        <w:t>(Eisenhardt, 1989; Miles &amp; Huberman, 1994)</w:t>
      </w:r>
      <w:r w:rsidR="00C74F48" w:rsidRPr="00F14C31">
        <w:fldChar w:fldCharType="end"/>
      </w:r>
      <w:r w:rsidR="00446DA6" w:rsidRPr="00F14C31">
        <w:t xml:space="preserve">, we searched for similar concepts and categories by comparing the </w:t>
      </w:r>
      <w:r w:rsidR="00B94F24" w:rsidRPr="00F14C31">
        <w:t xml:space="preserve">second-order themes of each case. </w:t>
      </w:r>
      <w:r w:rsidR="002E2899" w:rsidRPr="00F14C31">
        <w:t xml:space="preserve">We also compared case pairs to identify similarities and differences </w:t>
      </w:r>
      <w:r w:rsidR="008E1EB6" w:rsidRPr="00F14C31">
        <w:fldChar w:fldCharType="begin" w:fldLock="1"/>
      </w:r>
      <w:r w:rsidR="008E1EB6" w:rsidRPr="00F14C31">
        <w:instrText>ADDIN CSL_CITATION {"citationItems":[{"id":"ITEM-1","itemData":{"DOI":"https://doi.org/10.4135/9781473915480.n52","author":[{"dropping-particle":"","family":"Eisenhardt","given":"Kathleen M","non-dropping-particle":"","parse-names":false,"suffix":""}],"container-title":"The Academy of Management Review","id":"ITEM-1","issue":"4","issued":{"date-parts":[["1989"]]},"page":"532-550","title":"Building theories from case study research","type":"article-journal","volume":"14"},"uris":["http://www.mendeley.com/documents/?uuid=3d306635-dde2-4717-b0fa-a31528726f66"]}],"mendeley":{"formattedCitation":"(Eisenhardt, 1989)","plainTextFormattedCitation":"(Eisenhardt, 1989)","previouslyFormattedCitation":"(Eisenhardt, 1989)"},"properties":{"noteIndex":0},"schema":"https://github.com/citation-style-language/schema/raw/master/csl-citation.json"}</w:instrText>
      </w:r>
      <w:r w:rsidR="008E1EB6" w:rsidRPr="00F14C31">
        <w:fldChar w:fldCharType="separate"/>
      </w:r>
      <w:r w:rsidR="008E1EB6" w:rsidRPr="00F14C31">
        <w:rPr>
          <w:noProof/>
        </w:rPr>
        <w:t>(Eisenhardt, 1989)</w:t>
      </w:r>
      <w:r w:rsidR="008E1EB6" w:rsidRPr="00F14C31">
        <w:fldChar w:fldCharType="end"/>
      </w:r>
      <w:r w:rsidR="008E1EB6" w:rsidRPr="00F14C31">
        <w:t xml:space="preserve">. </w:t>
      </w:r>
      <w:r w:rsidR="00B94F24" w:rsidRPr="00F14C31">
        <w:t xml:space="preserve">Similar themes were aggregated into </w:t>
      </w:r>
      <w:r w:rsidR="00A0446A" w:rsidRPr="00F14C31">
        <w:t xml:space="preserve">dimensions, which </w:t>
      </w:r>
      <w:r w:rsidR="00901386" w:rsidRPr="00F14C31">
        <w:t xml:space="preserve">served </w:t>
      </w:r>
      <w:r w:rsidR="00A0446A" w:rsidRPr="00F14C31">
        <w:t>as the building block</w:t>
      </w:r>
      <w:r w:rsidR="003122F5" w:rsidRPr="00F14C31">
        <w:t>s</w:t>
      </w:r>
      <w:r w:rsidR="00A0446A" w:rsidRPr="00F14C31">
        <w:t xml:space="preserve"> of the </w:t>
      </w:r>
      <w:r w:rsidR="00DF569D" w:rsidRPr="00F14C31">
        <w:t xml:space="preserve">emerging framework. </w:t>
      </w:r>
      <w:r w:rsidR="003122F5" w:rsidRPr="00F14C31">
        <w:t xml:space="preserve">To </w:t>
      </w:r>
      <w:r w:rsidR="007023D0" w:rsidRPr="00F14C31">
        <w:t>label</w:t>
      </w:r>
      <w:r w:rsidR="009076E5" w:rsidRPr="00F14C31">
        <w:t xml:space="preserve"> these dimensions</w:t>
      </w:r>
      <w:r w:rsidR="00DC38CC" w:rsidRPr="00F14C31">
        <w:t>, we</w:t>
      </w:r>
      <w:r w:rsidR="00B1202A" w:rsidRPr="00F14C31">
        <w:t xml:space="preserve"> </w:t>
      </w:r>
      <w:r w:rsidR="00901386" w:rsidRPr="00F14C31">
        <w:t xml:space="preserve">looked </w:t>
      </w:r>
      <w:r w:rsidR="00B1202A" w:rsidRPr="00F14C31">
        <w:t xml:space="preserve">for similar descriptions </w:t>
      </w:r>
      <w:r w:rsidR="00776493" w:rsidRPr="00F14C31">
        <w:t xml:space="preserve">of </w:t>
      </w:r>
      <w:r w:rsidR="003643DC" w:rsidRPr="00F14C31">
        <w:t>organi</w:t>
      </w:r>
      <w:r w:rsidR="003643DC">
        <w:t>s</w:t>
      </w:r>
      <w:r w:rsidR="003643DC" w:rsidRPr="00F14C31">
        <w:t xml:space="preserve">ational </w:t>
      </w:r>
      <w:r w:rsidR="000D1958" w:rsidRPr="00F14C31">
        <w:t>challenges, tensions and potential solutions.</w:t>
      </w:r>
      <w:r w:rsidR="008E1EB6" w:rsidRPr="00F14C31">
        <w:t xml:space="preserve"> </w:t>
      </w:r>
      <w:bookmarkStart w:id="10" w:name="_Hlk83657524"/>
      <w:r w:rsidR="00646E6D" w:rsidRPr="00F14C31">
        <w:t>To achieve interrater reliability</w:t>
      </w:r>
      <w:r w:rsidR="008E1EB6" w:rsidRPr="00F14C31">
        <w:t>, w</w:t>
      </w:r>
      <w:r w:rsidR="00FD5B57" w:rsidRPr="00F14C31">
        <w:t>e</w:t>
      </w:r>
      <w:r w:rsidR="008E1EB6" w:rsidRPr="00F14C31">
        <w:t xml:space="preserve"> </w:t>
      </w:r>
      <w:r w:rsidR="006E3B20" w:rsidRPr="00F14C31">
        <w:t>involved</w:t>
      </w:r>
      <w:r w:rsidR="008E1EB6" w:rsidRPr="00F14C31">
        <w:t xml:space="preserve"> a second researcher</w:t>
      </w:r>
      <w:r w:rsidR="006E3B20" w:rsidRPr="00F14C31">
        <w:t>,</w:t>
      </w:r>
      <w:r w:rsidR="008E1EB6" w:rsidRPr="00F14C31">
        <w:t xml:space="preserve"> who probed the labels</w:t>
      </w:r>
      <w:r w:rsidR="006E3B20" w:rsidRPr="00F14C31">
        <w:t>,</w:t>
      </w:r>
      <w:r w:rsidR="00025094" w:rsidRPr="00F14C31">
        <w:t xml:space="preserve"> and occasionally a third colleague as a moderator</w:t>
      </w:r>
      <w:r w:rsidR="008E1EB6" w:rsidRPr="00F14C31">
        <w:t xml:space="preserve">. Disagreements were resolved through discussion and additional rounds of probing until the </w:t>
      </w:r>
      <w:r w:rsidR="004D44BE" w:rsidRPr="00F14C31">
        <w:t>coders</w:t>
      </w:r>
      <w:r w:rsidR="008E1EB6" w:rsidRPr="00F14C31">
        <w:t xml:space="preserve"> reached agreement.</w:t>
      </w:r>
      <w:r w:rsidR="000D1958" w:rsidRPr="00F14C31">
        <w:t xml:space="preserve"> </w:t>
      </w:r>
      <w:bookmarkEnd w:id="10"/>
      <w:r w:rsidR="008E1EB6" w:rsidRPr="00F14C31">
        <w:t xml:space="preserve">We refined emerging relationships </w:t>
      </w:r>
      <w:r w:rsidR="006E3B20" w:rsidRPr="00F14C31">
        <w:t xml:space="preserve">by </w:t>
      </w:r>
      <w:r w:rsidR="008E1EB6" w:rsidRPr="00F14C31">
        <w:t xml:space="preserve">revisiting the data to </w:t>
      </w:r>
      <w:r w:rsidR="003643DC">
        <w:t>determine</w:t>
      </w:r>
      <w:r w:rsidR="003643DC" w:rsidRPr="00F14C31">
        <w:t xml:space="preserve"> </w:t>
      </w:r>
      <w:r w:rsidR="003643DC">
        <w:t>whether</w:t>
      </w:r>
      <w:r w:rsidR="003643DC" w:rsidRPr="00F14C31">
        <w:t xml:space="preserve"> </w:t>
      </w:r>
      <w:r w:rsidR="008E1EB6" w:rsidRPr="00F14C31">
        <w:t>each case demonstrated the same pattern</w:t>
      </w:r>
      <w:r w:rsidR="00B857B9" w:rsidRPr="00F14C31">
        <w:t>,</w:t>
      </w:r>
      <w:r w:rsidR="008E1EB6" w:rsidRPr="00F14C31">
        <w:t xml:space="preserve"> using charts and tables to facilitate comparison </w:t>
      </w:r>
      <w:r w:rsidR="008E1EB6" w:rsidRPr="00F14C31">
        <w:fldChar w:fldCharType="begin" w:fldLock="1"/>
      </w:r>
      <w:r w:rsidR="0021353F" w:rsidRPr="00F14C31">
        <w:instrText>ADDIN CSL_CITATION {"citationItems":[{"id":"ITEM-1","itemData":{"author":[{"dropping-particle":"","family":"Miles","given":"M.B.","non-dropping-particle":"","parse-names":false,"suffix":""},{"dropping-particle":"","family":"Huberman","given":"A. M.","non-dropping-particle":"","parse-names":false,"suffix":""}],"id":"ITEM-1","issued":{"date-parts":[["1994"]]},"publisher":"Sage","publisher-place":"Newbury Park, CA","title":"Qualitative data analysis: An expanded sourcebook","type":"book"},"uris":["http://www.mendeley.com/documents/?uuid=075172c3-55c1-4673-8c98-e288a015343c"]}],"mendeley":{"formattedCitation":"(Miles &amp; Huberman, 1994)","plainTextFormattedCitation":"(Miles &amp; Huberman, 1994)","previouslyFormattedCitation":"(Miles &amp; Huberman, 1994)"},"properties":{"noteIndex":0},"schema":"https://github.com/citation-style-language/schema/raw/master/csl-citation.json"}</w:instrText>
      </w:r>
      <w:r w:rsidR="008E1EB6" w:rsidRPr="00F14C31">
        <w:fldChar w:fldCharType="separate"/>
      </w:r>
      <w:r w:rsidR="008E1EB6" w:rsidRPr="00F14C31">
        <w:rPr>
          <w:noProof/>
        </w:rPr>
        <w:t>(Miles &amp; Huberman, 1994)</w:t>
      </w:r>
      <w:r w:rsidR="008E1EB6" w:rsidRPr="00F14C31">
        <w:fldChar w:fldCharType="end"/>
      </w:r>
      <w:r w:rsidR="008E1EB6" w:rsidRPr="00F14C31">
        <w:t xml:space="preserve">. The process was iterative and lasted five months. </w:t>
      </w:r>
      <w:r w:rsidR="00735B0A" w:rsidRPr="00F14C31">
        <w:t xml:space="preserve">The coding structure is illustrated in Figure 1. </w:t>
      </w:r>
    </w:p>
    <w:p w14:paraId="1469DEDF" w14:textId="09AFD786" w:rsidR="0094652D" w:rsidRPr="00F14C31" w:rsidRDefault="0010451A" w:rsidP="00AE5BEF">
      <w:pPr>
        <w:jc w:val="center"/>
        <w:rPr>
          <w:b/>
          <w:bCs/>
        </w:rPr>
      </w:pPr>
      <w:r w:rsidRPr="00F14C31">
        <w:rPr>
          <w:b/>
          <w:bCs/>
        </w:rPr>
        <w:t>Insert Figure 1 about here</w:t>
      </w:r>
    </w:p>
    <w:p w14:paraId="062CB02F" w14:textId="77777777" w:rsidR="00EE50CA" w:rsidRDefault="00EE50CA" w:rsidP="00EE50CA"/>
    <w:p w14:paraId="75656099" w14:textId="4CDAEFC1" w:rsidR="00EF42DA" w:rsidRPr="00F14C31" w:rsidRDefault="00EF42DA" w:rsidP="00295015">
      <w:pPr>
        <w:pStyle w:val="Heading1"/>
      </w:pPr>
      <w:r w:rsidRPr="00F14C31">
        <w:lastRenderedPageBreak/>
        <w:t>Findings</w:t>
      </w:r>
      <w:r w:rsidR="00C63846" w:rsidRPr="00F14C31">
        <w:t xml:space="preserve"> </w:t>
      </w:r>
    </w:p>
    <w:p w14:paraId="09DDC820" w14:textId="0E445AF4" w:rsidR="0005147C" w:rsidRPr="00F14C31" w:rsidRDefault="00AE0ACF" w:rsidP="00295015">
      <w:bookmarkStart w:id="11" w:name="_Hlk84059757"/>
      <w:r w:rsidRPr="00F14C31">
        <w:t xml:space="preserve">We investigated </w:t>
      </w:r>
      <w:r w:rsidR="00FA4726" w:rsidRPr="00F14C31">
        <w:t xml:space="preserve">how </w:t>
      </w:r>
      <w:r w:rsidR="00C63846" w:rsidRPr="00F14C31">
        <w:t>a platform and its surrounding ecosystem (i.e. government</w:t>
      </w:r>
      <w:r w:rsidR="00EF6199">
        <w:t>-</w:t>
      </w:r>
      <w:r w:rsidR="00C63846" w:rsidRPr="00F14C31">
        <w:t>as</w:t>
      </w:r>
      <w:r w:rsidR="00EF6199">
        <w:t>-</w:t>
      </w:r>
      <w:r w:rsidR="00C63846" w:rsidRPr="00F14C31">
        <w:t xml:space="preserve">platform) affected </w:t>
      </w:r>
      <w:r w:rsidR="00FA4726" w:rsidRPr="00F14C31">
        <w:t>municipal government</w:t>
      </w:r>
      <w:r w:rsidR="00C63846" w:rsidRPr="00F14C31">
        <w:t xml:space="preserve"> bureaucracy</w:t>
      </w:r>
      <w:r w:rsidR="00FA4726" w:rsidRPr="00F14C31">
        <w:t xml:space="preserve"> </w:t>
      </w:r>
      <w:r w:rsidRPr="00F14C31">
        <w:t xml:space="preserve">in seven </w:t>
      </w:r>
      <w:r w:rsidR="00682A1C" w:rsidRPr="00F14C31">
        <w:t>European smart</w:t>
      </w:r>
      <w:r w:rsidR="00C86BEA" w:rsidRPr="00F14C31">
        <w:t xml:space="preserve"> </w:t>
      </w:r>
      <w:r w:rsidR="00682A1C" w:rsidRPr="00F14C31">
        <w:t>cities</w:t>
      </w:r>
      <w:r w:rsidRPr="00F14C31">
        <w:t>.</w:t>
      </w:r>
      <w:r w:rsidR="00FA4726" w:rsidRPr="00F14C31">
        <w:t xml:space="preserve"> </w:t>
      </w:r>
      <w:r w:rsidRPr="00F14C31">
        <w:t xml:space="preserve">Despite some practice-differences </w:t>
      </w:r>
      <w:r w:rsidR="006E3B20" w:rsidRPr="00F14C31">
        <w:t xml:space="preserve">among </w:t>
      </w:r>
      <w:r w:rsidR="00185AC8" w:rsidRPr="00F14C31">
        <w:t>the cases</w:t>
      </w:r>
      <w:r w:rsidRPr="00F14C31">
        <w:t xml:space="preserve"> (e.g. outsourcing the technology versus developing it in</w:t>
      </w:r>
      <w:r w:rsidR="00C371C2" w:rsidRPr="00F14C31">
        <w:t>-</w:t>
      </w:r>
      <w:r w:rsidRPr="00F14C31">
        <w:t>house</w:t>
      </w:r>
      <w:r w:rsidR="00764E0B" w:rsidRPr="00F14C31">
        <w:t>;</w:t>
      </w:r>
      <w:r w:rsidR="00161D4A" w:rsidRPr="00F14C31">
        <w:t xml:space="preserve"> </w:t>
      </w:r>
      <w:r w:rsidR="00CE51EA">
        <w:t xml:space="preserve">see </w:t>
      </w:r>
      <w:r w:rsidR="00161D4A" w:rsidRPr="00F14C31">
        <w:t xml:space="preserve">Table III </w:t>
      </w:r>
      <w:r w:rsidR="00E23E29">
        <w:t>available as online supplementary material</w:t>
      </w:r>
      <w:r w:rsidR="00161D4A" w:rsidRPr="00F14C31">
        <w:t xml:space="preserve"> for more information</w:t>
      </w:r>
      <w:r w:rsidRPr="00F14C31">
        <w:t xml:space="preserve">), we observed </w:t>
      </w:r>
      <w:r w:rsidR="00FA4726" w:rsidRPr="00F14C31">
        <w:t xml:space="preserve">an </w:t>
      </w:r>
      <w:r w:rsidR="00FA4726" w:rsidRPr="00F14C31">
        <w:rPr>
          <w:i/>
          <w:iCs/>
        </w:rPr>
        <w:t>overarching pattern</w:t>
      </w:r>
      <w:r w:rsidR="00FA4726" w:rsidRPr="00F14C31">
        <w:t xml:space="preserve">. </w:t>
      </w:r>
      <w:r w:rsidR="00852614" w:rsidRPr="00F14C31">
        <w:t xml:space="preserve">Specifically, </w:t>
      </w:r>
      <w:r w:rsidR="00852614" w:rsidRPr="005E7700">
        <w:t>we uncovered a process</w:t>
      </w:r>
      <w:r w:rsidR="00AB2218">
        <w:t xml:space="preserve"> </w:t>
      </w:r>
      <w:r w:rsidR="00EF6199">
        <w:t>on</w:t>
      </w:r>
      <w:r w:rsidR="00EF6199" w:rsidRPr="005E7700">
        <w:t xml:space="preserve"> </w:t>
      </w:r>
      <w:r w:rsidR="00852614" w:rsidRPr="005E7700">
        <w:t>the fringes of bureaucracy</w:t>
      </w:r>
      <w:r w:rsidR="00AF6124" w:rsidRPr="005E7700">
        <w:t xml:space="preserve"> </w:t>
      </w:r>
      <w:r w:rsidR="004D159A" w:rsidRPr="005E7700">
        <w:t>through</w:t>
      </w:r>
      <w:r w:rsidR="00503F9D" w:rsidRPr="005E7700">
        <w:t xml:space="preserve"> which </w:t>
      </w:r>
      <w:r w:rsidR="00285C54" w:rsidRPr="005E7700">
        <w:t xml:space="preserve">municipal </w:t>
      </w:r>
      <w:r w:rsidR="00503F9D" w:rsidRPr="005E7700">
        <w:t xml:space="preserve">government </w:t>
      </w:r>
      <w:r w:rsidR="002C0C52" w:rsidRPr="005E7700">
        <w:t>offic</w:t>
      </w:r>
      <w:r w:rsidR="00285C54" w:rsidRPr="005E7700">
        <w:t>ers</w:t>
      </w:r>
      <w:r w:rsidR="00503F9D" w:rsidRPr="005E7700">
        <w:t xml:space="preserve"> </w:t>
      </w:r>
      <w:r w:rsidR="00D64355" w:rsidRPr="005E7700">
        <w:t>resolved</w:t>
      </w:r>
      <w:r w:rsidR="0061659A" w:rsidRPr="005E7700">
        <w:t xml:space="preserve"> </w:t>
      </w:r>
      <w:r w:rsidR="00EF6199" w:rsidRPr="005E7700">
        <w:t>organi</w:t>
      </w:r>
      <w:r w:rsidR="00EF6199">
        <w:t>s</w:t>
      </w:r>
      <w:r w:rsidR="00EF6199" w:rsidRPr="005E7700">
        <w:t xml:space="preserve">ational </w:t>
      </w:r>
      <w:r w:rsidR="0061659A" w:rsidRPr="005E7700">
        <w:t>tensions</w:t>
      </w:r>
      <w:r w:rsidR="00C227CB" w:rsidRPr="005E7700">
        <w:t xml:space="preserve"> arising from </w:t>
      </w:r>
      <w:r w:rsidR="004C2D57" w:rsidRPr="005E7700">
        <w:t xml:space="preserve">the </w:t>
      </w:r>
      <w:r w:rsidR="00C227CB" w:rsidRPr="005E7700">
        <w:t>bureaucracy</w:t>
      </w:r>
      <w:r w:rsidR="00185AC8" w:rsidRPr="005E7700">
        <w:t>-</w:t>
      </w:r>
      <w:r w:rsidR="00C227CB" w:rsidRPr="005E7700">
        <w:t xml:space="preserve">opposing features of platforms </w:t>
      </w:r>
      <w:r w:rsidR="004D159A" w:rsidRPr="005E7700">
        <w:t>as</w:t>
      </w:r>
      <w:r w:rsidR="004D159A" w:rsidRPr="00F14C31">
        <w:t xml:space="preserve"> well as </w:t>
      </w:r>
      <w:r w:rsidR="00C227CB" w:rsidRPr="00F14C31">
        <w:t xml:space="preserve">the </w:t>
      </w:r>
      <w:r w:rsidR="00613333" w:rsidRPr="00F14C31">
        <w:t xml:space="preserve">subsequent </w:t>
      </w:r>
      <w:r w:rsidR="00EF6199" w:rsidRPr="00F14C31">
        <w:t>institutionali</w:t>
      </w:r>
      <w:r w:rsidR="00EF6199">
        <w:t>s</w:t>
      </w:r>
      <w:r w:rsidR="00EF6199" w:rsidRPr="00F14C31">
        <w:t xml:space="preserve">ation </w:t>
      </w:r>
      <w:r w:rsidR="00C227CB" w:rsidRPr="00F14C31">
        <w:t>of new roles, rules and processes</w:t>
      </w:r>
      <w:r w:rsidR="00FE319B" w:rsidRPr="00F14C31">
        <w:t xml:space="preserve"> to </w:t>
      </w:r>
      <w:r w:rsidR="00C85644" w:rsidRPr="00F14C31">
        <w:t>incorporate urban</w:t>
      </w:r>
      <w:r w:rsidR="00FE319B" w:rsidRPr="00F14C31">
        <w:t xml:space="preserve"> platforms in municipal bureaucracies</w:t>
      </w:r>
      <w:r w:rsidR="0061659A" w:rsidRPr="00F14C31">
        <w:t xml:space="preserve"> </w:t>
      </w:r>
      <w:r w:rsidR="00503F9D" w:rsidRPr="00F14C31">
        <w:t xml:space="preserve">(see Figure 2). </w:t>
      </w:r>
    </w:p>
    <w:bookmarkEnd w:id="11"/>
    <w:p w14:paraId="665117D9" w14:textId="2B9654D2" w:rsidR="00852614" w:rsidRPr="00F14C31" w:rsidRDefault="00852614" w:rsidP="00852614">
      <w:r w:rsidRPr="00F14C31">
        <w:t xml:space="preserve">First, project teams </w:t>
      </w:r>
      <w:r w:rsidR="008751B2" w:rsidRPr="00F14C31">
        <w:t>were</w:t>
      </w:r>
      <w:r w:rsidRPr="00F14C31">
        <w:t xml:space="preserve"> tasked </w:t>
      </w:r>
      <w:r w:rsidR="00C1714F">
        <w:t xml:space="preserve">by upper-echelon officials </w:t>
      </w:r>
      <w:r w:rsidR="00C1714F" w:rsidRPr="00F14C31">
        <w:t>with projects</w:t>
      </w:r>
      <w:r w:rsidR="0028562E" w:rsidRPr="00F14C31">
        <w:t xml:space="preserve"> (i.e. designing urban platforms)</w:t>
      </w:r>
      <w:r w:rsidRPr="00F14C31">
        <w:t xml:space="preserve"> that reach</w:t>
      </w:r>
      <w:r w:rsidR="008A5CBC" w:rsidRPr="00F14C31">
        <w:t>ed</w:t>
      </w:r>
      <w:r w:rsidRPr="00F14C31">
        <w:t xml:space="preserve"> across</w:t>
      </w:r>
      <w:r w:rsidR="008751B2" w:rsidRPr="00F14C31">
        <w:t xml:space="preserve"> the</w:t>
      </w:r>
      <w:r w:rsidRPr="00F14C31">
        <w:t xml:space="preserve"> </w:t>
      </w:r>
      <w:r w:rsidR="008751B2" w:rsidRPr="00F14C31">
        <w:t xml:space="preserve">functional areas of </w:t>
      </w:r>
      <w:r w:rsidRPr="00F14C31">
        <w:t xml:space="preserve">bureaucracy. Second, </w:t>
      </w:r>
      <w:r w:rsidR="008751B2" w:rsidRPr="00F14C31">
        <w:t xml:space="preserve">these teams </w:t>
      </w:r>
      <w:r w:rsidRPr="00F14C31">
        <w:t>identified platform features that enhanced or contradicted bureaucracy. Third, tensions arose from deal</w:t>
      </w:r>
      <w:r w:rsidR="00D41A16" w:rsidRPr="00F14C31">
        <w:t>ing</w:t>
      </w:r>
      <w:r w:rsidRPr="00F14C31">
        <w:t xml:space="preserve"> with the </w:t>
      </w:r>
      <w:r w:rsidR="00B1430E" w:rsidRPr="00F14C31">
        <w:t>poorly fitting</w:t>
      </w:r>
      <w:r w:rsidRPr="00F14C31">
        <w:t xml:space="preserve"> platform features. Fourth, the tensions were resolved </w:t>
      </w:r>
      <w:r w:rsidR="00F579DE" w:rsidRPr="00F14C31">
        <w:t>through</w:t>
      </w:r>
      <w:r w:rsidR="00D41A16" w:rsidRPr="00F14C31">
        <w:t xml:space="preserve"> </w:t>
      </w:r>
      <w:r w:rsidRPr="00F14C31">
        <w:t>a temporary shift to</w:t>
      </w:r>
      <w:r w:rsidR="00F05175">
        <w:t xml:space="preserve"> a</w:t>
      </w:r>
      <w:r w:rsidRPr="00F14C31">
        <w:t xml:space="preserve"> non-bureaucratic </w:t>
      </w:r>
      <w:r w:rsidR="00F05175">
        <w:t>work mode</w:t>
      </w:r>
      <w:r w:rsidRPr="00F14C31">
        <w:t xml:space="preserve">. Finally, new roles, rules and processes were developed to </w:t>
      </w:r>
      <w:r w:rsidR="00874A69" w:rsidRPr="00F14C31">
        <w:t>‘</w:t>
      </w:r>
      <w:r w:rsidRPr="00F14C31">
        <w:t>marry</w:t>
      </w:r>
      <w:r w:rsidR="00874A69" w:rsidRPr="00F14C31">
        <w:t>’</w:t>
      </w:r>
      <w:r w:rsidRPr="00F14C31">
        <w:t xml:space="preserve"> the new logic of </w:t>
      </w:r>
      <w:r w:rsidR="00426FD7" w:rsidRPr="00F14C31">
        <w:t xml:space="preserve">platform </w:t>
      </w:r>
      <w:r w:rsidR="008C2BD2" w:rsidRPr="00F14C31">
        <w:t>govern</w:t>
      </w:r>
      <w:r w:rsidR="00426FD7" w:rsidRPr="00F14C31">
        <w:t>ance</w:t>
      </w:r>
      <w:r w:rsidR="008C2BD2" w:rsidRPr="00F14C31">
        <w:t xml:space="preserve"> </w:t>
      </w:r>
      <w:r w:rsidRPr="00F14C31">
        <w:t xml:space="preserve">with the bureaucratic </w:t>
      </w:r>
      <w:r w:rsidR="00EF6199" w:rsidRPr="00F14C31">
        <w:t>organi</w:t>
      </w:r>
      <w:r w:rsidR="00EF6199">
        <w:t>s</w:t>
      </w:r>
      <w:r w:rsidR="00EF6199" w:rsidRPr="00F14C31">
        <w:t>ation</w:t>
      </w:r>
      <w:r w:rsidRPr="00F14C31">
        <w:t>. The</w:t>
      </w:r>
      <w:r w:rsidR="0028562E" w:rsidRPr="00F14C31">
        <w:t>se new rules</w:t>
      </w:r>
      <w:r w:rsidRPr="00F14C31">
        <w:t xml:space="preserve"> were then swiftly </w:t>
      </w:r>
      <w:r w:rsidR="00EF6199" w:rsidRPr="00F14C31">
        <w:t>institutionali</w:t>
      </w:r>
      <w:r w:rsidR="00EF6199">
        <w:t>s</w:t>
      </w:r>
      <w:r w:rsidR="00EF6199" w:rsidRPr="00F14C31">
        <w:t xml:space="preserve">ed </w:t>
      </w:r>
      <w:r w:rsidRPr="00F14C31">
        <w:t>via written file</w:t>
      </w:r>
      <w:r w:rsidR="00775C01">
        <w:t>s</w:t>
      </w:r>
      <w:r w:rsidR="00147018">
        <w:t xml:space="preserve"> </w:t>
      </w:r>
      <w:r w:rsidR="00D41A16" w:rsidRPr="00F14C31">
        <w:t>—</w:t>
      </w:r>
      <w:r w:rsidR="00147018">
        <w:t xml:space="preserve"> </w:t>
      </w:r>
      <w:r w:rsidR="0028562E" w:rsidRPr="00F14C31">
        <w:t>one of the most important tools of bureaucracy.</w:t>
      </w:r>
    </w:p>
    <w:p w14:paraId="1EB330E8" w14:textId="3CC3FACC" w:rsidR="00FA4726" w:rsidRPr="00F14C31" w:rsidRDefault="00FA4726" w:rsidP="00AE5BEF">
      <w:pPr>
        <w:jc w:val="center"/>
        <w:rPr>
          <w:b/>
          <w:bCs/>
        </w:rPr>
      </w:pPr>
      <w:r w:rsidRPr="00F14C31">
        <w:rPr>
          <w:b/>
          <w:bCs/>
        </w:rPr>
        <w:t>Insert Figure 2 about here</w:t>
      </w:r>
    </w:p>
    <w:p w14:paraId="36370870" w14:textId="100F8AB7" w:rsidR="00E16ABE" w:rsidRPr="00F14C31" w:rsidRDefault="001D4017" w:rsidP="000A7978">
      <w:bookmarkStart w:id="12" w:name="_Hlk84060639"/>
      <w:r w:rsidRPr="00F14C31">
        <w:lastRenderedPageBreak/>
        <w:t xml:space="preserve">In the </w:t>
      </w:r>
      <w:r w:rsidR="00FB186E" w:rsidRPr="00F14C31">
        <w:t xml:space="preserve">following </w:t>
      </w:r>
      <w:r w:rsidRPr="00F14C31">
        <w:t>section</w:t>
      </w:r>
      <w:r w:rsidR="00FB186E" w:rsidRPr="00F14C31">
        <w:t>s</w:t>
      </w:r>
      <w:r w:rsidRPr="00F14C31">
        <w:t>, w</w:t>
      </w:r>
      <w:r w:rsidR="003E7052" w:rsidRPr="00F14C31">
        <w:t xml:space="preserve">e elaborate on </w:t>
      </w:r>
      <w:r w:rsidR="00FB186E" w:rsidRPr="00F14C31">
        <w:t xml:space="preserve">our </w:t>
      </w:r>
      <w:r w:rsidR="003E7052" w:rsidRPr="00F14C31">
        <w:t>finding</w:t>
      </w:r>
      <w:r w:rsidR="00545BD2" w:rsidRPr="00F14C31">
        <w:t>s</w:t>
      </w:r>
      <w:r w:rsidR="003E7052" w:rsidRPr="00F14C31">
        <w:t xml:space="preserve">. </w:t>
      </w:r>
      <w:bookmarkStart w:id="13" w:name="_Hlk84059652"/>
      <w:r w:rsidR="003E7052" w:rsidRPr="00F14C31">
        <w:t>In line with the comparative case-study method, we do not present individual case</w:t>
      </w:r>
      <w:r w:rsidR="00FB186E" w:rsidRPr="00F14C31">
        <w:t xml:space="preserve"> </w:t>
      </w:r>
      <w:r w:rsidR="001E3648" w:rsidRPr="00F14C31">
        <w:t>narratives</w:t>
      </w:r>
      <w:r w:rsidR="00FB186E" w:rsidRPr="00F14C31">
        <w:t>. Instead</w:t>
      </w:r>
      <w:r w:rsidR="003E7052" w:rsidRPr="00F14C31">
        <w:t xml:space="preserve">, </w:t>
      </w:r>
      <w:r w:rsidR="00D41A16" w:rsidRPr="00F14C31">
        <w:t xml:space="preserve">we </w:t>
      </w:r>
      <w:r w:rsidR="003E7052" w:rsidRPr="00F14C31">
        <w:t>structure the findings around the overarching pattern (</w:t>
      </w:r>
      <w:r w:rsidR="00147018">
        <w:t xml:space="preserve">i.e. </w:t>
      </w:r>
      <w:r w:rsidR="003E7052" w:rsidRPr="00F14C31">
        <w:t xml:space="preserve">the </w:t>
      </w:r>
      <w:r w:rsidR="00852FEB" w:rsidRPr="00F14C31">
        <w:t xml:space="preserve">concepts and the </w:t>
      </w:r>
      <w:r w:rsidR="003E7052" w:rsidRPr="00F14C31">
        <w:t>process</w:t>
      </w:r>
      <w:r w:rsidR="00852FEB" w:rsidRPr="00F14C31">
        <w:t xml:space="preserve"> we </w:t>
      </w:r>
      <w:r w:rsidR="001D1F85" w:rsidRPr="00F14C31">
        <w:t>observed</w:t>
      </w:r>
      <w:r w:rsidR="003E7052" w:rsidRPr="00F14C31">
        <w:t>)</w:t>
      </w:r>
      <w:r w:rsidR="000157B7" w:rsidRPr="00F14C31">
        <w:t xml:space="preserve"> </w:t>
      </w:r>
      <w:r w:rsidR="00161D4A" w:rsidRPr="00F14C31">
        <w:fldChar w:fldCharType="begin" w:fldLock="1"/>
      </w:r>
      <w:r w:rsidR="00161D4A" w:rsidRPr="00F14C31">
        <w:instrText>ADDIN CSL_CITATION {"citationItems":[{"id":"ITEM-1","itemData":{"author":[{"dropping-particle":"","family":"Eisenhardt","given":"Kathleen M.","non-dropping-particle":"","parse-names":false,"suffix":""},{"dropping-particle":"","family":"Graebner","given":"Melissa E.","non-dropping-particle":"","parse-names":false,"suffix":""}],"container-title":"The Academy of Management Journal","id":"ITEM-1","issue":"1","issued":{"date-parts":[["2007"]]},"page":"25-32","title":"Theory building from cases: Opportunities and challenges","type":"article-journal","volume":"50"},"uris":["http://www.mendeley.com/documents/?uuid=35aaf79c-6d84-44df-be37-6defa9fa23c9"]}],"mendeley":{"formattedCitation":"(Eisenhardt &amp; Graebner, 2007)","plainTextFormattedCitation":"(Eisenhardt &amp; Graebner, 2007)","previouslyFormattedCitation":"(Eisenhardt &amp; Graebner, 2007)"},"properties":{"noteIndex":0},"schema":"https://github.com/citation-style-language/schema/raw/master/csl-citation.json"}</w:instrText>
      </w:r>
      <w:r w:rsidR="00161D4A" w:rsidRPr="00F14C31">
        <w:fldChar w:fldCharType="separate"/>
      </w:r>
      <w:r w:rsidR="00161D4A" w:rsidRPr="00F14C31">
        <w:rPr>
          <w:noProof/>
        </w:rPr>
        <w:t>(Eisenhardt &amp; Graebner, 2007)</w:t>
      </w:r>
      <w:r w:rsidR="00161D4A" w:rsidRPr="00F14C31">
        <w:fldChar w:fldCharType="end"/>
      </w:r>
      <w:r w:rsidR="000157B7" w:rsidRPr="00F14C31">
        <w:t xml:space="preserve">. </w:t>
      </w:r>
      <w:r w:rsidR="003E7052" w:rsidRPr="00F14C31">
        <w:t xml:space="preserve">We present </w:t>
      </w:r>
      <w:r w:rsidR="001D1F85" w:rsidRPr="00F14C31">
        <w:t xml:space="preserve">key </w:t>
      </w:r>
      <w:r w:rsidR="003E7052" w:rsidRPr="00F14C31">
        <w:t xml:space="preserve">evidence in two forms: a) </w:t>
      </w:r>
      <w:r w:rsidR="00874A69" w:rsidRPr="00F14C31">
        <w:t>‘</w:t>
      </w:r>
      <w:r w:rsidR="003E7052" w:rsidRPr="00F14C31">
        <w:t xml:space="preserve">power </w:t>
      </w:r>
      <w:r w:rsidR="008C2BD2" w:rsidRPr="00F14C31">
        <w:t>quotes</w:t>
      </w:r>
      <w:r w:rsidR="00874A69" w:rsidRPr="00F14C31">
        <w:t>’</w:t>
      </w:r>
      <w:r w:rsidR="008C2BD2" w:rsidRPr="00F14C31">
        <w:t xml:space="preserve"> </w:t>
      </w:r>
      <w:r w:rsidR="00852FEB" w:rsidRPr="00F14C31">
        <w:t>in the text</w:t>
      </w:r>
      <w:r w:rsidR="003E7052" w:rsidRPr="00F14C31">
        <w:t xml:space="preserve">, which </w:t>
      </w:r>
      <w:r w:rsidR="00E959B0" w:rsidRPr="00F14C31">
        <w:t>a</w:t>
      </w:r>
      <w:r w:rsidR="00852FEB" w:rsidRPr="00F14C31">
        <w:t>re compelling bits of data t</w:t>
      </w:r>
      <w:r w:rsidR="00147018">
        <w:t>hat serve t</w:t>
      </w:r>
      <w:r w:rsidR="00852FEB" w:rsidRPr="00F14C31">
        <w:t xml:space="preserve">o illustrate </w:t>
      </w:r>
      <w:r w:rsidR="001D1F85" w:rsidRPr="00F14C31">
        <w:t>a</w:t>
      </w:r>
      <w:r w:rsidR="00852FEB" w:rsidRPr="00F14C31">
        <w:t xml:space="preserve"> point</w:t>
      </w:r>
      <w:r w:rsidR="00D41A16" w:rsidRPr="00F14C31">
        <w:t>,</w:t>
      </w:r>
      <w:r w:rsidR="00852FEB" w:rsidRPr="00F14C31">
        <w:t xml:space="preserve"> and b) </w:t>
      </w:r>
      <w:r w:rsidR="00874A69" w:rsidRPr="00F14C31">
        <w:t>‘</w:t>
      </w:r>
      <w:r w:rsidR="00852FEB" w:rsidRPr="00F14C31">
        <w:t xml:space="preserve">proof </w:t>
      </w:r>
      <w:r w:rsidR="008C2BD2" w:rsidRPr="00F14C31">
        <w:t>quotes</w:t>
      </w:r>
      <w:r w:rsidR="00874A69" w:rsidRPr="00F14C31">
        <w:t>’</w:t>
      </w:r>
      <w:r w:rsidR="008C2BD2" w:rsidRPr="00F14C31">
        <w:t xml:space="preserve"> </w:t>
      </w:r>
      <w:r w:rsidR="00852FEB" w:rsidRPr="00F14C31">
        <w:t>in tables</w:t>
      </w:r>
      <w:r w:rsidR="00AB2218">
        <w:t xml:space="preserve"> (see </w:t>
      </w:r>
      <w:r w:rsidR="00C110BC">
        <w:t xml:space="preserve">Tables </w:t>
      </w:r>
      <w:r w:rsidR="00AB2218">
        <w:t>2a</w:t>
      </w:r>
      <w:r w:rsidR="00784652">
        <w:t>-2e)</w:t>
      </w:r>
      <w:r w:rsidR="00852FEB" w:rsidRPr="00F14C31">
        <w:t xml:space="preserve">, which </w:t>
      </w:r>
      <w:r w:rsidR="00147018">
        <w:t>provide</w:t>
      </w:r>
      <w:r w:rsidR="00147018" w:rsidRPr="00F14C31">
        <w:t xml:space="preserve"> </w:t>
      </w:r>
      <w:r w:rsidR="00852FEB" w:rsidRPr="00F14C31">
        <w:t xml:space="preserve">evidence of the point </w:t>
      </w:r>
      <w:r w:rsidR="001D1F85" w:rsidRPr="00F14C31">
        <w:t xml:space="preserve">across the </w:t>
      </w:r>
      <w:r w:rsidR="00852FEB" w:rsidRPr="00F14C31">
        <w:t>case</w:t>
      </w:r>
      <w:r w:rsidR="001D1F85" w:rsidRPr="00F14C31">
        <w:t>s</w:t>
      </w:r>
      <w:r w:rsidR="00161D4A" w:rsidRPr="00F14C31">
        <w:t xml:space="preserve"> </w:t>
      </w:r>
      <w:r w:rsidR="00161D4A" w:rsidRPr="00F14C31">
        <w:fldChar w:fldCharType="begin" w:fldLock="1"/>
      </w:r>
      <w:r w:rsidR="00B27937" w:rsidRPr="00F14C31">
        <w:instrText>ADDIN CSL_CITATION {"citationItems":[{"id":"ITEM-1","itemData":{"DOI":"10.1177/1094428107303349","ISBN":"1094428107303","ISSN":"1094-4281","abstract":"A study of qualitative researchers who have submitted and/or published their research in top-tier North American organizational and management journals reveals the evaluative criteria-in-use at these journals. Specifically, when asked to take the perspective of an (a) author, (b) evaluator (reviewer or editor), and (c) judge of the comparisons between qualitative and quantitative research, three publication tensions were evident. The author offers the metaphor of ``fitting a round peg into an oval hole'' as a means of capturing these tensions and as a vehicle for organizing the various ways these tensions can be managed.","author":[{"dropping-particle":"","family":"Pratt","given":"Michael G.","non-dropping-particle":"","parse-names":false,"suffix":""}],"container-title":"Organizational Research Methods","id":"ITEM-1","issue":"3","issued":{"date-parts":[["2008"]]},"page":"481-509","title":"Fitting Oval Pegs Into Round Holes","type":"article-journal","volume":"11"},"prefix":"as advised by","uris":["http://www.mendeley.com/documents/?uuid=97c93d68-c56b-46bf-8bce-3d066f27bcf6"]}],"mendeley":{"formattedCitation":"(as advised by Pratt, 2008)","plainTextFormattedCitation":"(as advised by Pratt, 2008)","previouslyFormattedCitation":"(as advised by Pratt, 2008)"},"properties":{"noteIndex":0},"schema":"https://github.com/citation-style-language/schema/raw/master/csl-citation.json"}</w:instrText>
      </w:r>
      <w:r w:rsidR="00161D4A" w:rsidRPr="00F14C31">
        <w:fldChar w:fldCharType="separate"/>
      </w:r>
      <w:r w:rsidR="00161D4A" w:rsidRPr="00F14C31">
        <w:rPr>
          <w:noProof/>
        </w:rPr>
        <w:t>(as advised by Pratt, 2008)</w:t>
      </w:r>
      <w:r w:rsidR="00161D4A" w:rsidRPr="00F14C31">
        <w:fldChar w:fldCharType="end"/>
      </w:r>
      <w:r w:rsidR="00852FEB" w:rsidRPr="00F14C31">
        <w:t xml:space="preserve">. We determined the strength of the evidence </w:t>
      </w:r>
      <w:r w:rsidR="005522FA" w:rsidRPr="00F14C31">
        <w:t>f</w:t>
      </w:r>
      <w:r w:rsidR="00722E3E" w:rsidRPr="00F14C31">
        <w:t>or</w:t>
      </w:r>
      <w:r w:rsidR="005522FA" w:rsidRPr="00F14C31">
        <w:t xml:space="preserve"> each </w:t>
      </w:r>
      <w:r w:rsidR="00BD7234" w:rsidRPr="00F14C31">
        <w:t>code</w:t>
      </w:r>
      <w:r w:rsidR="00D41A16" w:rsidRPr="00F14C31">
        <w:t xml:space="preserve"> and</w:t>
      </w:r>
      <w:r w:rsidR="005522FA" w:rsidRPr="00F14C31">
        <w:t xml:space="preserve"> </w:t>
      </w:r>
      <w:r w:rsidR="00852FEB" w:rsidRPr="00F14C31">
        <w:t>case (i.e. strong, moderate, weak)</w:t>
      </w:r>
      <w:r w:rsidR="00D41A16" w:rsidRPr="00F14C31">
        <w:t xml:space="preserve"> </w:t>
      </w:r>
      <w:r w:rsidR="00852FEB" w:rsidRPr="00F14C31">
        <w:t xml:space="preserve">by </w:t>
      </w:r>
      <w:r w:rsidR="00BD7234" w:rsidRPr="00F14C31">
        <w:t>assessing</w:t>
      </w:r>
      <w:r w:rsidR="00852FEB" w:rsidRPr="00F14C31">
        <w:t xml:space="preserve"> </w:t>
      </w:r>
      <w:r w:rsidR="002D1E3B" w:rsidRPr="00F14C31">
        <w:t xml:space="preserve">its </w:t>
      </w:r>
      <w:r w:rsidR="008A1BA3" w:rsidRPr="00F14C31">
        <w:t>frequency</w:t>
      </w:r>
      <w:r w:rsidR="00D41A16" w:rsidRPr="00F14C31">
        <w:t xml:space="preserve"> </w:t>
      </w:r>
      <w:r w:rsidR="002D1E3B" w:rsidRPr="00F14C31">
        <w:t>as well as</w:t>
      </w:r>
      <w:r w:rsidR="008A1BA3" w:rsidRPr="00F14C31">
        <w:t xml:space="preserve"> the tone</w:t>
      </w:r>
      <w:r w:rsidR="005322D2" w:rsidRPr="00F14C31">
        <w:t xml:space="preserve"> </w:t>
      </w:r>
      <w:r w:rsidR="00762BC1" w:rsidRPr="00F14C31">
        <w:t>used</w:t>
      </w:r>
      <w:r w:rsidR="00D41A16" w:rsidRPr="00F14C31">
        <w:t xml:space="preserve"> </w:t>
      </w:r>
      <w:r w:rsidR="00852FEB" w:rsidRPr="00F14C31">
        <w:t>by informants</w:t>
      </w:r>
      <w:r w:rsidR="00D41A16" w:rsidRPr="00F14C31">
        <w:t>,</w:t>
      </w:r>
      <w:r w:rsidR="005522FA" w:rsidRPr="00F14C31">
        <w:t xml:space="preserve"> and </w:t>
      </w:r>
      <w:r w:rsidR="007B3975" w:rsidRPr="00F14C31">
        <w:t>we</w:t>
      </w:r>
      <w:r w:rsidR="008A1BA3" w:rsidRPr="00F14C31">
        <w:t xml:space="preserve"> </w:t>
      </w:r>
      <w:r w:rsidR="005522FA" w:rsidRPr="00F14C31">
        <w:t>corroborat</w:t>
      </w:r>
      <w:r w:rsidR="007B3975" w:rsidRPr="00F14C31">
        <w:t>ed</w:t>
      </w:r>
      <w:r w:rsidR="005522FA" w:rsidRPr="00F14C31">
        <w:t xml:space="preserve"> </w:t>
      </w:r>
      <w:r w:rsidR="00BD7234" w:rsidRPr="00F14C31">
        <w:t>this evaluation</w:t>
      </w:r>
      <w:r w:rsidR="005522FA" w:rsidRPr="00F14C31">
        <w:t xml:space="preserve"> with ar</w:t>
      </w:r>
      <w:r w:rsidR="00852FEB" w:rsidRPr="00F14C31">
        <w:t>chival and observation</w:t>
      </w:r>
      <w:r w:rsidR="00147018">
        <w:t>al</w:t>
      </w:r>
      <w:r w:rsidR="00852FEB" w:rsidRPr="00F14C31">
        <w:t xml:space="preserve"> data. </w:t>
      </w:r>
      <w:r w:rsidR="00A524A9" w:rsidRPr="00F14C31">
        <w:t>E</w:t>
      </w:r>
      <w:r w:rsidR="00852FEB" w:rsidRPr="00F14C31">
        <w:t>xample</w:t>
      </w:r>
      <w:r w:rsidR="008C2BD2" w:rsidRPr="00F14C31">
        <w:t>s</w:t>
      </w:r>
      <w:r w:rsidR="00852FEB" w:rsidRPr="00F14C31">
        <w:t xml:space="preserve"> of how we assessed the strength of the evidence can be found in </w:t>
      </w:r>
      <w:r w:rsidR="00260BE8">
        <w:t>Table IV (available as online supplementary material).</w:t>
      </w:r>
      <w:r w:rsidR="001D1F85" w:rsidRPr="00F14C31">
        <w:t xml:space="preserve"> Finally, to </w:t>
      </w:r>
      <w:r w:rsidR="005779C2" w:rsidRPr="00F14C31">
        <w:t>further illustrate the process</w:t>
      </w:r>
      <w:r w:rsidR="00A524A9" w:rsidRPr="00F14C31">
        <w:t xml:space="preserve"> for an individual case</w:t>
      </w:r>
      <w:r w:rsidR="001D1F85" w:rsidRPr="00F14C31">
        <w:t>, we present</w:t>
      </w:r>
      <w:r w:rsidR="00BD7234" w:rsidRPr="00F14C31">
        <w:t xml:space="preserve"> </w:t>
      </w:r>
      <w:r w:rsidR="005779C2" w:rsidRPr="00F14C31">
        <w:t>an example</w:t>
      </w:r>
      <w:r w:rsidR="00BD7234" w:rsidRPr="00F14C31">
        <w:t xml:space="preserve"> of</w:t>
      </w:r>
      <w:r w:rsidR="005779C2" w:rsidRPr="00F14C31">
        <w:t xml:space="preserve"> </w:t>
      </w:r>
      <w:r w:rsidR="008E0D0D" w:rsidRPr="00F14C31">
        <w:t>a</w:t>
      </w:r>
      <w:r w:rsidR="00050C7E" w:rsidRPr="00F14C31">
        <w:t>n unbroken</w:t>
      </w:r>
      <w:r w:rsidR="008E0D0D" w:rsidRPr="00F14C31">
        <w:t xml:space="preserve"> narrative f</w:t>
      </w:r>
      <w:r w:rsidR="00050C7E" w:rsidRPr="00F14C31">
        <w:t>or</w:t>
      </w:r>
      <w:r w:rsidR="008E0D0D" w:rsidRPr="00F14C31">
        <w:t xml:space="preserve"> </w:t>
      </w:r>
      <w:r w:rsidR="00A524A9" w:rsidRPr="00F14C31">
        <w:t>Munich</w:t>
      </w:r>
      <w:r w:rsidR="005779C2" w:rsidRPr="00F14C31">
        <w:t xml:space="preserve"> </w:t>
      </w:r>
      <w:r w:rsidR="001D1F85" w:rsidRPr="00F14C31">
        <w:t xml:space="preserve">in </w:t>
      </w:r>
      <w:bookmarkEnd w:id="12"/>
      <w:bookmarkEnd w:id="13"/>
      <w:r w:rsidR="00D47670">
        <w:t>Table V (available as online supplementary material).</w:t>
      </w:r>
    </w:p>
    <w:p w14:paraId="48494BAE" w14:textId="7232EDE4" w:rsidR="008141B8" w:rsidRPr="00F14C31" w:rsidRDefault="008141B8" w:rsidP="009E385F">
      <w:pPr>
        <w:pStyle w:val="Heading1"/>
      </w:pPr>
      <w:bookmarkStart w:id="14" w:name="_Hlk84063848"/>
      <w:r w:rsidRPr="00F14C31">
        <w:t>Government</w:t>
      </w:r>
      <w:r w:rsidR="00147018">
        <w:t>-</w:t>
      </w:r>
      <w:r w:rsidRPr="00F14C31">
        <w:t>as</w:t>
      </w:r>
      <w:r w:rsidR="00147018">
        <w:t>-</w:t>
      </w:r>
      <w:r w:rsidRPr="00F14C31">
        <w:t xml:space="preserve">platform project initiation: </w:t>
      </w:r>
      <w:r w:rsidR="002C1763">
        <w:t xml:space="preserve">Top management’s strategic impetus is picked up </w:t>
      </w:r>
      <w:r w:rsidR="00147018">
        <w:t>on</w:t>
      </w:r>
      <w:r w:rsidR="00147018" w:rsidRPr="00F14C31">
        <w:t xml:space="preserve"> </w:t>
      </w:r>
      <w:r w:rsidRPr="00F14C31">
        <w:t>the fringes of bureaucracy</w:t>
      </w:r>
    </w:p>
    <w:p w14:paraId="6957B6C5" w14:textId="26DD3725" w:rsidR="00180243" w:rsidRPr="00F14C31" w:rsidRDefault="00FF4E50" w:rsidP="00403E8C">
      <w:pPr>
        <w:ind w:left="720"/>
      </w:pPr>
      <w:r w:rsidRPr="00F14C31">
        <w:t xml:space="preserve">If you really want to develop an urban platform that is used by the whole municipality, you </w:t>
      </w:r>
      <w:r w:rsidR="00147018">
        <w:t>must</w:t>
      </w:r>
      <w:r w:rsidRPr="00F14C31">
        <w:t xml:space="preserve"> develop it </w:t>
      </w:r>
      <w:r w:rsidR="0044152D" w:rsidRPr="00F14C31">
        <w:t>across functions</w:t>
      </w:r>
      <w:r w:rsidRPr="00F14C31">
        <w:t>. (C2)</w:t>
      </w:r>
    </w:p>
    <w:p w14:paraId="223A0325" w14:textId="2D8C5D80" w:rsidR="00147018" w:rsidRDefault="00E67068" w:rsidP="00665AB6">
      <w:r>
        <w:t>T</w:t>
      </w:r>
      <w:r w:rsidR="002C1763" w:rsidRPr="002C1763">
        <w:t>he</w:t>
      </w:r>
      <w:r>
        <w:t xml:space="preserve"> initial strategic decision to </w:t>
      </w:r>
      <w:r w:rsidR="00353C80">
        <w:t>pursue a government</w:t>
      </w:r>
      <w:r w:rsidR="00147018">
        <w:t>-</w:t>
      </w:r>
      <w:r w:rsidR="00353C80">
        <w:t>as</w:t>
      </w:r>
      <w:r w:rsidR="00147018">
        <w:t>-</w:t>
      </w:r>
      <w:r w:rsidR="00353C80">
        <w:t xml:space="preserve">platform approach was made </w:t>
      </w:r>
      <w:r w:rsidR="00B64B42">
        <w:t>by the municipal governments’ top management</w:t>
      </w:r>
      <w:r w:rsidR="004240AA">
        <w:t xml:space="preserve"> with the aim </w:t>
      </w:r>
      <w:r w:rsidR="00147018">
        <w:t>of building</w:t>
      </w:r>
      <w:r w:rsidR="004240AA">
        <w:t xml:space="preserve"> a digitally </w:t>
      </w:r>
      <w:r w:rsidR="004240AA">
        <w:lastRenderedPageBreak/>
        <w:t xml:space="preserve">enhanced </w:t>
      </w:r>
      <w:r w:rsidR="003F7F3F">
        <w:t>backbone for decision-making process</w:t>
      </w:r>
      <w:r w:rsidR="00147018">
        <w:t>es</w:t>
      </w:r>
      <w:r w:rsidR="003F7F3F">
        <w:t xml:space="preserve">. However, </w:t>
      </w:r>
      <w:r w:rsidR="00147018">
        <w:t xml:space="preserve">despite the approval </w:t>
      </w:r>
      <w:r w:rsidR="00520132">
        <w:t xml:space="preserve">of these projects, </w:t>
      </w:r>
      <w:r w:rsidR="003F7F3F">
        <w:t>the</w:t>
      </w:r>
      <w:r w:rsidR="0020529F">
        <w:t>ir</w:t>
      </w:r>
      <w:r w:rsidR="003F7F3F">
        <w:t xml:space="preserve"> </w:t>
      </w:r>
      <w:r w:rsidR="00EA001E">
        <w:t xml:space="preserve">scope and details were not further defined. Instead, </w:t>
      </w:r>
      <w:r w:rsidR="00CC3FF7">
        <w:t>responsibility for the</w:t>
      </w:r>
      <w:r w:rsidR="00072B3B">
        <w:t xml:space="preserve"> </w:t>
      </w:r>
      <w:r w:rsidR="00147018">
        <w:t>government-</w:t>
      </w:r>
      <w:r w:rsidR="00072B3B">
        <w:t>as</w:t>
      </w:r>
      <w:r w:rsidR="00147018">
        <w:t>-</w:t>
      </w:r>
      <w:r w:rsidR="00072B3B">
        <w:t xml:space="preserve">platform projects </w:t>
      </w:r>
      <w:r w:rsidR="00CC3FF7">
        <w:t>was</w:t>
      </w:r>
      <w:r w:rsidR="00072B3B">
        <w:t xml:space="preserve"> passed down </w:t>
      </w:r>
      <w:r w:rsidR="00FE3AF2">
        <w:t xml:space="preserve">to lower-echelon officials. </w:t>
      </w:r>
      <w:r w:rsidR="00623D9F">
        <w:t xml:space="preserve">Subsequently, these bureaucrats </w:t>
      </w:r>
      <w:r w:rsidR="00147018">
        <w:t xml:space="preserve">took </w:t>
      </w:r>
      <w:r w:rsidR="006F192E">
        <w:t>the initial step</w:t>
      </w:r>
      <w:r w:rsidR="00147018">
        <w:t>s</w:t>
      </w:r>
      <w:r w:rsidR="006F192E">
        <w:t xml:space="preserve"> towards the projects’ </w:t>
      </w:r>
      <w:r w:rsidR="00147018">
        <w:t>realisation through</w:t>
      </w:r>
      <w:r w:rsidR="00147018" w:rsidRPr="00F14C31">
        <w:t xml:space="preserve"> </w:t>
      </w:r>
      <w:r w:rsidR="006D096F" w:rsidRPr="00F14C31">
        <w:t>the creation of</w:t>
      </w:r>
      <w:r w:rsidR="00A56FC5" w:rsidRPr="00F14C31">
        <w:t xml:space="preserve"> </w:t>
      </w:r>
      <w:r w:rsidR="00FF4E50" w:rsidRPr="00F14C31">
        <w:t>cross-functional team</w:t>
      </w:r>
      <w:r w:rsidR="00490E06" w:rsidRPr="00F14C31">
        <w:t>s</w:t>
      </w:r>
      <w:r w:rsidR="00FF4E50" w:rsidRPr="00F14C31">
        <w:t>. In Vienna, officers from the IT</w:t>
      </w:r>
      <w:r w:rsidR="00CA565F" w:rsidRPr="00F14C31">
        <w:t xml:space="preserve"> </w:t>
      </w:r>
      <w:r w:rsidR="00FF4E50" w:rsidRPr="00F14C31">
        <w:t xml:space="preserve">department </w:t>
      </w:r>
      <w:r w:rsidR="0044152D" w:rsidRPr="00F14C31">
        <w:t>form</w:t>
      </w:r>
      <w:r w:rsidR="00A56FC5" w:rsidRPr="00F14C31">
        <w:t>ed</w:t>
      </w:r>
      <w:r w:rsidR="00FF4E50" w:rsidRPr="00F14C31">
        <w:t xml:space="preserve"> a team with officers from the energy department. In Lyon, a small data</w:t>
      </w:r>
      <w:r w:rsidR="0044152D" w:rsidRPr="00F14C31">
        <w:t>-</w:t>
      </w:r>
      <w:r w:rsidR="00FF4E50" w:rsidRPr="00F14C31">
        <w:t xml:space="preserve">specialist team inside the municipal government joined forces with </w:t>
      </w:r>
      <w:r w:rsidR="00D41A16" w:rsidRPr="00F14C31">
        <w:t xml:space="preserve">the </w:t>
      </w:r>
      <w:r w:rsidR="00426012" w:rsidRPr="00F14C31">
        <w:t xml:space="preserve">urban planners of the Lyon Confluence project. While Vienna and Lyon did not </w:t>
      </w:r>
      <w:r w:rsidR="00E36224" w:rsidRPr="00F14C31">
        <w:t xml:space="preserve">initially </w:t>
      </w:r>
      <w:r w:rsidR="00426012" w:rsidRPr="00F14C31">
        <w:t xml:space="preserve">hire additional staff </w:t>
      </w:r>
      <w:r w:rsidR="00E36224" w:rsidRPr="00F14C31">
        <w:t xml:space="preserve">to handle </w:t>
      </w:r>
      <w:r w:rsidR="00426012" w:rsidRPr="00F14C31">
        <w:t xml:space="preserve">the </w:t>
      </w:r>
      <w:r w:rsidR="00E36224" w:rsidRPr="00F14C31">
        <w:t xml:space="preserve">platform’s </w:t>
      </w:r>
      <w:r w:rsidR="00426012" w:rsidRPr="00F14C31">
        <w:t xml:space="preserve">development, Munich created a team consisting of new and existing officers. </w:t>
      </w:r>
      <w:r w:rsidR="00D41A16" w:rsidRPr="00F14C31">
        <w:t>T</w:t>
      </w:r>
      <w:r w:rsidR="003A1259" w:rsidRPr="00F14C31">
        <w:t xml:space="preserve">he teams differed in size but </w:t>
      </w:r>
      <w:r w:rsidR="00E36224" w:rsidRPr="00F14C31">
        <w:t>typically did</w:t>
      </w:r>
      <w:r w:rsidR="003A1259" w:rsidRPr="00F14C31">
        <w:t xml:space="preserve"> not include more than </w:t>
      </w:r>
      <w:r w:rsidR="00D41A16" w:rsidRPr="00F14C31">
        <w:t>seven</w:t>
      </w:r>
      <w:r w:rsidR="003A1259" w:rsidRPr="00F14C31">
        <w:t xml:space="preserve"> members. Larger teams </w:t>
      </w:r>
      <w:r w:rsidR="00D41A16" w:rsidRPr="00F14C31">
        <w:t xml:space="preserve">generally </w:t>
      </w:r>
      <w:r w:rsidR="003A1259" w:rsidRPr="00F14C31">
        <w:t>included more than two functions</w:t>
      </w:r>
      <w:r w:rsidR="0057301D" w:rsidRPr="00F14C31">
        <w:t xml:space="preserve"> (</w:t>
      </w:r>
      <w:r w:rsidR="003A1259" w:rsidRPr="00F14C31">
        <w:t>e.g. IT</w:t>
      </w:r>
      <w:r w:rsidR="0057301D" w:rsidRPr="00F14C31">
        <w:t xml:space="preserve"> </w:t>
      </w:r>
      <w:r w:rsidR="003A1259" w:rsidRPr="00F14C31">
        <w:t>specialists, urban planners, energy experts</w:t>
      </w:r>
      <w:r w:rsidR="0057301D" w:rsidRPr="00F14C31">
        <w:t>)</w:t>
      </w:r>
      <w:r w:rsidR="003A1259" w:rsidRPr="00F14C31">
        <w:t xml:space="preserve">. </w:t>
      </w:r>
    </w:p>
    <w:p w14:paraId="7C05779B" w14:textId="126DD138" w:rsidR="002C6403" w:rsidRPr="00F14C31" w:rsidRDefault="00147018" w:rsidP="00665AB6">
      <w:r>
        <w:t>Notably,</w:t>
      </w:r>
      <w:r w:rsidR="00A56FC5" w:rsidRPr="00F14C31">
        <w:t xml:space="preserve"> </w:t>
      </w:r>
      <w:r w:rsidR="002C6403" w:rsidRPr="00F14C31">
        <w:t xml:space="preserve">the change towards </w:t>
      </w:r>
      <w:r w:rsidR="00874A69" w:rsidRPr="00F14C31">
        <w:t>‘</w:t>
      </w:r>
      <w:r w:rsidR="002C6403" w:rsidRPr="00F14C31">
        <w:t>government as platform</w:t>
      </w:r>
      <w:r w:rsidR="00874A69" w:rsidRPr="00F14C31">
        <w:t>’</w:t>
      </w:r>
      <w:r w:rsidR="002C6403" w:rsidRPr="00F14C31">
        <w:t xml:space="preserve"> </w:t>
      </w:r>
      <w:r>
        <w:t>happened</w:t>
      </w:r>
      <w:r w:rsidRPr="00F14C31">
        <w:t xml:space="preserve"> </w:t>
      </w:r>
      <w:r w:rsidR="00D41A16" w:rsidRPr="00F14C31">
        <w:t>on</w:t>
      </w:r>
      <w:r w:rsidR="00A56FC5" w:rsidRPr="00F14C31">
        <w:t xml:space="preserve"> the fringes of mun</w:t>
      </w:r>
      <w:r w:rsidR="002C6403" w:rsidRPr="00F14C31">
        <w:t>icipal bureaucracy</w:t>
      </w:r>
      <w:r w:rsidR="0020529F">
        <w:t>.</w:t>
      </w:r>
      <w:r w:rsidR="00E71C88">
        <w:t xml:space="preserve"> </w:t>
      </w:r>
      <w:r w:rsidR="0020529F">
        <w:t>U</w:t>
      </w:r>
      <w:r w:rsidR="00D00A95">
        <w:t>pper-echelon bureaucrats provided</w:t>
      </w:r>
      <w:r w:rsidR="008B76FA">
        <w:t xml:space="preserve"> </w:t>
      </w:r>
      <w:r w:rsidR="00D00A95">
        <w:t>the initial strategic impetus</w:t>
      </w:r>
      <w:r w:rsidR="0020529F">
        <w:t>, but</w:t>
      </w:r>
      <w:r w:rsidR="002C6403" w:rsidRPr="00F14C31">
        <w:t xml:space="preserve"> </w:t>
      </w:r>
      <w:r w:rsidR="0020529F">
        <w:t>t</w:t>
      </w:r>
      <w:r w:rsidR="002C6403" w:rsidRPr="00F14C31">
        <w:t xml:space="preserve">he project teams </w:t>
      </w:r>
      <w:r>
        <w:t xml:space="preserve">were generally composed of </w:t>
      </w:r>
      <w:r w:rsidR="00426012" w:rsidRPr="00F14C31">
        <w:t>lower-echelon officers who had little hierarchical power</w:t>
      </w:r>
      <w:r w:rsidR="00B83E40" w:rsidRPr="00F14C31">
        <w:t>. Thus, the teams</w:t>
      </w:r>
      <w:r w:rsidR="00426012" w:rsidRPr="00F14C31">
        <w:t xml:space="preserve"> </w:t>
      </w:r>
      <w:r w:rsidR="006A6C15" w:rsidRPr="00F14C31">
        <w:t xml:space="preserve">had to </w:t>
      </w:r>
      <w:r w:rsidR="00426012" w:rsidRPr="00F14C31">
        <w:t>rel</w:t>
      </w:r>
      <w:r w:rsidR="006A6C15" w:rsidRPr="00F14C31">
        <w:t>y</w:t>
      </w:r>
      <w:r w:rsidR="00426012" w:rsidRPr="00F14C31">
        <w:t xml:space="preserve"> on their </w:t>
      </w:r>
      <w:r w:rsidR="002C6403" w:rsidRPr="00F14C31">
        <w:t>ability to convince powerful officers within the bureaucracy of the relevance and legitimacy of the initiative.</w:t>
      </w:r>
    </w:p>
    <w:bookmarkEnd w:id="14"/>
    <w:p w14:paraId="46FCD03F" w14:textId="77777777" w:rsidR="00EC3891" w:rsidRDefault="00EC3891" w:rsidP="009E385F">
      <w:pPr>
        <w:pStyle w:val="Heading1"/>
      </w:pPr>
    </w:p>
    <w:p w14:paraId="5297CB64" w14:textId="77777777" w:rsidR="00EC3891" w:rsidRDefault="00EC3891" w:rsidP="009E385F">
      <w:pPr>
        <w:pStyle w:val="Heading1"/>
      </w:pPr>
    </w:p>
    <w:p w14:paraId="5B680162" w14:textId="6BCDD601" w:rsidR="00FA4726" w:rsidRPr="00F14C31" w:rsidRDefault="00805D31" w:rsidP="009E385F">
      <w:pPr>
        <w:pStyle w:val="Heading1"/>
      </w:pPr>
      <w:r w:rsidRPr="00F14C31">
        <w:lastRenderedPageBreak/>
        <w:t>P</w:t>
      </w:r>
      <w:r w:rsidR="00107C93" w:rsidRPr="00F14C31">
        <w:t>latform</w:t>
      </w:r>
      <w:r w:rsidRPr="00F14C31">
        <w:t xml:space="preserve"> features that</w:t>
      </w:r>
      <w:r w:rsidR="00107C93" w:rsidRPr="00F14C31">
        <w:t xml:space="preserve"> enhance b</w:t>
      </w:r>
      <w:r w:rsidR="005D1661" w:rsidRPr="00F14C31">
        <w:t>ureaucracy</w:t>
      </w:r>
      <w:r w:rsidR="00C31C2A" w:rsidRPr="00F14C31">
        <w:t xml:space="preserve">: Data </w:t>
      </w:r>
      <w:r w:rsidR="006F4E4A" w:rsidRPr="00F14C31">
        <w:t>centrali</w:t>
      </w:r>
      <w:r w:rsidR="006F4E4A">
        <w:t>s</w:t>
      </w:r>
      <w:r w:rsidR="006F4E4A" w:rsidRPr="00F14C31">
        <w:t xml:space="preserve">ation </w:t>
      </w:r>
      <w:r w:rsidR="00C31C2A" w:rsidRPr="00F14C31">
        <w:t xml:space="preserve">and </w:t>
      </w:r>
      <w:r w:rsidRPr="00F14C31">
        <w:t xml:space="preserve">system </w:t>
      </w:r>
      <w:r w:rsidR="00C31C2A" w:rsidRPr="00F14C31">
        <w:t xml:space="preserve">integration </w:t>
      </w:r>
    </w:p>
    <w:p w14:paraId="565334CD" w14:textId="235D6804" w:rsidR="00FA4726" w:rsidRPr="00F14C31" w:rsidRDefault="00180243" w:rsidP="00F31B1E">
      <w:r w:rsidRPr="00F14C31">
        <w:t xml:space="preserve">From the interviews with the project teams, we identified two platform features </w:t>
      </w:r>
      <w:r w:rsidR="008141B8" w:rsidRPr="00F14C31">
        <w:t>that enhance</w:t>
      </w:r>
      <w:r w:rsidR="006F4E4A">
        <w:t>d</w:t>
      </w:r>
      <w:r w:rsidR="008141B8" w:rsidRPr="00F14C31">
        <w:t xml:space="preserve"> the municipalit</w:t>
      </w:r>
      <w:r w:rsidR="006F4E4A">
        <w:t>ies</w:t>
      </w:r>
      <w:r w:rsidR="00775C01">
        <w:t>’</w:t>
      </w:r>
      <w:r w:rsidR="008141B8" w:rsidRPr="00F14C31">
        <w:t xml:space="preserve"> bureaucracy. </w:t>
      </w:r>
      <w:r w:rsidR="00DD0115" w:rsidRPr="00F14C31">
        <w:t>The i</w:t>
      </w:r>
      <w:r w:rsidR="00115B7E" w:rsidRPr="00F14C31">
        <w:t>nformants</w:t>
      </w:r>
      <w:r w:rsidR="00FA4726" w:rsidRPr="00F14C31">
        <w:t xml:space="preserve"> repeatedly </w:t>
      </w:r>
      <w:r w:rsidR="006F4E4A" w:rsidRPr="00F14C31">
        <w:t>emphasi</w:t>
      </w:r>
      <w:r w:rsidR="006F4E4A">
        <w:t>s</w:t>
      </w:r>
      <w:r w:rsidR="006F4E4A" w:rsidRPr="00F14C31">
        <w:t xml:space="preserve">ed </w:t>
      </w:r>
      <w:r w:rsidR="00A962A3" w:rsidRPr="00F14C31">
        <w:t xml:space="preserve">the importance of data </w:t>
      </w:r>
      <w:r w:rsidR="009A0C00" w:rsidRPr="00F14C31">
        <w:t>as a tool that fosters</w:t>
      </w:r>
      <w:r w:rsidR="008E21C9" w:rsidRPr="00F14C31">
        <w:t xml:space="preserve"> </w:t>
      </w:r>
      <w:r w:rsidR="0010207C" w:rsidRPr="00F14C31">
        <w:t>the core bureaucratic principle of</w:t>
      </w:r>
      <w:r w:rsidR="0010207C" w:rsidRPr="00F14C31">
        <w:rPr>
          <w:i/>
          <w:iCs/>
        </w:rPr>
        <w:t xml:space="preserve"> </w:t>
      </w:r>
      <w:r w:rsidR="00A962A3" w:rsidRPr="00F14C31">
        <w:rPr>
          <w:i/>
          <w:iCs/>
        </w:rPr>
        <w:t>impersonal authority</w:t>
      </w:r>
      <w:r w:rsidR="00A21CE5" w:rsidRPr="00F14C31">
        <w:rPr>
          <w:i/>
          <w:iCs/>
        </w:rPr>
        <w:t>.</w:t>
      </w:r>
      <w:r w:rsidR="004537AE" w:rsidRPr="00F14C31">
        <w:rPr>
          <w:i/>
          <w:iCs/>
        </w:rPr>
        <w:t xml:space="preserve"> </w:t>
      </w:r>
      <w:r w:rsidR="009861C6" w:rsidRPr="00F14C31">
        <w:t>B</w:t>
      </w:r>
      <w:r w:rsidR="005F5A1B" w:rsidRPr="00F14C31">
        <w:t xml:space="preserve">y </w:t>
      </w:r>
      <w:r w:rsidR="009F5324" w:rsidRPr="00F14C31">
        <w:t>centrali</w:t>
      </w:r>
      <w:r w:rsidR="009F5324">
        <w:t>s</w:t>
      </w:r>
      <w:r w:rsidR="009F5324" w:rsidRPr="00F14C31">
        <w:t xml:space="preserve">ing </w:t>
      </w:r>
      <w:r w:rsidR="005F5A1B" w:rsidRPr="00F14C31">
        <w:t>the data on the platform</w:t>
      </w:r>
      <w:r w:rsidR="00FA4726" w:rsidRPr="00F14C31">
        <w:t xml:space="preserve">, municipalities </w:t>
      </w:r>
      <w:r w:rsidR="005F5A1B" w:rsidRPr="00F14C31">
        <w:t xml:space="preserve">created </w:t>
      </w:r>
      <w:r w:rsidR="00874A69" w:rsidRPr="00F14C31">
        <w:t>‘</w:t>
      </w:r>
      <w:r w:rsidR="00FA4726" w:rsidRPr="00F14C31">
        <w:t>a joint map of the data</w:t>
      </w:r>
      <w:r w:rsidR="00874A69" w:rsidRPr="00F14C31">
        <w:t>’</w:t>
      </w:r>
      <w:r w:rsidR="00FA4726" w:rsidRPr="00F14C31">
        <w:t xml:space="preserve"> (C7)</w:t>
      </w:r>
      <w:r w:rsidR="005F5A1B" w:rsidRPr="00F14C31">
        <w:t>.</w:t>
      </w:r>
      <w:r w:rsidR="00E92E16" w:rsidRPr="00F14C31">
        <w:t xml:space="preserve"> </w:t>
      </w:r>
      <w:r w:rsidR="00FA4726" w:rsidRPr="00F14C31">
        <w:t>This increase</w:t>
      </w:r>
      <w:r w:rsidR="007729A9" w:rsidRPr="00F14C31">
        <w:t>d</w:t>
      </w:r>
      <w:r w:rsidR="00FA4726" w:rsidRPr="00F14C31">
        <w:t xml:space="preserve"> the information available to </w:t>
      </w:r>
      <w:r w:rsidR="007C607C" w:rsidRPr="00F14C31">
        <w:t>government officers</w:t>
      </w:r>
      <w:r w:rsidR="00050727" w:rsidRPr="00F14C31">
        <w:t>,</w:t>
      </w:r>
      <w:r w:rsidR="00FA4726" w:rsidRPr="00F14C31">
        <w:t xml:space="preserve"> </w:t>
      </w:r>
      <w:r w:rsidR="00D477EB" w:rsidRPr="00F14C31">
        <w:t xml:space="preserve">who could </w:t>
      </w:r>
      <w:r w:rsidR="00FA4726" w:rsidRPr="00F14C31">
        <w:t xml:space="preserve">use </w:t>
      </w:r>
      <w:r w:rsidR="00D240B4" w:rsidRPr="00F14C31">
        <w:t>it ‘</w:t>
      </w:r>
      <w:r w:rsidR="00FA4726" w:rsidRPr="00F14C31">
        <w:t>to make strategic decisions for tomorrow</w:t>
      </w:r>
      <w:r w:rsidR="00874A69" w:rsidRPr="00F14C31">
        <w:t>’</w:t>
      </w:r>
      <w:r w:rsidR="00FA4726" w:rsidRPr="00F14C31">
        <w:t xml:space="preserve"> (B4). Most importantly, </w:t>
      </w:r>
      <w:r w:rsidR="0050178D" w:rsidRPr="00F14C31">
        <w:t xml:space="preserve">the ability to </w:t>
      </w:r>
      <w:r w:rsidR="00FA4726" w:rsidRPr="00F14C31">
        <w:t>cit</w:t>
      </w:r>
      <w:r w:rsidR="0050178D" w:rsidRPr="00F14C31">
        <w:t>e</w:t>
      </w:r>
      <w:r w:rsidR="00FA4726" w:rsidRPr="00F14C31">
        <w:t xml:space="preserve"> data points as </w:t>
      </w:r>
      <w:r w:rsidR="007729A9" w:rsidRPr="00F14C31">
        <w:t xml:space="preserve">the </w:t>
      </w:r>
      <w:r w:rsidR="00FA4726" w:rsidRPr="00F14C31">
        <w:t>basis for decisions and us</w:t>
      </w:r>
      <w:r w:rsidR="0050178D" w:rsidRPr="00F14C31">
        <w:t>e</w:t>
      </w:r>
      <w:r w:rsidR="00FA4726" w:rsidRPr="00F14C31">
        <w:t xml:space="preserve"> </w:t>
      </w:r>
      <w:r w:rsidR="008E21C9" w:rsidRPr="00F14C31">
        <w:t>data</w:t>
      </w:r>
      <w:r w:rsidR="00FA4726" w:rsidRPr="00F14C31">
        <w:t xml:space="preserve"> to measure </w:t>
      </w:r>
      <w:r w:rsidR="009439E0" w:rsidRPr="00F14C31">
        <w:t>k</w:t>
      </w:r>
      <w:r w:rsidR="009861C6" w:rsidRPr="00F14C31">
        <w:t xml:space="preserve">ey </w:t>
      </w:r>
      <w:r w:rsidR="009439E0" w:rsidRPr="00F14C31">
        <w:t>p</w:t>
      </w:r>
      <w:r w:rsidR="009861C6" w:rsidRPr="00F14C31">
        <w:t xml:space="preserve">erformance </w:t>
      </w:r>
      <w:r w:rsidR="009439E0" w:rsidRPr="00F14C31">
        <w:t>i</w:t>
      </w:r>
      <w:r w:rsidR="009861C6" w:rsidRPr="00F14C31">
        <w:t>ndicators</w:t>
      </w:r>
      <w:r w:rsidR="009439E0" w:rsidRPr="00F14C31">
        <w:t xml:space="preserve"> helped to</w:t>
      </w:r>
      <w:r w:rsidR="001D2523" w:rsidRPr="00F14C31">
        <w:t xml:space="preserve"> </w:t>
      </w:r>
      <w:r w:rsidR="009F5324" w:rsidRPr="00F14C31">
        <w:t>legitimi</w:t>
      </w:r>
      <w:r w:rsidR="009F5324">
        <w:t>s</w:t>
      </w:r>
      <w:r w:rsidR="009F5324" w:rsidRPr="00F14C31">
        <w:t xml:space="preserve">e </w:t>
      </w:r>
      <w:r w:rsidR="00FA4726" w:rsidRPr="00F14C31">
        <w:t>actions</w:t>
      </w:r>
      <w:r w:rsidR="00872C0D" w:rsidRPr="00F14C31">
        <w:t>,</w:t>
      </w:r>
      <w:r w:rsidR="001C3ED3" w:rsidRPr="00F14C31">
        <w:t xml:space="preserve"> </w:t>
      </w:r>
      <w:r w:rsidR="009439E0" w:rsidRPr="00F14C31">
        <w:t xml:space="preserve">thereby </w:t>
      </w:r>
      <w:r w:rsidR="001C3ED3" w:rsidRPr="00F14C31">
        <w:t>fostering impersonal authority</w:t>
      </w:r>
      <w:r w:rsidR="00FA4726" w:rsidRPr="00F14C31">
        <w:t xml:space="preserve">. </w:t>
      </w:r>
    </w:p>
    <w:p w14:paraId="5207F633" w14:textId="629F6316" w:rsidR="001C29E8" w:rsidRPr="00F14C31" w:rsidRDefault="00002926" w:rsidP="00F31B1E">
      <w:r w:rsidRPr="00F14C31">
        <w:t>Moreover</w:t>
      </w:r>
      <w:r w:rsidR="00C673B2" w:rsidRPr="00F14C31">
        <w:t xml:space="preserve">, </w:t>
      </w:r>
      <w:r w:rsidR="00186592" w:rsidRPr="00F14C31">
        <w:t>in</w:t>
      </w:r>
      <w:r w:rsidR="00185CA3" w:rsidRPr="00F14C31">
        <w:t xml:space="preserve"> the spirit of bureaucra</w:t>
      </w:r>
      <w:r w:rsidR="00186592" w:rsidRPr="00F14C31">
        <w:t>cy</w:t>
      </w:r>
      <w:r w:rsidR="00185CA3" w:rsidRPr="00F14C31">
        <w:t xml:space="preserve">, </w:t>
      </w:r>
      <w:r w:rsidR="00725518" w:rsidRPr="00F14C31">
        <w:t>municipal government officers</w:t>
      </w:r>
      <w:r w:rsidR="00C673B2" w:rsidRPr="00F14C31">
        <w:t xml:space="preserve"> aimed </w:t>
      </w:r>
      <w:r w:rsidR="006A5AEB" w:rsidRPr="00F14C31">
        <w:t xml:space="preserve">to leverage </w:t>
      </w:r>
      <w:r w:rsidR="002F5B86" w:rsidRPr="00F14C31">
        <w:t xml:space="preserve">platform </w:t>
      </w:r>
      <w:r w:rsidR="006A5AEB" w:rsidRPr="00F14C31">
        <w:t>technolog</w:t>
      </w:r>
      <w:r w:rsidR="009439E0" w:rsidRPr="00F14C31">
        <w:t>ies</w:t>
      </w:r>
      <w:r w:rsidR="006A5AEB" w:rsidRPr="00F14C31">
        <w:t xml:space="preserve"> to increase </w:t>
      </w:r>
      <w:r w:rsidR="006A5AEB" w:rsidRPr="00F14C31">
        <w:rPr>
          <w:i/>
          <w:iCs/>
        </w:rPr>
        <w:t>efficiency</w:t>
      </w:r>
      <w:r w:rsidR="0012692B" w:rsidRPr="00F14C31">
        <w:rPr>
          <w:i/>
          <w:iCs/>
        </w:rPr>
        <w:t xml:space="preserve"> </w:t>
      </w:r>
      <w:r w:rsidR="00146BE3" w:rsidRPr="00F14C31">
        <w:t>by</w:t>
      </w:r>
      <w:r w:rsidR="001C29E8" w:rsidRPr="00F14C31">
        <w:t xml:space="preserve"> </w:t>
      </w:r>
      <w:r w:rsidR="00146BE3" w:rsidRPr="00F14C31">
        <w:t xml:space="preserve">integrating the IT infrastructure into </w:t>
      </w:r>
      <w:r w:rsidR="001C29E8" w:rsidRPr="00F14C31">
        <w:t xml:space="preserve">a single digital platform. As </w:t>
      </w:r>
      <w:r w:rsidR="0012692B" w:rsidRPr="00F14C31">
        <w:t xml:space="preserve">stated </w:t>
      </w:r>
      <w:r w:rsidR="001C29E8" w:rsidRPr="00F14C31">
        <w:t xml:space="preserve">by the team leader for data services in Munich: </w:t>
      </w:r>
    </w:p>
    <w:p w14:paraId="64FD0500" w14:textId="679F5DC9" w:rsidR="001C29E8" w:rsidRPr="00F14C31" w:rsidRDefault="001C29E8" w:rsidP="000510F6">
      <w:pPr>
        <w:pStyle w:val="Subtitle"/>
      </w:pPr>
      <w:r w:rsidRPr="00F14C31">
        <w:t xml:space="preserve">The city has developed a strategy for the different departments to run and implement their own digital solutions. It is important </w:t>
      </w:r>
      <w:r w:rsidR="0012692B" w:rsidRPr="00F14C31">
        <w:t xml:space="preserve">that </w:t>
      </w:r>
      <w:r w:rsidRPr="00F14C31">
        <w:t xml:space="preserve">we integrate </w:t>
      </w:r>
      <w:r w:rsidR="005308B0" w:rsidRPr="00F14C31">
        <w:t xml:space="preserve">those solutions </w:t>
      </w:r>
      <w:r w:rsidRPr="00F14C31">
        <w:t>in</w:t>
      </w:r>
      <w:r w:rsidR="005308B0" w:rsidRPr="00F14C31">
        <w:t>to</w:t>
      </w:r>
      <w:r w:rsidRPr="00F14C31">
        <w:t xml:space="preserve"> the new platform. (A1) </w:t>
      </w:r>
    </w:p>
    <w:p w14:paraId="4DD74EC5" w14:textId="5C39260F" w:rsidR="00AE5BEF" w:rsidRPr="00F14C31" w:rsidRDefault="005F1522" w:rsidP="00F31B1E">
      <w:r w:rsidRPr="00F14C31">
        <w:t>E</w:t>
      </w:r>
      <w:r w:rsidR="001C29E8" w:rsidRPr="00F14C31">
        <w:t xml:space="preserve">fficiency was </w:t>
      </w:r>
      <w:r w:rsidR="00F97289" w:rsidRPr="00F14C31">
        <w:t xml:space="preserve">enhanced </w:t>
      </w:r>
      <w:r w:rsidR="001C29E8" w:rsidRPr="00F14C31">
        <w:t xml:space="preserve">by </w:t>
      </w:r>
      <w:r w:rsidR="00291A15" w:rsidRPr="00F14C31">
        <w:t>upgrad</w:t>
      </w:r>
      <w:r w:rsidR="001C29E8" w:rsidRPr="00F14C31">
        <w:t>ing</w:t>
      </w:r>
      <w:r w:rsidR="00291A15" w:rsidRPr="00F14C31">
        <w:t xml:space="preserve"> the </w:t>
      </w:r>
      <w:r w:rsidR="006A5AEB" w:rsidRPr="00F14C31">
        <w:t>physical and digital</w:t>
      </w:r>
      <w:r w:rsidR="00C673B2" w:rsidRPr="00F14C31">
        <w:t xml:space="preserve"> infrastructure</w:t>
      </w:r>
      <w:r w:rsidR="00F97289" w:rsidRPr="00F14C31">
        <w:t xml:space="preserve"> </w:t>
      </w:r>
      <w:r w:rsidR="00996A0B" w:rsidRPr="00F14C31">
        <w:t>by installing</w:t>
      </w:r>
      <w:r w:rsidR="00C673B2" w:rsidRPr="00F14C31">
        <w:t xml:space="preserve"> </w:t>
      </w:r>
      <w:r w:rsidR="00874A69" w:rsidRPr="00F14C31">
        <w:t>‘</w:t>
      </w:r>
      <w:r w:rsidR="00C673B2" w:rsidRPr="00F14C31">
        <w:t>a number of different sensors</w:t>
      </w:r>
      <w:r w:rsidR="00874A69" w:rsidRPr="00F14C31">
        <w:t>’</w:t>
      </w:r>
      <w:r w:rsidR="00C673B2" w:rsidRPr="00F14C31">
        <w:t xml:space="preserve"> (E2)</w:t>
      </w:r>
      <w:r w:rsidR="00D05397" w:rsidRPr="00F14C31">
        <w:t xml:space="preserve"> around</w:t>
      </w:r>
      <w:r w:rsidR="00C673B2" w:rsidRPr="00F14C31">
        <w:t xml:space="preserve"> </w:t>
      </w:r>
      <w:r w:rsidR="00D05397" w:rsidRPr="00F14C31">
        <w:t>the city</w:t>
      </w:r>
      <w:r w:rsidR="00C673B2" w:rsidRPr="00F14C31">
        <w:t xml:space="preserve">. </w:t>
      </w:r>
      <w:r w:rsidR="001270D7" w:rsidRPr="00F14C31">
        <w:t>I</w:t>
      </w:r>
      <w:r w:rsidR="006A5AEB" w:rsidRPr="00F14C31">
        <w:t>n</w:t>
      </w:r>
      <w:r w:rsidR="00C673B2" w:rsidRPr="00F14C31">
        <w:t xml:space="preserve"> Munich,</w:t>
      </w:r>
      <w:r w:rsidR="001270D7" w:rsidRPr="00F14C31">
        <w:t xml:space="preserve"> for example,</w:t>
      </w:r>
      <w:r w:rsidR="00C673B2" w:rsidRPr="00F14C31">
        <w:t xml:space="preserve"> sensors </w:t>
      </w:r>
      <w:r w:rsidR="00C673B2" w:rsidRPr="00F14C31">
        <w:lastRenderedPageBreak/>
        <w:t xml:space="preserve">were integrated into </w:t>
      </w:r>
      <w:r w:rsidR="00874A69" w:rsidRPr="00F14C31">
        <w:t>‘</w:t>
      </w:r>
      <w:r w:rsidR="00C673B2" w:rsidRPr="00F14C31">
        <w:t>intelligent lampposts</w:t>
      </w:r>
      <w:r w:rsidR="00874A69" w:rsidRPr="00F14C31">
        <w:t>’</w:t>
      </w:r>
      <w:r w:rsidR="00C673B2" w:rsidRPr="00F14C31">
        <w:t xml:space="preserve"> (A2)</w:t>
      </w:r>
      <w:r w:rsidR="009F5324">
        <w:t>. In Lyon</w:t>
      </w:r>
      <w:r w:rsidRPr="00F14C31">
        <w:t xml:space="preserve">, </w:t>
      </w:r>
      <w:r w:rsidR="009F5324">
        <w:t>they</w:t>
      </w:r>
      <w:r w:rsidR="009F5324" w:rsidRPr="00F14C31">
        <w:t xml:space="preserve"> </w:t>
      </w:r>
      <w:r w:rsidR="00C673B2" w:rsidRPr="00F14C31">
        <w:t xml:space="preserve">were used to measure energy flows in a new zero-energy district. </w:t>
      </w:r>
    </w:p>
    <w:p w14:paraId="277CB0E7" w14:textId="06C2D820" w:rsidR="008007D7" w:rsidRPr="00F14C31" w:rsidRDefault="001270D7" w:rsidP="00F31B1E">
      <w:pPr>
        <w:pStyle w:val="Heading1"/>
        <w:rPr>
          <w:sz w:val="20"/>
          <w:szCs w:val="20"/>
        </w:rPr>
      </w:pPr>
      <w:r w:rsidRPr="00F14C31">
        <w:rPr>
          <w:rStyle w:val="Heading2Char"/>
          <w:b/>
          <w:bCs/>
        </w:rPr>
        <w:t>Platform f</w:t>
      </w:r>
      <w:r w:rsidR="0022604A" w:rsidRPr="00F14C31">
        <w:rPr>
          <w:rStyle w:val="Heading2Char"/>
          <w:b/>
          <w:bCs/>
        </w:rPr>
        <w:t xml:space="preserve">eatures </w:t>
      </w:r>
      <w:r w:rsidRPr="00F14C31">
        <w:rPr>
          <w:rStyle w:val="Heading2Char"/>
          <w:b/>
          <w:bCs/>
        </w:rPr>
        <w:t>that</w:t>
      </w:r>
      <w:r w:rsidR="0022604A" w:rsidRPr="00F14C31">
        <w:rPr>
          <w:rStyle w:val="Heading2Char"/>
          <w:b/>
          <w:bCs/>
        </w:rPr>
        <w:t xml:space="preserve"> contradict b</w:t>
      </w:r>
      <w:r w:rsidR="005D1661" w:rsidRPr="00F14C31">
        <w:rPr>
          <w:rStyle w:val="Heading2Char"/>
          <w:b/>
          <w:bCs/>
        </w:rPr>
        <w:t>ureaucracy</w:t>
      </w:r>
      <w:r w:rsidR="00C31C2A" w:rsidRPr="00F14C31">
        <w:rPr>
          <w:rStyle w:val="Heading2Char"/>
          <w:b/>
          <w:bCs/>
        </w:rPr>
        <w:t xml:space="preserve">: Generativity and </w:t>
      </w:r>
      <w:r w:rsidRPr="00F14C31">
        <w:rPr>
          <w:rStyle w:val="Heading2Char"/>
          <w:b/>
          <w:bCs/>
        </w:rPr>
        <w:t>stakeholder a</w:t>
      </w:r>
      <w:r w:rsidR="00C31C2A" w:rsidRPr="00F14C31">
        <w:rPr>
          <w:rStyle w:val="Heading2Char"/>
          <w:b/>
          <w:bCs/>
        </w:rPr>
        <w:t xml:space="preserve">lignment </w:t>
      </w:r>
    </w:p>
    <w:p w14:paraId="5ACA49BD" w14:textId="7386A2C7" w:rsidR="0041673A" w:rsidRPr="00F14C31" w:rsidRDefault="00241D73" w:rsidP="00C729BA">
      <w:pPr>
        <w:pStyle w:val="Subtitle"/>
        <w:spacing w:line="240" w:lineRule="auto"/>
      </w:pPr>
      <w:r w:rsidRPr="00F14C31">
        <w:t>This</w:t>
      </w:r>
      <w:r w:rsidR="0041673A" w:rsidRPr="00F14C31">
        <w:t xml:space="preserve"> agile and open innovation process is unique and </w:t>
      </w:r>
      <w:r w:rsidR="00583323" w:rsidRPr="00F14C31">
        <w:t xml:space="preserve">not </w:t>
      </w:r>
      <w:r w:rsidR="0041673A" w:rsidRPr="00F14C31">
        <w:t>very t</w:t>
      </w:r>
      <w:r w:rsidR="0062569A" w:rsidRPr="00F14C31">
        <w:t>ypical</w:t>
      </w:r>
      <w:r w:rsidR="0041673A" w:rsidRPr="00F14C31">
        <w:t xml:space="preserve"> for </w:t>
      </w:r>
      <w:r w:rsidR="00583323" w:rsidRPr="00F14C31">
        <w:t xml:space="preserve">our </w:t>
      </w:r>
      <w:r w:rsidR="0041673A" w:rsidRPr="00F14C31">
        <w:t>city. (E1)</w:t>
      </w:r>
    </w:p>
    <w:p w14:paraId="3CBAA0D5" w14:textId="3E48ED17" w:rsidR="00BA7BA1" w:rsidRPr="00F14C31" w:rsidRDefault="00905DFE" w:rsidP="00F31B1E">
      <w:r w:rsidRPr="00F14C31">
        <w:t>The project teams also identified</w:t>
      </w:r>
      <w:r w:rsidR="00C24A3A" w:rsidRPr="00F14C31">
        <w:t xml:space="preserve"> two platform features that clearly contradict</w:t>
      </w:r>
      <w:r w:rsidR="009F5324">
        <w:t>ed</w:t>
      </w:r>
      <w:r w:rsidR="00C24A3A" w:rsidRPr="00F14C31">
        <w:t xml:space="preserve"> bureaucracy.</w:t>
      </w:r>
      <w:r w:rsidRPr="00F14C31">
        <w:t xml:space="preserve"> </w:t>
      </w:r>
      <w:r w:rsidR="00A736A5" w:rsidRPr="00F14C31">
        <w:t>The bureaucratic municipal governments lacked the processes and experience</w:t>
      </w:r>
      <w:r w:rsidR="005F1522" w:rsidRPr="00F14C31">
        <w:t xml:space="preserve"> needed t</w:t>
      </w:r>
      <w:r w:rsidR="00A354B0" w:rsidRPr="00F14C31">
        <w:t>o e</w:t>
      </w:r>
      <w:r w:rsidR="009C6F66" w:rsidRPr="00F14C31">
        <w:t>nabl</w:t>
      </w:r>
      <w:r w:rsidR="00A354B0" w:rsidRPr="00F14C31">
        <w:t>e</w:t>
      </w:r>
      <w:r w:rsidR="009C6F66" w:rsidRPr="00F14C31">
        <w:t xml:space="preserve"> </w:t>
      </w:r>
      <w:r w:rsidR="00252863" w:rsidRPr="00F14C31">
        <w:t xml:space="preserve">the platform feature of </w:t>
      </w:r>
      <w:r w:rsidR="009C6F66" w:rsidRPr="00F14C31">
        <w:rPr>
          <w:i/>
          <w:iCs/>
        </w:rPr>
        <w:t>generativity</w:t>
      </w:r>
      <w:r w:rsidR="00B5399E" w:rsidRPr="00F14C31">
        <w:t xml:space="preserve">. </w:t>
      </w:r>
      <w:r w:rsidR="007910C5" w:rsidRPr="00F14C31">
        <w:t>While it was</w:t>
      </w:r>
      <w:r w:rsidR="0010201F" w:rsidRPr="00F14C31">
        <w:t xml:space="preserve"> important to co-create innovative services together with </w:t>
      </w:r>
      <w:r w:rsidR="001D4557" w:rsidRPr="00F14C31">
        <w:t xml:space="preserve">external and internal partners </w:t>
      </w:r>
      <w:r w:rsidR="0010201F" w:rsidRPr="00F14C31">
        <w:t xml:space="preserve">to build a </w:t>
      </w:r>
      <w:r w:rsidR="00874A69" w:rsidRPr="00F14C31">
        <w:t>‘</w:t>
      </w:r>
      <w:r w:rsidR="0010201F" w:rsidRPr="00F14C31">
        <w:t>community of knowledge</w:t>
      </w:r>
      <w:r w:rsidR="00874A69" w:rsidRPr="00F14C31">
        <w:t>’</w:t>
      </w:r>
      <w:r w:rsidR="00FA37C3" w:rsidRPr="00F14C31">
        <w:t xml:space="preserve"> (D1), </w:t>
      </w:r>
      <w:r w:rsidR="00292E38" w:rsidRPr="00F14C31">
        <w:t>the platform teams</w:t>
      </w:r>
      <w:r w:rsidR="008A3578" w:rsidRPr="00F14C31">
        <w:t xml:space="preserve"> </w:t>
      </w:r>
      <w:r w:rsidR="00B5399E" w:rsidRPr="00F14C31">
        <w:t>did not kno</w:t>
      </w:r>
      <w:r w:rsidR="00914F32" w:rsidRPr="00F14C31">
        <w:t>w where to start</w:t>
      </w:r>
      <w:r w:rsidR="00B46B10" w:rsidRPr="00F14C31">
        <w:t>. Informants stated</w:t>
      </w:r>
      <w:r w:rsidR="00456AB0" w:rsidRPr="00F14C31">
        <w:t xml:space="preserve"> </w:t>
      </w:r>
      <w:r w:rsidR="00B46B10" w:rsidRPr="00F14C31">
        <w:t xml:space="preserve">that </w:t>
      </w:r>
      <w:r w:rsidR="001F7012" w:rsidRPr="00F14C31">
        <w:t xml:space="preserve">they </w:t>
      </w:r>
      <w:r w:rsidR="00874A69" w:rsidRPr="00F14C31">
        <w:t>‘</w:t>
      </w:r>
      <w:r w:rsidR="001F7012" w:rsidRPr="00F14C31">
        <w:t xml:space="preserve">did not </w:t>
      </w:r>
      <w:r w:rsidR="00456AB0" w:rsidRPr="00F14C31">
        <w:t>know what to do</w:t>
      </w:r>
      <w:r w:rsidR="00874A69" w:rsidRPr="00F14C31">
        <w:t>’</w:t>
      </w:r>
      <w:r w:rsidR="00456AB0" w:rsidRPr="00F14C31">
        <w:t xml:space="preserve"> (D2) </w:t>
      </w:r>
      <w:r w:rsidR="00B46B10" w:rsidRPr="00F14C31">
        <w:t xml:space="preserve">because they </w:t>
      </w:r>
      <w:r w:rsidR="00E24264" w:rsidRPr="00F14C31">
        <w:t xml:space="preserve">were not </w:t>
      </w:r>
      <w:r w:rsidR="009F5324">
        <w:t>accustomed</w:t>
      </w:r>
      <w:r w:rsidR="009F5324" w:rsidRPr="00F14C31">
        <w:t xml:space="preserve"> </w:t>
      </w:r>
      <w:r w:rsidR="00E24264" w:rsidRPr="00F14C31">
        <w:t>to this type of work</w:t>
      </w:r>
      <w:r w:rsidR="00456AB0" w:rsidRPr="00F14C31">
        <w:t xml:space="preserve">. </w:t>
      </w:r>
      <w:r w:rsidR="007174D7" w:rsidRPr="00F14C31">
        <w:t xml:space="preserve">Participants </w:t>
      </w:r>
      <w:r w:rsidR="009F5324" w:rsidRPr="00F14C31">
        <w:t>emphasi</w:t>
      </w:r>
      <w:r w:rsidR="009F5324">
        <w:t>s</w:t>
      </w:r>
      <w:r w:rsidR="009F5324" w:rsidRPr="00F14C31">
        <w:t xml:space="preserve">ed </w:t>
      </w:r>
      <w:r w:rsidR="00173838" w:rsidRPr="00F14C31">
        <w:t xml:space="preserve">that they were </w:t>
      </w:r>
      <w:r w:rsidR="00874A69" w:rsidRPr="00F14C31">
        <w:t>‘</w:t>
      </w:r>
      <w:r w:rsidR="00CC6718" w:rsidRPr="00F14C31">
        <w:t>experimenting</w:t>
      </w:r>
      <w:r w:rsidR="00874A69" w:rsidRPr="00F14C31">
        <w:t>’</w:t>
      </w:r>
      <w:r w:rsidR="00CC6718" w:rsidRPr="00F14C31">
        <w:t xml:space="preserve"> (A1, C4)</w:t>
      </w:r>
      <w:r w:rsidR="009F5324">
        <w:t>:</w:t>
      </w:r>
    </w:p>
    <w:p w14:paraId="25816F4A" w14:textId="4CB443D2" w:rsidR="0048289D" w:rsidRPr="00F14C31" w:rsidRDefault="00BA7BA1" w:rsidP="000510F6">
      <w:pPr>
        <w:pStyle w:val="Subtitle"/>
      </w:pPr>
      <w:r w:rsidRPr="00F14C31">
        <w:t xml:space="preserve">The platform will not deliver the use cases by itself. </w:t>
      </w:r>
      <w:r w:rsidR="00621267" w:rsidRPr="00F14C31">
        <w:t>W</w:t>
      </w:r>
      <w:r w:rsidR="00997BB5" w:rsidRPr="00F14C31">
        <w:t xml:space="preserve">e need to </w:t>
      </w:r>
      <w:r w:rsidR="00621267" w:rsidRPr="00F14C31">
        <w:t xml:space="preserve">figure out </w:t>
      </w:r>
      <w:r w:rsidR="0005045C" w:rsidRPr="00F14C31">
        <w:t>which</w:t>
      </w:r>
      <w:r w:rsidR="00621267" w:rsidRPr="00F14C31">
        <w:t xml:space="preserve"> data are interesting</w:t>
      </w:r>
      <w:r w:rsidR="0005045C" w:rsidRPr="00F14C31">
        <w:t xml:space="preserve"> and w</w:t>
      </w:r>
      <w:r w:rsidR="00E4269B" w:rsidRPr="00F14C31">
        <w:t xml:space="preserve">hat </w:t>
      </w:r>
      <w:r w:rsidR="000D0592" w:rsidRPr="00F14C31">
        <w:t xml:space="preserve">we </w:t>
      </w:r>
      <w:r w:rsidR="00E4269B" w:rsidRPr="00F14C31">
        <w:t>want to use them for</w:t>
      </w:r>
      <w:r w:rsidR="0005045C" w:rsidRPr="00F14C31">
        <w:t>.</w:t>
      </w:r>
      <w:r w:rsidR="00E4269B" w:rsidRPr="00F14C31">
        <w:t xml:space="preserve"> (</w:t>
      </w:r>
      <w:r w:rsidR="0048289D" w:rsidRPr="00F14C31">
        <w:t>C3)</w:t>
      </w:r>
    </w:p>
    <w:p w14:paraId="085BD1F3" w14:textId="740FCD4A" w:rsidR="009148B6" w:rsidRPr="00F14C31" w:rsidRDefault="000D0592" w:rsidP="00562D5D">
      <w:r w:rsidRPr="00F14C31">
        <w:t xml:space="preserve">One </w:t>
      </w:r>
      <w:r w:rsidR="00A438C6" w:rsidRPr="00F14C31">
        <w:t xml:space="preserve">data specialist </w:t>
      </w:r>
      <w:r w:rsidRPr="00F14C31">
        <w:t>stated</w:t>
      </w:r>
      <w:r w:rsidR="00A438C6" w:rsidRPr="00F14C31">
        <w:t xml:space="preserve"> that </w:t>
      </w:r>
      <w:r w:rsidR="007609BF" w:rsidRPr="00F14C31">
        <w:t>t</w:t>
      </w:r>
      <w:r w:rsidR="00A438C6" w:rsidRPr="00F14C31">
        <w:t xml:space="preserve">he </w:t>
      </w:r>
      <w:r w:rsidRPr="00F14C31">
        <w:t xml:space="preserve">municipality’s </w:t>
      </w:r>
      <w:r w:rsidR="008C53E0" w:rsidRPr="00F14C31">
        <w:t xml:space="preserve">official </w:t>
      </w:r>
      <w:r w:rsidRPr="00F14C31">
        <w:t xml:space="preserve">bureaucratic </w:t>
      </w:r>
      <w:r w:rsidR="008C53E0" w:rsidRPr="00F14C31">
        <w:t>process</w:t>
      </w:r>
      <w:r w:rsidRPr="00F14C31">
        <w:t>es</w:t>
      </w:r>
      <w:r w:rsidR="008C53E0" w:rsidRPr="00F14C31">
        <w:t xml:space="preserve"> </w:t>
      </w:r>
      <w:r w:rsidR="003A53D7" w:rsidRPr="00F14C31">
        <w:t>made it</w:t>
      </w:r>
      <w:r w:rsidR="00725220" w:rsidRPr="00F14C31">
        <w:t xml:space="preserve"> </w:t>
      </w:r>
      <w:r w:rsidR="00874A69" w:rsidRPr="00F14C31">
        <w:t>‘</w:t>
      </w:r>
      <w:r w:rsidR="00725220" w:rsidRPr="00F14C31">
        <w:t xml:space="preserve">much more </w:t>
      </w:r>
      <w:r w:rsidR="009F5324">
        <w:t>difficult’</w:t>
      </w:r>
      <w:r w:rsidR="009F5324" w:rsidRPr="00F14C31">
        <w:t xml:space="preserve"> </w:t>
      </w:r>
      <w:r w:rsidR="001418B9" w:rsidRPr="00F14C31">
        <w:t xml:space="preserve">(D2) </w:t>
      </w:r>
      <w:r w:rsidR="003A53D7" w:rsidRPr="00F14C31">
        <w:t>to</w:t>
      </w:r>
      <w:r w:rsidR="00065CB0" w:rsidRPr="00F14C31">
        <w:t xml:space="preserve"> </w:t>
      </w:r>
      <w:r w:rsidR="001418B9" w:rsidRPr="00F14C31">
        <w:t xml:space="preserve">find the right people. </w:t>
      </w:r>
      <w:r w:rsidR="00611F00" w:rsidRPr="00F14C31">
        <w:t xml:space="preserve">Moreover, </w:t>
      </w:r>
      <w:r w:rsidR="00456AB0" w:rsidRPr="00F14C31">
        <w:t xml:space="preserve">even when </w:t>
      </w:r>
      <w:r w:rsidR="007B7575" w:rsidRPr="00F14C31">
        <w:t xml:space="preserve">the </w:t>
      </w:r>
      <w:r w:rsidR="001418B9" w:rsidRPr="00F14C31">
        <w:t xml:space="preserve">right partners were identified, it still took </w:t>
      </w:r>
      <w:r w:rsidR="00874A69" w:rsidRPr="00F14C31">
        <w:t>‘</w:t>
      </w:r>
      <w:r w:rsidR="001418B9" w:rsidRPr="00F14C31">
        <w:t>a lot of time</w:t>
      </w:r>
      <w:r w:rsidR="00874A69" w:rsidRPr="00F14C31">
        <w:t>’</w:t>
      </w:r>
      <w:r w:rsidR="00924C68" w:rsidRPr="00F14C31">
        <w:t xml:space="preserve"> (D2) to determine how to structure and manage </w:t>
      </w:r>
      <w:r w:rsidR="006F4CAD" w:rsidRPr="00F14C31">
        <w:t xml:space="preserve">a </w:t>
      </w:r>
      <w:r w:rsidR="00924C68" w:rsidRPr="00F14C31">
        <w:t xml:space="preserve">use case. </w:t>
      </w:r>
      <w:r w:rsidR="00882F23" w:rsidRPr="00F14C31">
        <w:t xml:space="preserve">A project manager </w:t>
      </w:r>
      <w:r w:rsidR="00551FC4" w:rsidRPr="00F14C31">
        <w:t xml:space="preserve">in Barcelona </w:t>
      </w:r>
      <w:r w:rsidR="00705679" w:rsidRPr="00F14C31">
        <w:t>add</w:t>
      </w:r>
      <w:r w:rsidR="00456AB0" w:rsidRPr="00F14C31">
        <w:t>ed</w:t>
      </w:r>
      <w:r w:rsidR="00705679" w:rsidRPr="00F14C31">
        <w:t xml:space="preserve"> that it was difficult to decide </w:t>
      </w:r>
      <w:r w:rsidR="00705679" w:rsidRPr="00F14C31">
        <w:lastRenderedPageBreak/>
        <w:t xml:space="preserve">which use cases </w:t>
      </w:r>
      <w:r w:rsidR="00874A69" w:rsidRPr="00F14C31">
        <w:t>‘</w:t>
      </w:r>
      <w:r w:rsidR="00705679" w:rsidRPr="00F14C31">
        <w:t>made sense</w:t>
      </w:r>
      <w:r w:rsidR="00874A69" w:rsidRPr="00F14C31">
        <w:t>’</w:t>
      </w:r>
      <w:r w:rsidR="00705679" w:rsidRPr="00F14C31">
        <w:t xml:space="preserve"> (G3)</w:t>
      </w:r>
      <w:r w:rsidR="003E31E1" w:rsidRPr="00F14C31">
        <w:t>.</w:t>
      </w:r>
      <w:r w:rsidR="00705679" w:rsidRPr="00F14C31">
        <w:t xml:space="preserve"> </w:t>
      </w:r>
      <w:r w:rsidR="00274009" w:rsidRPr="00F14C31">
        <w:t>A</w:t>
      </w:r>
      <w:r w:rsidR="00C86B11" w:rsidRPr="00F14C31">
        <w:t xml:space="preserve"> project manager</w:t>
      </w:r>
      <w:r w:rsidR="00274009" w:rsidRPr="00F14C31">
        <w:t xml:space="preserve"> in Stockholm</w:t>
      </w:r>
      <w:r w:rsidR="00C86B11" w:rsidRPr="00F14C31">
        <w:t xml:space="preserve"> </w:t>
      </w:r>
      <w:r w:rsidR="00F73E18" w:rsidRPr="00F14C31">
        <w:t xml:space="preserve">explained that the departments </w:t>
      </w:r>
      <w:r w:rsidR="00A22331" w:rsidRPr="00F14C31">
        <w:t xml:space="preserve">were not asking the right questions </w:t>
      </w:r>
      <w:r w:rsidR="007B7575" w:rsidRPr="00F14C31">
        <w:t>(</w:t>
      </w:r>
      <w:r w:rsidR="00A22331" w:rsidRPr="00F14C31">
        <w:t xml:space="preserve">e.g. </w:t>
      </w:r>
      <w:r w:rsidR="00874A69" w:rsidRPr="00F14C31">
        <w:t>‘</w:t>
      </w:r>
      <w:r w:rsidR="00A22331" w:rsidRPr="00F14C31">
        <w:t xml:space="preserve">How do we collect </w:t>
      </w:r>
      <w:r w:rsidR="00C86B11" w:rsidRPr="00F14C31">
        <w:t>data</w:t>
      </w:r>
      <w:r w:rsidR="00A22331" w:rsidRPr="00F14C31">
        <w:t xml:space="preserve"> so</w:t>
      </w:r>
      <w:r w:rsidR="00274009" w:rsidRPr="00F14C31">
        <w:t xml:space="preserve"> that</w:t>
      </w:r>
      <w:r w:rsidR="00A22331" w:rsidRPr="00F14C31">
        <w:t xml:space="preserve"> </w:t>
      </w:r>
      <w:r w:rsidR="00C86B11" w:rsidRPr="00F14C31">
        <w:t xml:space="preserve">they </w:t>
      </w:r>
      <w:r w:rsidR="00A22331" w:rsidRPr="00F14C31">
        <w:t>support our use case?</w:t>
      </w:r>
      <w:r w:rsidR="00874A69" w:rsidRPr="00F14C31">
        <w:t>’</w:t>
      </w:r>
      <w:r w:rsidR="007B7575" w:rsidRPr="00F14C31">
        <w:t>)</w:t>
      </w:r>
      <w:r w:rsidR="00F73E18" w:rsidRPr="00F14C31">
        <w:t xml:space="preserve"> </w:t>
      </w:r>
      <w:r w:rsidR="00A22331" w:rsidRPr="00F14C31">
        <w:t xml:space="preserve">because </w:t>
      </w:r>
      <w:r w:rsidR="00C86B11" w:rsidRPr="00F14C31">
        <w:t>city officials</w:t>
      </w:r>
      <w:r w:rsidR="00443DB9" w:rsidRPr="00F14C31">
        <w:t xml:space="preserve"> were </w:t>
      </w:r>
      <w:r w:rsidR="00874A69" w:rsidRPr="00F14C31">
        <w:t>‘</w:t>
      </w:r>
      <w:r w:rsidR="00F73E18" w:rsidRPr="00F14C31">
        <w:t xml:space="preserve">not </w:t>
      </w:r>
      <w:r w:rsidR="006F4CAD" w:rsidRPr="00F14C31">
        <w:t xml:space="preserve">accustomed </w:t>
      </w:r>
      <w:r w:rsidR="00F73E18" w:rsidRPr="00F14C31">
        <w:t>to work</w:t>
      </w:r>
      <w:r w:rsidR="00274009" w:rsidRPr="00F14C31">
        <w:t>ing</w:t>
      </w:r>
      <w:r w:rsidR="00571E05" w:rsidRPr="00F14C31">
        <w:t xml:space="preserve"> like that</w:t>
      </w:r>
      <w:r w:rsidR="00874A69" w:rsidRPr="00F14C31">
        <w:t>’</w:t>
      </w:r>
      <w:r w:rsidR="00C86B11" w:rsidRPr="00F14C31">
        <w:t xml:space="preserve"> (E1).</w:t>
      </w:r>
      <w:r w:rsidR="0012540D" w:rsidRPr="00F14C31">
        <w:t xml:space="preserve"> </w:t>
      </w:r>
    </w:p>
    <w:p w14:paraId="4611A875" w14:textId="42AAF0A7" w:rsidR="00716E9C" w:rsidRPr="00F14C31" w:rsidRDefault="00551FC4" w:rsidP="00777398">
      <w:r w:rsidRPr="00F14C31">
        <w:t xml:space="preserve">Another feature of platform governance that respondents found at odds with their municipal bureaucracies </w:t>
      </w:r>
      <w:r w:rsidR="00716E9C" w:rsidRPr="00F14C31">
        <w:t xml:space="preserve">was that of </w:t>
      </w:r>
      <w:r w:rsidR="00716E9C" w:rsidRPr="00F14C31">
        <w:rPr>
          <w:i/>
          <w:iCs/>
        </w:rPr>
        <w:t>aligning</w:t>
      </w:r>
      <w:r w:rsidR="00716E9C" w:rsidRPr="00F14C31">
        <w:t xml:space="preserve"> </w:t>
      </w:r>
      <w:r w:rsidR="006845BB" w:rsidRPr="00F14C31">
        <w:t>stakeholders</w:t>
      </w:r>
      <w:r w:rsidR="00716E9C" w:rsidRPr="00F14C31">
        <w:t xml:space="preserve">. </w:t>
      </w:r>
      <w:r w:rsidR="00F27708" w:rsidRPr="00F14C31">
        <w:t>A data officer explained:</w:t>
      </w:r>
    </w:p>
    <w:p w14:paraId="05A65F41" w14:textId="0DD9B909" w:rsidR="003C42EA" w:rsidRPr="00F14C31" w:rsidRDefault="00050132" w:rsidP="00506BC4">
      <w:pPr>
        <w:pStyle w:val="Subtitle"/>
      </w:pPr>
      <w:r w:rsidRPr="00F14C31">
        <w:t xml:space="preserve">There are so many </w:t>
      </w:r>
      <w:r w:rsidR="00B46B10" w:rsidRPr="00F14C31">
        <w:t>stakeholders,</w:t>
      </w:r>
      <w:r w:rsidR="00274009" w:rsidRPr="00F14C31">
        <w:t xml:space="preserve"> a</w:t>
      </w:r>
      <w:r w:rsidR="00B331BF" w:rsidRPr="00F14C31">
        <w:t xml:space="preserve">nd we </w:t>
      </w:r>
      <w:r w:rsidR="00274009" w:rsidRPr="00F14C31">
        <w:t>are not</w:t>
      </w:r>
      <w:r w:rsidR="00B331BF" w:rsidRPr="00F14C31">
        <w:t xml:space="preserve"> able to assemble all of them in one room. </w:t>
      </w:r>
      <w:r w:rsidR="00EC19AB" w:rsidRPr="00F14C31">
        <w:t xml:space="preserve">Therefore, </w:t>
      </w:r>
      <w:r w:rsidR="00B331BF" w:rsidRPr="00F14C31">
        <w:t>we are tryi</w:t>
      </w:r>
      <w:r w:rsidR="0097557E" w:rsidRPr="00F14C31">
        <w:t>n</w:t>
      </w:r>
      <w:r w:rsidR="00B331BF" w:rsidRPr="00F14C31">
        <w:t xml:space="preserve">g to </w:t>
      </w:r>
      <w:r w:rsidR="006F4CAD" w:rsidRPr="00F14C31">
        <w:t xml:space="preserve">act as </w:t>
      </w:r>
      <w:r w:rsidR="00B331BF" w:rsidRPr="00F14C31">
        <w:t xml:space="preserve">the interface for </w:t>
      </w:r>
      <w:r w:rsidR="006F4CAD" w:rsidRPr="00F14C31">
        <w:t>everyone</w:t>
      </w:r>
      <w:r w:rsidR="00C04F6D" w:rsidRPr="00F14C31">
        <w:t>. (</w:t>
      </w:r>
      <w:r w:rsidR="000809B1" w:rsidRPr="00F14C31">
        <w:t>A3)</w:t>
      </w:r>
    </w:p>
    <w:p w14:paraId="58CD6B1D" w14:textId="33AABC66" w:rsidR="00C8476A" w:rsidRPr="00F14C31" w:rsidRDefault="00B526C4" w:rsidP="00210E9A">
      <w:r w:rsidRPr="00F14C31">
        <w:t xml:space="preserve">The task of finding solutions </w:t>
      </w:r>
      <w:r w:rsidR="009F5324">
        <w:t>to</w:t>
      </w:r>
      <w:r w:rsidR="009F5324" w:rsidRPr="00F14C31">
        <w:t xml:space="preserve"> </w:t>
      </w:r>
      <w:r w:rsidR="00874A69" w:rsidRPr="00F14C31">
        <w:t>‘</w:t>
      </w:r>
      <w:r w:rsidRPr="00F14C31">
        <w:t>bigger problems</w:t>
      </w:r>
      <w:r w:rsidR="00874A69" w:rsidRPr="00F14C31">
        <w:t>’</w:t>
      </w:r>
      <w:r w:rsidRPr="00F14C31">
        <w:t xml:space="preserve"> (B1) required the coordination </w:t>
      </w:r>
      <w:r w:rsidR="00A71E29" w:rsidRPr="00F14C31">
        <w:t xml:space="preserve">and alignment </w:t>
      </w:r>
      <w:r w:rsidRPr="00F14C31">
        <w:t xml:space="preserve">of actors from multiple departments. While </w:t>
      </w:r>
      <w:r w:rsidR="00162B02" w:rsidRPr="00F14C31">
        <w:t>the</w:t>
      </w:r>
      <w:r w:rsidRPr="00F14C31">
        <w:t xml:space="preserve"> municipal government</w:t>
      </w:r>
      <w:r w:rsidR="00635E38" w:rsidRPr="00F14C31">
        <w:t xml:space="preserve"> officer</w:t>
      </w:r>
      <w:r w:rsidRPr="00F14C31">
        <w:t xml:space="preserve">s hoped the platform would facilitate coordination, it </w:t>
      </w:r>
      <w:r w:rsidR="00E24264" w:rsidRPr="00F14C31">
        <w:t>proved</w:t>
      </w:r>
      <w:r w:rsidR="006F4CAD" w:rsidRPr="00F14C31">
        <w:t xml:space="preserve"> </w:t>
      </w:r>
      <w:r w:rsidRPr="00F14C31">
        <w:t xml:space="preserve">difficult to align multiple parties. </w:t>
      </w:r>
      <w:r w:rsidR="00BA388A" w:rsidRPr="00F14C31">
        <w:t xml:space="preserve">Our respondents </w:t>
      </w:r>
      <w:r w:rsidR="009F5324" w:rsidRPr="00F14C31">
        <w:t>emphasi</w:t>
      </w:r>
      <w:r w:rsidR="009F5324">
        <w:t>s</w:t>
      </w:r>
      <w:r w:rsidR="009F5324" w:rsidRPr="00F14C31">
        <w:t xml:space="preserve">ed </w:t>
      </w:r>
      <w:r w:rsidR="00BA388A" w:rsidRPr="00F14C31">
        <w:t xml:space="preserve">that they could not </w:t>
      </w:r>
      <w:r w:rsidR="00874A69" w:rsidRPr="00F14C31">
        <w:t>‘</w:t>
      </w:r>
      <w:r w:rsidR="00BA388A" w:rsidRPr="00F14C31">
        <w:t>give orders to other departments</w:t>
      </w:r>
      <w:r w:rsidR="00874A69" w:rsidRPr="00F14C31">
        <w:t>’</w:t>
      </w:r>
      <w:r w:rsidR="00BA388A" w:rsidRPr="00F14C31">
        <w:t xml:space="preserve"> (</w:t>
      </w:r>
      <w:r w:rsidR="00A739BC" w:rsidRPr="00F14C31">
        <w:t>D2)</w:t>
      </w:r>
      <w:r w:rsidR="00BA388A" w:rsidRPr="00F14C31">
        <w:t xml:space="preserve"> to ensure alignment. </w:t>
      </w:r>
      <w:r w:rsidR="007B7575" w:rsidRPr="00F14C31">
        <w:t>Similarly</w:t>
      </w:r>
      <w:r w:rsidR="000129F8" w:rsidRPr="00F14C31">
        <w:t>, a data</w:t>
      </w:r>
      <w:r w:rsidR="004E362B" w:rsidRPr="00F14C31">
        <w:t>-</w:t>
      </w:r>
      <w:r w:rsidR="000129F8" w:rsidRPr="00F14C31">
        <w:t>servi</w:t>
      </w:r>
      <w:r w:rsidR="006C7359" w:rsidRPr="00F14C31">
        <w:t xml:space="preserve">ces officer stated that </w:t>
      </w:r>
      <w:r w:rsidR="00874A69" w:rsidRPr="00F14C31">
        <w:t>‘</w:t>
      </w:r>
      <w:r w:rsidR="006C7359" w:rsidRPr="00F14C31">
        <w:t xml:space="preserve">we are stuck in </w:t>
      </w:r>
      <w:r w:rsidR="00410753" w:rsidRPr="00F14C31">
        <w:t>discussions,</w:t>
      </w:r>
      <w:r w:rsidR="006C7359" w:rsidRPr="00F14C31">
        <w:t xml:space="preserve"> and we </w:t>
      </w:r>
      <w:r w:rsidR="008D611D" w:rsidRPr="00F14C31">
        <w:t xml:space="preserve">do not </w:t>
      </w:r>
      <w:r w:rsidR="006C7359" w:rsidRPr="00F14C31">
        <w:t>even know what we are talking about</w:t>
      </w:r>
      <w:r w:rsidR="00874A69" w:rsidRPr="00F14C31">
        <w:t>’</w:t>
      </w:r>
      <w:r w:rsidR="006C7359" w:rsidRPr="00F14C31">
        <w:t xml:space="preserve"> (A5). </w:t>
      </w:r>
      <w:r w:rsidR="00CF5DF3" w:rsidRPr="00F14C31">
        <w:t xml:space="preserve">Another </w:t>
      </w:r>
      <w:r w:rsidR="00D62C3F" w:rsidRPr="00F14C31">
        <w:t xml:space="preserve">informant </w:t>
      </w:r>
      <w:r w:rsidR="009F5324">
        <w:t>highlighted</w:t>
      </w:r>
      <w:r w:rsidR="002A583E" w:rsidRPr="00F14C31">
        <w:t xml:space="preserve"> confusion about </w:t>
      </w:r>
      <w:r w:rsidR="00874A69" w:rsidRPr="00F14C31">
        <w:t>‘</w:t>
      </w:r>
      <w:r w:rsidR="000D633F" w:rsidRPr="00F14C31">
        <w:t>how to provide all</w:t>
      </w:r>
      <w:r w:rsidR="008538E0" w:rsidRPr="00F14C31">
        <w:t xml:space="preserve"> of</w:t>
      </w:r>
      <w:r w:rsidR="000D633F" w:rsidRPr="00F14C31">
        <w:t xml:space="preserve"> the information to the right people at the right ti</w:t>
      </w:r>
      <w:r w:rsidR="00AD36E2" w:rsidRPr="00F14C31">
        <w:t>me</w:t>
      </w:r>
      <w:r w:rsidR="00874A69" w:rsidRPr="00F14C31">
        <w:t>’</w:t>
      </w:r>
      <w:r w:rsidR="00AD36E2" w:rsidRPr="00F14C31">
        <w:t xml:space="preserve"> (</w:t>
      </w:r>
      <w:r w:rsidR="00CF57BE" w:rsidRPr="00F14C31">
        <w:t>G3). A data</w:t>
      </w:r>
      <w:r w:rsidR="002A583E" w:rsidRPr="00F14C31">
        <w:t>-</w:t>
      </w:r>
      <w:r w:rsidR="00CF57BE" w:rsidRPr="00F14C31">
        <w:t>services officer from Munich</w:t>
      </w:r>
      <w:r w:rsidR="009F5324">
        <w:t xml:space="preserve"> further</w:t>
      </w:r>
      <w:r w:rsidR="00CF57BE" w:rsidRPr="00F14C31">
        <w:t xml:space="preserve"> outlined</w:t>
      </w:r>
      <w:r w:rsidR="002A583E" w:rsidRPr="00F14C31">
        <w:t xml:space="preserve"> this issue</w:t>
      </w:r>
      <w:r w:rsidR="00A6361D" w:rsidRPr="00F14C31">
        <w:t>, stating</w:t>
      </w:r>
      <w:r w:rsidR="007F46CF" w:rsidRPr="00F14C31">
        <w:t xml:space="preserve"> </w:t>
      </w:r>
      <w:r w:rsidR="00874A69" w:rsidRPr="00F14C31">
        <w:t>‘</w:t>
      </w:r>
      <w:r w:rsidR="00A6361D" w:rsidRPr="00F14C31">
        <w:t>c</w:t>
      </w:r>
      <w:r w:rsidR="00FF3FB1" w:rsidRPr="00F14C31">
        <w:t xml:space="preserve">oordination </w:t>
      </w:r>
      <w:r w:rsidR="002A583E" w:rsidRPr="00F14C31">
        <w:t xml:space="preserve">becomes </w:t>
      </w:r>
      <w:r w:rsidR="00FF3FB1" w:rsidRPr="00F14C31">
        <w:t>more comple</w:t>
      </w:r>
      <w:r w:rsidR="00330DD4" w:rsidRPr="00F14C31">
        <w:t>x</w:t>
      </w:r>
      <w:r w:rsidR="002A583E" w:rsidRPr="00F14C31">
        <w:t>,</w:t>
      </w:r>
      <w:r w:rsidR="00FF3FB1" w:rsidRPr="00F14C31">
        <w:t xml:space="preserve"> and we have to </w:t>
      </w:r>
      <w:r w:rsidR="00330DD4" w:rsidRPr="00F14C31">
        <w:t xml:space="preserve">invest more time and resources into coordinating all </w:t>
      </w:r>
      <w:r w:rsidR="002A583E" w:rsidRPr="00F14C31">
        <w:t xml:space="preserve">of </w:t>
      </w:r>
      <w:r w:rsidR="00330DD4" w:rsidRPr="00F14C31">
        <w:t>the partners</w:t>
      </w:r>
      <w:r w:rsidR="00874A69" w:rsidRPr="00F14C31">
        <w:t>’</w:t>
      </w:r>
      <w:r w:rsidR="007F46CF" w:rsidRPr="00F14C31">
        <w:t xml:space="preserve"> (A3)</w:t>
      </w:r>
      <w:r w:rsidR="00FF3FB1" w:rsidRPr="00F14C31">
        <w:t xml:space="preserve">. </w:t>
      </w:r>
    </w:p>
    <w:p w14:paraId="01B317D0" w14:textId="380A70B1" w:rsidR="00EF42DA" w:rsidRPr="00F14C31" w:rsidRDefault="00DF7064" w:rsidP="00210E9A">
      <w:pPr>
        <w:pStyle w:val="Heading1"/>
      </w:pPr>
      <w:r w:rsidRPr="00F14C31">
        <w:t>Emerging</w:t>
      </w:r>
      <w:r w:rsidR="00EF42DA" w:rsidRPr="00F14C31">
        <w:t xml:space="preserve"> </w:t>
      </w:r>
      <w:r w:rsidR="009F5324" w:rsidRPr="00F14C31">
        <w:t>organi</w:t>
      </w:r>
      <w:r w:rsidR="009F5324">
        <w:t>s</w:t>
      </w:r>
      <w:r w:rsidR="009F5324" w:rsidRPr="00F14C31">
        <w:t xml:space="preserve">ational </w:t>
      </w:r>
      <w:r w:rsidR="00936637" w:rsidRPr="00F14C31">
        <w:t>tensions</w:t>
      </w:r>
      <w:r w:rsidR="00195E6C" w:rsidRPr="00F14C31">
        <w:t xml:space="preserve"> </w:t>
      </w:r>
      <w:r w:rsidR="00936637" w:rsidRPr="00F14C31">
        <w:t xml:space="preserve"> </w:t>
      </w:r>
    </w:p>
    <w:p w14:paraId="2270D351" w14:textId="039215C3" w:rsidR="00E02600" w:rsidRPr="00F14C31" w:rsidRDefault="00E02600" w:rsidP="00210E9A">
      <w:pPr>
        <w:pStyle w:val="Quote"/>
        <w:rPr>
          <w:sz w:val="24"/>
          <w:szCs w:val="24"/>
        </w:rPr>
      </w:pPr>
      <w:r w:rsidRPr="00F14C31">
        <w:rPr>
          <w:sz w:val="24"/>
          <w:szCs w:val="24"/>
        </w:rPr>
        <w:lastRenderedPageBreak/>
        <w:t xml:space="preserve">Two </w:t>
      </w:r>
      <w:r w:rsidRPr="00F14C31">
        <w:rPr>
          <w:rStyle w:val="SubtitleChar"/>
        </w:rPr>
        <w:t>worlds a</w:t>
      </w:r>
      <w:r w:rsidRPr="00F14C31">
        <w:rPr>
          <w:sz w:val="24"/>
          <w:szCs w:val="24"/>
        </w:rPr>
        <w:t>re colliding</w:t>
      </w:r>
      <w:r w:rsidR="00F91401" w:rsidRPr="00F14C31">
        <w:rPr>
          <w:sz w:val="24"/>
          <w:szCs w:val="24"/>
        </w:rPr>
        <w:t xml:space="preserve">: </w:t>
      </w:r>
      <w:r w:rsidRPr="00F14C31">
        <w:rPr>
          <w:sz w:val="24"/>
          <w:szCs w:val="24"/>
        </w:rPr>
        <w:t xml:space="preserve">the rapid speed of </w:t>
      </w:r>
      <w:r w:rsidR="009F5324" w:rsidRPr="00F14C31">
        <w:rPr>
          <w:sz w:val="24"/>
          <w:szCs w:val="24"/>
        </w:rPr>
        <w:t>digitali</w:t>
      </w:r>
      <w:r w:rsidR="009F5324">
        <w:rPr>
          <w:sz w:val="24"/>
          <w:szCs w:val="24"/>
        </w:rPr>
        <w:t>s</w:t>
      </w:r>
      <w:r w:rsidR="009F5324" w:rsidRPr="00F14C31">
        <w:rPr>
          <w:sz w:val="24"/>
          <w:szCs w:val="24"/>
        </w:rPr>
        <w:t xml:space="preserve">ation </w:t>
      </w:r>
      <w:r w:rsidRPr="00F14C31">
        <w:rPr>
          <w:sz w:val="24"/>
          <w:szCs w:val="24"/>
        </w:rPr>
        <w:t>and the municipality with its rules. (</w:t>
      </w:r>
      <w:r w:rsidR="00210E9A" w:rsidRPr="00F14C31">
        <w:rPr>
          <w:sz w:val="24"/>
          <w:szCs w:val="24"/>
        </w:rPr>
        <w:t>A1</w:t>
      </w:r>
      <w:r w:rsidRPr="00F14C31">
        <w:rPr>
          <w:sz w:val="24"/>
          <w:szCs w:val="24"/>
        </w:rPr>
        <w:t>)</w:t>
      </w:r>
    </w:p>
    <w:p w14:paraId="2136F6FD" w14:textId="330B3C94" w:rsidR="00410753" w:rsidRDefault="00E74DEC" w:rsidP="00210E9A">
      <w:r w:rsidRPr="00F14C31">
        <w:t xml:space="preserve">While the platform teams </w:t>
      </w:r>
      <w:r w:rsidR="009F5324" w:rsidRPr="00F14C31">
        <w:t>reali</w:t>
      </w:r>
      <w:r w:rsidR="009F5324">
        <w:t>s</w:t>
      </w:r>
      <w:r w:rsidR="009F5324" w:rsidRPr="00F14C31">
        <w:t xml:space="preserve">ed </w:t>
      </w:r>
      <w:r w:rsidRPr="00F14C31">
        <w:t xml:space="preserve">that </w:t>
      </w:r>
      <w:r w:rsidR="001B38E2" w:rsidRPr="00F14C31">
        <w:t xml:space="preserve">the platform requirements for generativity and horizontal alignment </w:t>
      </w:r>
      <w:r w:rsidR="00F91401" w:rsidRPr="00F14C31">
        <w:t xml:space="preserve">conflicted </w:t>
      </w:r>
      <w:r w:rsidR="001B38E2" w:rsidRPr="00F14C31">
        <w:t xml:space="preserve">with the </w:t>
      </w:r>
      <w:r w:rsidRPr="00F14C31">
        <w:t>bureaucratic structure</w:t>
      </w:r>
      <w:r w:rsidR="008538E0" w:rsidRPr="00F14C31">
        <w:t>s</w:t>
      </w:r>
      <w:r w:rsidRPr="00F14C31">
        <w:t xml:space="preserve">, they were </w:t>
      </w:r>
      <w:r w:rsidR="001B38E2" w:rsidRPr="00F14C31">
        <w:t xml:space="preserve">still surprised by the practical difficulties </w:t>
      </w:r>
      <w:r w:rsidR="00F91401" w:rsidRPr="00F14C31">
        <w:t>of</w:t>
      </w:r>
      <w:r w:rsidR="001B38E2" w:rsidRPr="00F14C31">
        <w:t xml:space="preserve"> </w:t>
      </w:r>
      <w:r w:rsidRPr="00F14C31">
        <w:t>overcom</w:t>
      </w:r>
      <w:r w:rsidR="00F91401" w:rsidRPr="00F14C31">
        <w:t>ing</w:t>
      </w:r>
      <w:r w:rsidRPr="00F14C31">
        <w:t xml:space="preserve"> this </w:t>
      </w:r>
      <w:r w:rsidR="00432C24" w:rsidRPr="00F14C31">
        <w:t>dis</w:t>
      </w:r>
      <w:r w:rsidR="004264C4" w:rsidRPr="00F14C31">
        <w:t>c</w:t>
      </w:r>
      <w:r w:rsidR="00432C24" w:rsidRPr="00F14C31">
        <w:t>rep</w:t>
      </w:r>
      <w:r w:rsidR="004264C4" w:rsidRPr="00F14C31">
        <w:t>a</w:t>
      </w:r>
      <w:r w:rsidR="00432C24" w:rsidRPr="00F14C31">
        <w:t>ncy</w:t>
      </w:r>
      <w:r w:rsidRPr="00F14C31">
        <w:t xml:space="preserve">. The </w:t>
      </w:r>
      <w:r w:rsidR="00F91401" w:rsidRPr="00F14C31">
        <w:t xml:space="preserve">lack of </w:t>
      </w:r>
      <w:r w:rsidR="00C70A2A" w:rsidRPr="00F14C31">
        <w:t>alignment between bureaucratic structures and</w:t>
      </w:r>
      <w:r w:rsidR="00A017E6" w:rsidRPr="00F14C31">
        <w:t xml:space="preserve"> platform</w:t>
      </w:r>
      <w:r w:rsidR="008538E0" w:rsidRPr="00F14C31">
        <w:t>s</w:t>
      </w:r>
      <w:r w:rsidR="0027615E" w:rsidRPr="00F14C31">
        <w:t xml:space="preserve"> </w:t>
      </w:r>
      <w:r w:rsidR="000D27C8" w:rsidRPr="00F14C31">
        <w:t xml:space="preserve">surfaced as </w:t>
      </w:r>
      <w:r w:rsidR="00A017E6" w:rsidRPr="00F14C31">
        <w:t xml:space="preserve">a pair of </w:t>
      </w:r>
      <w:r w:rsidR="009F69C5" w:rsidRPr="00F14C31">
        <w:t>organi</w:t>
      </w:r>
      <w:r w:rsidR="009F69C5">
        <w:t>s</w:t>
      </w:r>
      <w:r w:rsidR="009F69C5" w:rsidRPr="00F14C31">
        <w:t xml:space="preserve">ational </w:t>
      </w:r>
      <w:r w:rsidR="000D27C8" w:rsidRPr="00F14C31">
        <w:t>tensions</w:t>
      </w:r>
      <w:r w:rsidR="00B85385" w:rsidRPr="00F14C31">
        <w:t>.</w:t>
      </w:r>
      <w:r w:rsidR="00621150" w:rsidRPr="00F14C31">
        <w:t xml:space="preserve"> </w:t>
      </w:r>
      <w:r w:rsidR="00432C24" w:rsidRPr="00F14C31">
        <w:t>Not only was</w:t>
      </w:r>
      <w:r w:rsidR="000D27C8" w:rsidRPr="00F14C31">
        <w:t xml:space="preserve"> </w:t>
      </w:r>
      <w:r w:rsidR="0033042D" w:rsidRPr="00F14C31">
        <w:t xml:space="preserve">internal collaboration </w:t>
      </w:r>
      <w:r w:rsidR="00375775" w:rsidRPr="00F14C31">
        <w:t xml:space="preserve">among </w:t>
      </w:r>
      <w:r w:rsidR="0033042D" w:rsidRPr="00F14C31">
        <w:t xml:space="preserve">departments obstructed by the bureaucratic principle of </w:t>
      </w:r>
      <w:r w:rsidR="000D27C8" w:rsidRPr="00F14C31">
        <w:t>official competencies</w:t>
      </w:r>
      <w:r w:rsidR="00432C24" w:rsidRPr="00F14C31">
        <w:t>,</w:t>
      </w:r>
      <w:r w:rsidR="00C031A6" w:rsidRPr="00F14C31">
        <w:t xml:space="preserve"> </w:t>
      </w:r>
      <w:r w:rsidR="00432C24" w:rsidRPr="00F14C31">
        <w:t>but</w:t>
      </w:r>
      <w:r w:rsidR="00C031A6" w:rsidRPr="00F14C31">
        <w:t xml:space="preserve"> </w:t>
      </w:r>
      <w:r w:rsidR="000B64BF" w:rsidRPr="00F14C31">
        <w:t xml:space="preserve">official secrecy </w:t>
      </w:r>
      <w:r w:rsidR="00432C24" w:rsidRPr="00F14C31">
        <w:t>also prevented</w:t>
      </w:r>
      <w:r w:rsidR="00B372C2" w:rsidRPr="00F14C31">
        <w:t xml:space="preserve"> </w:t>
      </w:r>
      <w:r w:rsidR="00E94247" w:rsidRPr="00F14C31">
        <w:t>municipality officers</w:t>
      </w:r>
      <w:r w:rsidR="009B29B6" w:rsidRPr="00F14C31">
        <w:t xml:space="preserve"> </w:t>
      </w:r>
      <w:r w:rsidR="00B372C2" w:rsidRPr="00F14C31">
        <w:t xml:space="preserve">from </w:t>
      </w:r>
      <w:r w:rsidR="0009192E" w:rsidRPr="00F14C31">
        <w:t>pursu</w:t>
      </w:r>
      <w:r w:rsidR="00B372C2" w:rsidRPr="00F14C31">
        <w:t>ing</w:t>
      </w:r>
      <w:r w:rsidR="0009192E" w:rsidRPr="00F14C31">
        <w:t xml:space="preserve"> projects with external partners that were not part of the official procurement and outsourcing process. </w:t>
      </w:r>
    </w:p>
    <w:p w14:paraId="511FBE19" w14:textId="77777777" w:rsidR="002566FD" w:rsidRPr="00F14C31" w:rsidRDefault="002566FD" w:rsidP="00210E9A"/>
    <w:p w14:paraId="34A1D872" w14:textId="3DA532C1" w:rsidR="00EF42DA" w:rsidRPr="00F14C31" w:rsidRDefault="00A6554E" w:rsidP="00387DCC">
      <w:pPr>
        <w:pStyle w:val="Heading3"/>
      </w:pPr>
      <w:r w:rsidRPr="00F14C31">
        <w:t>Official competencies obstructing i</w:t>
      </w:r>
      <w:r w:rsidR="00EF42DA" w:rsidRPr="00F14C31">
        <w:t>nternal collaboration</w:t>
      </w:r>
    </w:p>
    <w:p w14:paraId="70CAD604" w14:textId="680B195F" w:rsidR="003A5BB1" w:rsidRPr="00F14C31" w:rsidRDefault="00AD24AE" w:rsidP="0082081D">
      <w:r w:rsidRPr="00F14C31">
        <w:t xml:space="preserve">Convincing other </w:t>
      </w:r>
      <w:r w:rsidR="00E671EC" w:rsidRPr="00F14C31">
        <w:t xml:space="preserve">municipal </w:t>
      </w:r>
      <w:r w:rsidRPr="00F14C31">
        <w:t>departments</w:t>
      </w:r>
      <w:r w:rsidR="0009192E" w:rsidRPr="00F14C31">
        <w:t xml:space="preserve"> </w:t>
      </w:r>
      <w:r w:rsidRPr="00F14C31">
        <w:t xml:space="preserve">to collaborate on the </w:t>
      </w:r>
      <w:r w:rsidR="008A4BE3" w:rsidRPr="00F14C31">
        <w:t>platform</w:t>
      </w:r>
      <w:r w:rsidRPr="00F14C31">
        <w:t xml:space="preserve"> proved difficult </w:t>
      </w:r>
      <w:r w:rsidR="00E671EC" w:rsidRPr="00F14C31">
        <w:t xml:space="preserve">for </w:t>
      </w:r>
      <w:r w:rsidR="00A66265" w:rsidRPr="00F14C31">
        <w:t>two reasons</w:t>
      </w:r>
      <w:r w:rsidR="00E671EC" w:rsidRPr="00F14C31">
        <w:t xml:space="preserve">. </w:t>
      </w:r>
      <w:r w:rsidR="00A66265" w:rsidRPr="00F14C31">
        <w:t xml:space="preserve">First, </w:t>
      </w:r>
      <w:r w:rsidR="00AC7444" w:rsidRPr="00F14C31">
        <w:t>municipal government</w:t>
      </w:r>
      <w:r w:rsidR="00BD5E00" w:rsidRPr="00F14C31">
        <w:t xml:space="preserve"> offic</w:t>
      </w:r>
      <w:r w:rsidR="00AC7444" w:rsidRPr="00F14C31">
        <w:t>ers</w:t>
      </w:r>
      <w:r w:rsidR="00BD5E00" w:rsidRPr="00F14C31">
        <w:t xml:space="preserve"> were mainly focus</w:t>
      </w:r>
      <w:r w:rsidR="0009192E" w:rsidRPr="00F14C31">
        <w:t>ed</w:t>
      </w:r>
      <w:r w:rsidR="00BD5E00" w:rsidRPr="00F14C31">
        <w:t xml:space="preserve"> on their area</w:t>
      </w:r>
      <w:r w:rsidR="00E671EC" w:rsidRPr="00F14C31">
        <w:t>s</w:t>
      </w:r>
      <w:r w:rsidR="00BD5E00" w:rsidRPr="00F14C31">
        <w:t xml:space="preserve"> of expertise and their official role</w:t>
      </w:r>
      <w:r w:rsidR="00AC7444" w:rsidRPr="00F14C31">
        <w:t>s</w:t>
      </w:r>
      <w:r w:rsidR="00BD5E00" w:rsidRPr="00F14C31">
        <w:t xml:space="preserve">. </w:t>
      </w:r>
      <w:r w:rsidR="00AC7444" w:rsidRPr="00F14C31">
        <w:t>O</w:t>
      </w:r>
      <w:r w:rsidR="000969BC" w:rsidRPr="00F14C31">
        <w:t xml:space="preserve">ur </w:t>
      </w:r>
      <w:r w:rsidR="005339FB" w:rsidRPr="00F14C31">
        <w:t xml:space="preserve">informants </w:t>
      </w:r>
      <w:r w:rsidR="004C1850" w:rsidRPr="00F14C31">
        <w:t xml:space="preserve">referred to </w:t>
      </w:r>
      <w:r w:rsidR="005339FB" w:rsidRPr="00F14C31">
        <w:t>th</w:t>
      </w:r>
      <w:r w:rsidR="009C2008" w:rsidRPr="00F14C31">
        <w:t>ese</w:t>
      </w:r>
      <w:r w:rsidR="00AC7444" w:rsidRPr="00F14C31">
        <w:t xml:space="preserve"> departmental separation</w:t>
      </w:r>
      <w:r w:rsidR="009C2008" w:rsidRPr="00F14C31">
        <w:t>s</w:t>
      </w:r>
      <w:r w:rsidR="005339FB" w:rsidRPr="00F14C31">
        <w:t xml:space="preserve"> as</w:t>
      </w:r>
      <w:r w:rsidR="00182563" w:rsidRPr="00F14C31">
        <w:t xml:space="preserve"> </w:t>
      </w:r>
      <w:r w:rsidR="00874A69" w:rsidRPr="00F14C31">
        <w:t>‘</w:t>
      </w:r>
      <w:r w:rsidR="005339FB" w:rsidRPr="00F14C31">
        <w:t>silo</w:t>
      </w:r>
      <w:r w:rsidR="00AC7444" w:rsidRPr="00F14C31">
        <w:t>s</w:t>
      </w:r>
      <w:r w:rsidR="009F69C5">
        <w:t>’</w:t>
      </w:r>
      <w:r w:rsidR="001D437E" w:rsidRPr="00F14C31">
        <w:t>,</w:t>
      </w:r>
      <w:r w:rsidR="00202ECE" w:rsidRPr="00F14C31">
        <w:t xml:space="preserve"> as there </w:t>
      </w:r>
      <w:r w:rsidR="009F69C5">
        <w:t>was</w:t>
      </w:r>
      <w:r w:rsidR="009F69C5" w:rsidRPr="00F14C31">
        <w:t xml:space="preserve"> </w:t>
      </w:r>
      <w:r w:rsidR="009F69C5">
        <w:t>‘</w:t>
      </w:r>
      <w:r w:rsidR="00202ECE" w:rsidRPr="00F14C31">
        <w:t>a lot of resistance to working together</w:t>
      </w:r>
      <w:r w:rsidR="00874A69" w:rsidRPr="00F14C31">
        <w:t>’</w:t>
      </w:r>
      <w:r w:rsidR="00202ECE" w:rsidRPr="00F14C31">
        <w:t xml:space="preserve"> (G4).</w:t>
      </w:r>
      <w:r w:rsidR="00442BAD" w:rsidRPr="00F14C31">
        <w:t xml:space="preserve"> </w:t>
      </w:r>
      <w:r w:rsidR="005B077F" w:rsidRPr="00F14C31">
        <w:t>In t</w:t>
      </w:r>
      <w:r w:rsidR="00A90EBD" w:rsidRPr="00F14C31">
        <w:t>he silo structure</w:t>
      </w:r>
      <w:r w:rsidR="005B077F" w:rsidRPr="00F14C31">
        <w:t xml:space="preserve">, </w:t>
      </w:r>
      <w:r w:rsidR="00A90EBD" w:rsidRPr="00F14C31">
        <w:t xml:space="preserve">every department </w:t>
      </w:r>
      <w:r w:rsidR="005B077F" w:rsidRPr="00F14C31">
        <w:t>had</w:t>
      </w:r>
      <w:r w:rsidR="00A90EBD" w:rsidRPr="00F14C31">
        <w:t xml:space="preserve"> its own </w:t>
      </w:r>
      <w:r w:rsidR="008D3D8D" w:rsidRPr="00F14C31">
        <w:t>budget and its own internal processes. Therefore, the departments coexist</w:t>
      </w:r>
      <w:r w:rsidR="009C2008" w:rsidRPr="00F14C31">
        <w:t>ed</w:t>
      </w:r>
      <w:r w:rsidR="008D3D8D" w:rsidRPr="00F14C31">
        <w:t xml:space="preserve"> </w:t>
      </w:r>
      <w:r w:rsidR="004C0096" w:rsidRPr="00F14C31">
        <w:t xml:space="preserve">but </w:t>
      </w:r>
      <w:r w:rsidR="009C2008" w:rsidRPr="00F14C31">
        <w:t>were</w:t>
      </w:r>
      <w:r w:rsidR="004C0096" w:rsidRPr="00F14C31">
        <w:t xml:space="preserve"> independent from each other. </w:t>
      </w:r>
      <w:r w:rsidR="00A7023F" w:rsidRPr="00F14C31">
        <w:t>A senior official from Stockholm explained:</w:t>
      </w:r>
    </w:p>
    <w:p w14:paraId="6AAE14FD" w14:textId="2B107048" w:rsidR="003A5BB1" w:rsidRPr="00F14C31" w:rsidRDefault="003A5BB1" w:rsidP="0082081D">
      <w:pPr>
        <w:pStyle w:val="Subtitle"/>
      </w:pPr>
      <w:r w:rsidRPr="00F14C31">
        <w:lastRenderedPageBreak/>
        <w:t xml:space="preserve">What we saw as a challenge </w:t>
      </w:r>
      <w:r w:rsidR="00453A03" w:rsidRPr="00F14C31">
        <w:t xml:space="preserve">was </w:t>
      </w:r>
      <w:r w:rsidRPr="00F14C31">
        <w:t xml:space="preserve">[that] the city departments </w:t>
      </w:r>
      <w:r w:rsidR="00453A03" w:rsidRPr="00F14C31">
        <w:t xml:space="preserve">were </w:t>
      </w:r>
      <w:r w:rsidRPr="00F14C31">
        <w:t>not used to getting together to create common solutions to their common problems. (</w:t>
      </w:r>
      <w:r w:rsidR="000A25C8" w:rsidRPr="00F14C31">
        <w:t>E3)</w:t>
      </w:r>
    </w:p>
    <w:p w14:paraId="1F3904D2" w14:textId="77C28A87" w:rsidR="00837C1E" w:rsidRPr="00F14C31" w:rsidRDefault="00B97339" w:rsidP="0082081D">
      <w:r w:rsidRPr="00F14C31">
        <w:t>M</w:t>
      </w:r>
      <w:r w:rsidR="00E24A15" w:rsidRPr="00F14C31">
        <w:t>embers of the platform teams explained that other departments</w:t>
      </w:r>
      <w:r w:rsidR="00453A03" w:rsidRPr="00F14C31">
        <w:t xml:space="preserve"> </w:t>
      </w:r>
      <w:r w:rsidR="00F750BA" w:rsidRPr="00F14C31">
        <w:t xml:space="preserve">did not see a need </w:t>
      </w:r>
      <w:r w:rsidR="00E24A15" w:rsidRPr="00F14C31">
        <w:t xml:space="preserve">to support the </w:t>
      </w:r>
      <w:r w:rsidR="00F750BA" w:rsidRPr="00F14C31">
        <w:t xml:space="preserve">platform’s </w:t>
      </w:r>
      <w:r w:rsidR="00D842C9" w:rsidRPr="00F14C31">
        <w:t xml:space="preserve">development. Data officers from Vienna </w:t>
      </w:r>
      <w:r w:rsidR="00375775" w:rsidRPr="00F14C31">
        <w:t xml:space="preserve">suggested </w:t>
      </w:r>
      <w:r w:rsidR="00D842C9" w:rsidRPr="00F14C31">
        <w:t xml:space="preserve">that this was due to the </w:t>
      </w:r>
      <w:r w:rsidR="00F750BA" w:rsidRPr="00F14C31">
        <w:t xml:space="preserve">lack of an </w:t>
      </w:r>
      <w:r w:rsidR="00874A69" w:rsidRPr="00F14C31">
        <w:t>‘</w:t>
      </w:r>
      <w:r w:rsidR="00D842C9" w:rsidRPr="00F14C31">
        <w:t>official mandate</w:t>
      </w:r>
      <w:r w:rsidR="00874A69" w:rsidRPr="00F14C31">
        <w:t>’</w:t>
      </w:r>
      <w:r w:rsidR="00D842C9" w:rsidRPr="00F14C31">
        <w:t xml:space="preserve"> </w:t>
      </w:r>
      <w:r w:rsidR="00AA320E" w:rsidRPr="00F14C31">
        <w:t>requiring</w:t>
      </w:r>
      <w:r w:rsidR="00D842C9" w:rsidRPr="00F14C31">
        <w:t xml:space="preserve"> other departments to </w:t>
      </w:r>
      <w:r w:rsidR="00BE7658" w:rsidRPr="00F14C31">
        <w:t xml:space="preserve">engage in the project. </w:t>
      </w:r>
      <w:r w:rsidR="00F750BA" w:rsidRPr="00F14C31">
        <w:t>D</w:t>
      </w:r>
      <w:r w:rsidR="003A45EE" w:rsidRPr="00F14C31">
        <w:t>epartments not</w:t>
      </w:r>
      <w:r w:rsidR="00AA320E" w:rsidRPr="00F14C31">
        <w:t xml:space="preserve"> originally</w:t>
      </w:r>
      <w:r w:rsidR="003A45EE" w:rsidRPr="00F14C31">
        <w:t xml:space="preserve"> part of the platform team were often quick to </w:t>
      </w:r>
      <w:r w:rsidR="00F750BA" w:rsidRPr="00F14C31">
        <w:t xml:space="preserve">state </w:t>
      </w:r>
      <w:r w:rsidR="003A45EE" w:rsidRPr="00F14C31">
        <w:t xml:space="preserve">that </w:t>
      </w:r>
      <w:r w:rsidR="00874A69" w:rsidRPr="00F14C31">
        <w:t>‘</w:t>
      </w:r>
      <w:r w:rsidR="003A45EE" w:rsidRPr="00F14C31">
        <w:t>this is not our responsibility</w:t>
      </w:r>
      <w:r w:rsidR="00874A69" w:rsidRPr="00F14C31">
        <w:t>’</w:t>
      </w:r>
      <w:r w:rsidR="008E2AA8" w:rsidRPr="00F14C31">
        <w:t xml:space="preserve"> (A5, </w:t>
      </w:r>
      <w:r w:rsidR="00ED0C7C" w:rsidRPr="00F14C31">
        <w:t xml:space="preserve">C2). </w:t>
      </w:r>
      <w:r w:rsidR="00837C1E" w:rsidRPr="00F14C31">
        <w:t xml:space="preserve">As </w:t>
      </w:r>
      <w:r w:rsidR="00EE3693" w:rsidRPr="00F14C31">
        <w:t xml:space="preserve">each department focused on </w:t>
      </w:r>
      <w:r w:rsidR="00837C1E" w:rsidRPr="00F14C31">
        <w:t xml:space="preserve">its </w:t>
      </w:r>
      <w:r w:rsidR="00EE3693" w:rsidRPr="00F14C31">
        <w:t>own function and area of expertise (A5)</w:t>
      </w:r>
      <w:r w:rsidR="00837C1E" w:rsidRPr="00F14C31">
        <w:t xml:space="preserve">, the </w:t>
      </w:r>
      <w:r w:rsidR="005774C1" w:rsidRPr="00F14C31">
        <w:t xml:space="preserve">joint </w:t>
      </w:r>
      <w:r w:rsidR="00727509" w:rsidRPr="00F14C31">
        <w:t>develop</w:t>
      </w:r>
      <w:r w:rsidR="00837C1E" w:rsidRPr="00F14C31">
        <w:t>ment of</w:t>
      </w:r>
      <w:r w:rsidR="00727509" w:rsidRPr="00F14C31">
        <w:t xml:space="preserve"> use cases or applications for the platform </w:t>
      </w:r>
      <w:r w:rsidR="006623CD" w:rsidRPr="00F14C31">
        <w:t xml:space="preserve">was viewed as </w:t>
      </w:r>
      <w:r w:rsidR="00874A69" w:rsidRPr="00F14C31">
        <w:t>‘</w:t>
      </w:r>
      <w:r w:rsidR="00727509" w:rsidRPr="00F14C31">
        <w:t>intrusive</w:t>
      </w:r>
      <w:r w:rsidR="00874A69" w:rsidRPr="00F14C31">
        <w:t>’</w:t>
      </w:r>
      <w:r w:rsidR="00727509" w:rsidRPr="00F14C31">
        <w:t xml:space="preserve"> (A1)</w:t>
      </w:r>
      <w:r w:rsidR="00CA201F" w:rsidRPr="00F14C31">
        <w:t>.</w:t>
      </w:r>
      <w:r w:rsidR="00B7157E" w:rsidRPr="00F14C31">
        <w:t xml:space="preserve"> </w:t>
      </w:r>
    </w:p>
    <w:p w14:paraId="22F1BEF5" w14:textId="319F6756" w:rsidR="00562DE0" w:rsidRPr="00F14C31" w:rsidRDefault="003E6BC1" w:rsidP="009E385F">
      <w:r w:rsidRPr="00F14C31">
        <w:t xml:space="preserve">Interestingly, many departments </w:t>
      </w:r>
      <w:r w:rsidR="003E402D">
        <w:t>began</w:t>
      </w:r>
      <w:r w:rsidR="003E402D" w:rsidRPr="00F14C31">
        <w:t xml:space="preserve"> </w:t>
      </w:r>
      <w:r w:rsidRPr="00F14C31">
        <w:t>to develop their own platforms</w:t>
      </w:r>
      <w:r w:rsidR="0087477A" w:rsidRPr="00F14C31">
        <w:t xml:space="preserve"> and did not </w:t>
      </w:r>
      <w:r w:rsidR="006623CD" w:rsidRPr="00F14C31">
        <w:t>see a reason to</w:t>
      </w:r>
      <w:r w:rsidR="0087477A" w:rsidRPr="00F14C31">
        <w:t xml:space="preserve"> join </w:t>
      </w:r>
      <w:r w:rsidR="006623CD" w:rsidRPr="00F14C31">
        <w:t xml:space="preserve">the </w:t>
      </w:r>
      <w:r w:rsidR="0087477A" w:rsidRPr="00F14C31">
        <w:t xml:space="preserve">larger platform project </w:t>
      </w:r>
      <w:r w:rsidR="00D046CC" w:rsidRPr="00F14C31">
        <w:t xml:space="preserve">(A4). </w:t>
      </w:r>
      <w:r w:rsidR="00A62B66" w:rsidRPr="00F14C31">
        <w:t xml:space="preserve">Respondents from Stockholm and Barcelona </w:t>
      </w:r>
      <w:r w:rsidR="00F76BD8" w:rsidRPr="00F14C31">
        <w:t xml:space="preserve">explained that </w:t>
      </w:r>
      <w:r w:rsidR="003E402D">
        <w:t>this</w:t>
      </w:r>
      <w:r w:rsidR="003E402D" w:rsidRPr="00F14C31">
        <w:t xml:space="preserve"> </w:t>
      </w:r>
      <w:r w:rsidR="007272B7" w:rsidRPr="00F14C31">
        <w:t xml:space="preserve">was a question of </w:t>
      </w:r>
      <w:r w:rsidR="00874A69" w:rsidRPr="00F14C31">
        <w:t>‘</w:t>
      </w:r>
      <w:r w:rsidR="007272B7" w:rsidRPr="00F14C31">
        <w:t>funding and resources</w:t>
      </w:r>
      <w:r w:rsidR="00874A69" w:rsidRPr="00F14C31">
        <w:t>’</w:t>
      </w:r>
      <w:r w:rsidR="007272B7" w:rsidRPr="00F14C31">
        <w:t xml:space="preserve"> (E1, G</w:t>
      </w:r>
      <w:r w:rsidR="00D726FB" w:rsidRPr="00F14C31">
        <w:t>4</w:t>
      </w:r>
      <w:r w:rsidR="007272B7" w:rsidRPr="00F14C31">
        <w:t xml:space="preserve">). The </w:t>
      </w:r>
      <w:r w:rsidR="00D726FB" w:rsidRPr="00F14C31">
        <w:t xml:space="preserve">departments were </w:t>
      </w:r>
      <w:r w:rsidR="005B2BB2" w:rsidRPr="00F14C31">
        <w:t>un</w:t>
      </w:r>
      <w:r w:rsidR="00D726FB" w:rsidRPr="00F14C31">
        <w:t>wi</w:t>
      </w:r>
      <w:r w:rsidR="005B2BB2" w:rsidRPr="00F14C31">
        <w:t>l</w:t>
      </w:r>
      <w:r w:rsidR="00D726FB" w:rsidRPr="00F14C31">
        <w:t xml:space="preserve">ling to contribute resources </w:t>
      </w:r>
      <w:r w:rsidR="009C23E2" w:rsidRPr="00F14C31">
        <w:t>to a project</w:t>
      </w:r>
      <w:r w:rsidR="005B2BB2" w:rsidRPr="00F14C31">
        <w:t xml:space="preserve"> </w:t>
      </w:r>
      <w:r w:rsidR="00E52BE7" w:rsidRPr="00F14C31">
        <w:t xml:space="preserve">they </w:t>
      </w:r>
      <w:r w:rsidR="005B2BB2" w:rsidRPr="00F14C31">
        <w:t xml:space="preserve">did not feel would </w:t>
      </w:r>
      <w:r w:rsidR="006E7C29" w:rsidRPr="00F14C31">
        <w:t xml:space="preserve">directly support their functions. </w:t>
      </w:r>
      <w:r w:rsidR="005B2BB2" w:rsidRPr="00F14C31">
        <w:t>Some i</w:t>
      </w:r>
      <w:r w:rsidR="005E6040" w:rsidRPr="00F14C31">
        <w:t xml:space="preserve">nformants </w:t>
      </w:r>
      <w:r w:rsidR="00E67A0D" w:rsidRPr="00F14C31">
        <w:t xml:space="preserve">said it was </w:t>
      </w:r>
      <w:r w:rsidR="00874A69" w:rsidRPr="00F14C31">
        <w:t>‘</w:t>
      </w:r>
      <w:r w:rsidR="00E67A0D" w:rsidRPr="00F14C31">
        <w:t>typical</w:t>
      </w:r>
      <w:r w:rsidR="00874A69" w:rsidRPr="00F14C31">
        <w:t>’</w:t>
      </w:r>
      <w:r w:rsidR="00E67A0D" w:rsidRPr="00F14C31">
        <w:t xml:space="preserve"> </w:t>
      </w:r>
      <w:r w:rsidR="005B2BB2" w:rsidRPr="00F14C31">
        <w:t xml:space="preserve">for </w:t>
      </w:r>
      <w:r w:rsidR="00874A69" w:rsidRPr="00F14C31">
        <w:t>‘</w:t>
      </w:r>
      <w:r w:rsidR="003E402D" w:rsidRPr="00F14C31">
        <w:t>every</w:t>
      </w:r>
      <w:r w:rsidR="003E402D">
        <w:t>one</w:t>
      </w:r>
      <w:r w:rsidR="003E402D" w:rsidRPr="00F14C31">
        <w:t xml:space="preserve"> </w:t>
      </w:r>
      <w:r w:rsidR="0061345A" w:rsidRPr="00F14C31">
        <w:t xml:space="preserve">[in their </w:t>
      </w:r>
      <w:r w:rsidR="003E402D" w:rsidRPr="00F14C31">
        <w:t>organi</w:t>
      </w:r>
      <w:r w:rsidR="003E402D">
        <w:t>s</w:t>
      </w:r>
      <w:r w:rsidR="003E402D" w:rsidRPr="00F14C31">
        <w:t>ation</w:t>
      </w:r>
      <w:r w:rsidR="0061345A" w:rsidRPr="00F14C31">
        <w:t xml:space="preserve">] </w:t>
      </w:r>
      <w:r w:rsidR="005B2BB2" w:rsidRPr="00F14C31">
        <w:t xml:space="preserve">to </w:t>
      </w:r>
      <w:r w:rsidR="00E67A0D" w:rsidRPr="00F14C31">
        <w:t>just do their own thing and not talk to each other</w:t>
      </w:r>
      <w:r w:rsidR="00874A69" w:rsidRPr="00F14C31">
        <w:t>’</w:t>
      </w:r>
      <w:r w:rsidR="00E67A0D" w:rsidRPr="00F14C31">
        <w:t xml:space="preserve"> (A</w:t>
      </w:r>
      <w:r w:rsidR="00EA6A18" w:rsidRPr="00F14C31">
        <w:t xml:space="preserve">5, G5). </w:t>
      </w:r>
      <w:r w:rsidR="0061345A" w:rsidRPr="00F14C31">
        <w:t xml:space="preserve">One </w:t>
      </w:r>
      <w:r w:rsidR="00B237F3" w:rsidRPr="00F14C31">
        <w:t xml:space="preserve">data officer explained that people were </w:t>
      </w:r>
      <w:r w:rsidR="003E402D">
        <w:t>accustomed</w:t>
      </w:r>
      <w:r w:rsidR="003E402D" w:rsidRPr="00F14C31">
        <w:t xml:space="preserve"> </w:t>
      </w:r>
      <w:r w:rsidR="00B237F3" w:rsidRPr="00F14C31">
        <w:t xml:space="preserve">to working with their own </w:t>
      </w:r>
      <w:r w:rsidR="009022AF" w:rsidRPr="00F14C31">
        <w:t xml:space="preserve">tools and technologies (G4). He </w:t>
      </w:r>
      <w:r w:rsidR="003E402D" w:rsidRPr="00F14C31">
        <w:t>emphasi</w:t>
      </w:r>
      <w:r w:rsidR="003E402D">
        <w:t>s</w:t>
      </w:r>
      <w:r w:rsidR="003E402D" w:rsidRPr="00F14C31">
        <w:t xml:space="preserve">ed </w:t>
      </w:r>
      <w:r w:rsidR="009022AF" w:rsidRPr="00F14C31">
        <w:t xml:space="preserve">that </w:t>
      </w:r>
      <w:r w:rsidR="00723273" w:rsidRPr="00F14C31">
        <w:t xml:space="preserve">an </w:t>
      </w:r>
      <w:r w:rsidR="003E402D" w:rsidRPr="00F14C31">
        <w:t>organi</w:t>
      </w:r>
      <w:r w:rsidR="003E402D">
        <w:t>s</w:t>
      </w:r>
      <w:r w:rsidR="003E402D" w:rsidRPr="00F14C31">
        <w:t xml:space="preserve">ational </w:t>
      </w:r>
      <w:r w:rsidR="00723273" w:rsidRPr="00F14C31">
        <w:t>culture change was</w:t>
      </w:r>
      <w:r w:rsidR="0061345A" w:rsidRPr="00F14C31">
        <w:t xml:space="preserve"> </w:t>
      </w:r>
      <w:r w:rsidR="009022AF" w:rsidRPr="00F14C31">
        <w:t xml:space="preserve">needed </w:t>
      </w:r>
      <w:r w:rsidR="000C69AA" w:rsidRPr="00F14C31">
        <w:t xml:space="preserve">to help </w:t>
      </w:r>
      <w:r w:rsidR="009022AF" w:rsidRPr="00F14C31">
        <w:t>people underst</w:t>
      </w:r>
      <w:r w:rsidR="000C69AA" w:rsidRPr="00F14C31">
        <w:t>and</w:t>
      </w:r>
      <w:r w:rsidR="009022AF" w:rsidRPr="00F14C31">
        <w:t xml:space="preserve"> that integrated services in a holistic system could </w:t>
      </w:r>
      <w:r w:rsidR="00723273" w:rsidRPr="00F14C31">
        <w:t xml:space="preserve">offer </w:t>
      </w:r>
      <w:r w:rsidR="009022AF" w:rsidRPr="00F14C31">
        <w:t xml:space="preserve">support </w:t>
      </w:r>
      <w:r w:rsidR="00C95EE1" w:rsidRPr="00F14C31">
        <w:t xml:space="preserve">instead of </w:t>
      </w:r>
      <w:r w:rsidR="00874A69" w:rsidRPr="00F14C31">
        <w:t>‘</w:t>
      </w:r>
      <w:r w:rsidR="00C95EE1" w:rsidRPr="00F14C31">
        <w:t>making their lives harder</w:t>
      </w:r>
      <w:r w:rsidR="00874A69" w:rsidRPr="00F14C31">
        <w:t>’</w:t>
      </w:r>
      <w:r w:rsidR="000C69AA" w:rsidRPr="00F14C31">
        <w:t xml:space="preserve"> (G4).</w:t>
      </w:r>
    </w:p>
    <w:p w14:paraId="67C717ED" w14:textId="74BCA8C2" w:rsidR="00191AC9" w:rsidRPr="00F14C31" w:rsidRDefault="00C95EE1" w:rsidP="00610943">
      <w:r w:rsidRPr="00F14C31">
        <w:lastRenderedPageBreak/>
        <w:t xml:space="preserve">The second issue </w:t>
      </w:r>
      <w:r w:rsidR="003E402D">
        <w:t>restricting</w:t>
      </w:r>
      <w:r w:rsidR="006C3632" w:rsidRPr="00F14C31">
        <w:t xml:space="preserve"> </w:t>
      </w:r>
      <w:r w:rsidRPr="00F14C31">
        <w:t xml:space="preserve">internal collaboration </w:t>
      </w:r>
      <w:r w:rsidR="00367088" w:rsidRPr="00F14C31">
        <w:t xml:space="preserve">was </w:t>
      </w:r>
      <w:r w:rsidR="006C3632" w:rsidRPr="00F14C31">
        <w:t xml:space="preserve">a </w:t>
      </w:r>
      <w:r w:rsidR="00367088" w:rsidRPr="00F14C31">
        <w:t xml:space="preserve">lack of understanding </w:t>
      </w:r>
      <w:r w:rsidR="0061345A" w:rsidRPr="00F14C31">
        <w:t xml:space="preserve">of </w:t>
      </w:r>
      <w:r w:rsidR="00367088" w:rsidRPr="00F14C31">
        <w:t>other departments’ needs</w:t>
      </w:r>
      <w:r w:rsidR="00F22B3C" w:rsidRPr="00F14C31">
        <w:t xml:space="preserve">. This </w:t>
      </w:r>
      <w:r w:rsidR="006C3632" w:rsidRPr="00F14C31">
        <w:t xml:space="preserve">became evident </w:t>
      </w:r>
      <w:r w:rsidR="00367088" w:rsidRPr="00F14C31">
        <w:t>when platform team</w:t>
      </w:r>
      <w:r w:rsidR="004D47D2" w:rsidRPr="00F14C31">
        <w:t>s</w:t>
      </w:r>
      <w:r w:rsidR="00367088" w:rsidRPr="00F14C31">
        <w:t xml:space="preserve"> tried to </w:t>
      </w:r>
      <w:r w:rsidR="003E402D">
        <w:t>develop</w:t>
      </w:r>
      <w:r w:rsidR="003E402D" w:rsidRPr="00F14C31">
        <w:t xml:space="preserve"> </w:t>
      </w:r>
      <w:r w:rsidR="00367088" w:rsidRPr="00F14C31">
        <w:t xml:space="preserve">cross-departmental applications. </w:t>
      </w:r>
      <w:r w:rsidR="006C3632" w:rsidRPr="00F14C31">
        <w:t xml:space="preserve">One </w:t>
      </w:r>
      <w:r w:rsidR="004D47D2" w:rsidRPr="00F14C31">
        <w:t xml:space="preserve">respondent </w:t>
      </w:r>
      <w:r w:rsidR="004E3BF9" w:rsidRPr="00F14C31">
        <w:t>stated that</w:t>
      </w:r>
      <w:r w:rsidR="0089483F" w:rsidRPr="00F14C31">
        <w:t xml:space="preserve"> the fact that </w:t>
      </w:r>
      <w:r w:rsidR="004E3BF9" w:rsidRPr="00F14C31">
        <w:t>one department’s</w:t>
      </w:r>
      <w:r w:rsidR="0089483F" w:rsidRPr="00F14C31">
        <w:t xml:space="preserve"> data could be use</w:t>
      </w:r>
      <w:r w:rsidR="00A4263C" w:rsidRPr="00F14C31">
        <w:t>ful for</w:t>
      </w:r>
      <w:r w:rsidR="0089483F" w:rsidRPr="00F14C31">
        <w:t xml:space="preserve"> other departments was </w:t>
      </w:r>
      <w:r w:rsidR="00191AC9" w:rsidRPr="00F14C31">
        <w:t xml:space="preserve">a </w:t>
      </w:r>
      <w:r w:rsidR="00874A69" w:rsidRPr="00F14C31">
        <w:t>‘</w:t>
      </w:r>
      <w:r w:rsidR="00191AC9" w:rsidRPr="00F14C31">
        <w:t>revelation</w:t>
      </w:r>
      <w:r w:rsidR="00874A69" w:rsidRPr="00F14C31">
        <w:t>’</w:t>
      </w:r>
      <w:r w:rsidR="00191AC9" w:rsidRPr="00F14C31">
        <w:t xml:space="preserve"> (E7) </w:t>
      </w:r>
      <w:r w:rsidR="004D47D2" w:rsidRPr="00F14C31">
        <w:t xml:space="preserve">to </w:t>
      </w:r>
      <w:r w:rsidR="004E3BF9" w:rsidRPr="00F14C31">
        <w:t xml:space="preserve">many in the </w:t>
      </w:r>
      <w:r w:rsidR="003E402D" w:rsidRPr="00F14C31">
        <w:t>organi</w:t>
      </w:r>
      <w:r w:rsidR="003E402D">
        <w:t>s</w:t>
      </w:r>
      <w:r w:rsidR="003E402D" w:rsidRPr="00F14C31">
        <w:t>ation</w:t>
      </w:r>
      <w:r w:rsidR="001A3B74" w:rsidRPr="00F14C31">
        <w:t>.</w:t>
      </w:r>
      <w:r w:rsidR="00191AC9" w:rsidRPr="00F14C31">
        <w:t xml:space="preserve"> </w:t>
      </w:r>
      <w:r w:rsidR="00115A09" w:rsidRPr="00F14C31">
        <w:t>T</w:t>
      </w:r>
      <w:r w:rsidR="001A3B74" w:rsidRPr="00F14C31">
        <w:t xml:space="preserve">he platform teams </w:t>
      </w:r>
      <w:r w:rsidR="003E402D" w:rsidRPr="00F14C31">
        <w:t>reali</w:t>
      </w:r>
      <w:r w:rsidR="003E402D">
        <w:t>s</w:t>
      </w:r>
      <w:r w:rsidR="003E402D" w:rsidRPr="00F14C31">
        <w:t xml:space="preserve">ed </w:t>
      </w:r>
      <w:r w:rsidR="001A3B74" w:rsidRPr="00F14C31">
        <w:t xml:space="preserve">that the development of use cases and demonstration projects </w:t>
      </w:r>
      <w:r w:rsidR="003B0D6F" w:rsidRPr="00F14C31">
        <w:t xml:space="preserve">was </w:t>
      </w:r>
      <w:r w:rsidR="008276F9" w:rsidRPr="00F14C31">
        <w:t xml:space="preserve">more </w:t>
      </w:r>
      <w:r w:rsidR="00B95E25" w:rsidRPr="00F14C31">
        <w:t>about</w:t>
      </w:r>
      <w:r w:rsidR="00201D20" w:rsidRPr="00F14C31">
        <w:t xml:space="preserve"> identifying the needs </w:t>
      </w:r>
      <w:r w:rsidR="00F071EC" w:rsidRPr="00F14C31">
        <w:t xml:space="preserve">and processes </w:t>
      </w:r>
      <w:r w:rsidR="00201D20" w:rsidRPr="00F14C31">
        <w:t>of other departments</w:t>
      </w:r>
      <w:r w:rsidR="00115A09" w:rsidRPr="00F14C31">
        <w:t xml:space="preserve"> than </w:t>
      </w:r>
      <w:r w:rsidR="00B95E25" w:rsidRPr="00F14C31">
        <w:t xml:space="preserve">addressing the </w:t>
      </w:r>
      <w:r w:rsidR="00115A09" w:rsidRPr="00F14C31">
        <w:t xml:space="preserve">technical challenge. </w:t>
      </w:r>
      <w:r w:rsidR="00191AC9" w:rsidRPr="00F14C31">
        <w:t xml:space="preserve">In other words, the problem was </w:t>
      </w:r>
      <w:r w:rsidR="00D10BE7" w:rsidRPr="00F14C31">
        <w:t xml:space="preserve">related </w:t>
      </w:r>
      <w:r w:rsidR="003E402D">
        <w:t xml:space="preserve">more </w:t>
      </w:r>
      <w:r w:rsidR="00D10BE7" w:rsidRPr="00F14C31">
        <w:t xml:space="preserve">to </w:t>
      </w:r>
      <w:r w:rsidR="00191AC9" w:rsidRPr="00F14C31">
        <w:t>creativ</w:t>
      </w:r>
      <w:r w:rsidR="00D10BE7" w:rsidRPr="00F14C31">
        <w:t>ity</w:t>
      </w:r>
      <w:r w:rsidR="00191AC9" w:rsidRPr="00F14C31">
        <w:t xml:space="preserve"> (i.e. to design</w:t>
      </w:r>
      <w:r w:rsidR="003E402D">
        <w:t>ing</w:t>
      </w:r>
      <w:r w:rsidR="00191AC9" w:rsidRPr="00F14C31">
        <w:t xml:space="preserve"> solutions) than </w:t>
      </w:r>
      <w:r w:rsidR="00D10BE7" w:rsidRPr="00F14C31">
        <w:t xml:space="preserve">to </w:t>
      </w:r>
      <w:r w:rsidR="00191AC9" w:rsidRPr="00F14C31">
        <w:t>technical</w:t>
      </w:r>
      <w:r w:rsidR="00D10BE7" w:rsidRPr="00F14C31">
        <w:t xml:space="preserve"> skill</w:t>
      </w:r>
      <w:r w:rsidR="00191AC9" w:rsidRPr="00F14C31">
        <w:t xml:space="preserve">. As </w:t>
      </w:r>
      <w:r w:rsidR="00115A09" w:rsidRPr="00F14C31">
        <w:t xml:space="preserve">described </w:t>
      </w:r>
      <w:r w:rsidR="00191AC9" w:rsidRPr="00F14C31">
        <w:t xml:space="preserve">by </w:t>
      </w:r>
      <w:r w:rsidR="00115A09" w:rsidRPr="00F14C31">
        <w:t xml:space="preserve">one </w:t>
      </w:r>
      <w:r w:rsidR="00191AC9" w:rsidRPr="00F14C31">
        <w:t>data specialist:</w:t>
      </w:r>
    </w:p>
    <w:p w14:paraId="5BEDC2E7" w14:textId="4DE0F244" w:rsidR="00191AC9" w:rsidRPr="00F14C31" w:rsidRDefault="00191AC9" w:rsidP="009034FB">
      <w:pPr>
        <w:pStyle w:val="Subtitle"/>
      </w:pPr>
      <w:r w:rsidRPr="00F14C31">
        <w:t>Data</w:t>
      </w:r>
      <w:r w:rsidR="00115A09" w:rsidRPr="00F14C31">
        <w:t>,</w:t>
      </w:r>
      <w:r w:rsidRPr="00F14C31">
        <w:t xml:space="preserve"> IT and technology are not important. It is more important to understand what you are trying to do and what your needs are</w:t>
      </w:r>
      <w:r w:rsidRPr="00F14C31">
        <w:rPr>
          <w:rStyle w:val="QuoteChar"/>
        </w:rPr>
        <w:t>.</w:t>
      </w:r>
      <w:r w:rsidRPr="00F14C31">
        <w:t xml:space="preserve"> (E2)</w:t>
      </w:r>
    </w:p>
    <w:p w14:paraId="6497FAA1" w14:textId="49CCB819" w:rsidR="00E16ABE" w:rsidRPr="00F14C31" w:rsidRDefault="0033529C" w:rsidP="00B84791">
      <w:r w:rsidRPr="00F14C31">
        <w:t xml:space="preserve">Consequently, the platform teams were caught in a difficult situation. They could not </w:t>
      </w:r>
      <w:r w:rsidR="005652ED" w:rsidRPr="00F14C31">
        <w:t>develop</w:t>
      </w:r>
      <w:r w:rsidRPr="00F14C31">
        <w:t xml:space="preserve"> </w:t>
      </w:r>
      <w:r w:rsidR="003F7C43" w:rsidRPr="00F14C31">
        <w:t>prototype</w:t>
      </w:r>
      <w:r w:rsidR="005652ED" w:rsidRPr="00F14C31">
        <w:t xml:space="preserve"> applications</w:t>
      </w:r>
      <w:r w:rsidR="007D7B56" w:rsidRPr="00F14C31">
        <w:t xml:space="preserve"> that </w:t>
      </w:r>
      <w:r w:rsidR="003F7C43" w:rsidRPr="00F14C31">
        <w:t xml:space="preserve">might convince </w:t>
      </w:r>
      <w:r w:rsidR="00C33CB0" w:rsidRPr="00F14C31">
        <w:t>departments</w:t>
      </w:r>
      <w:r w:rsidR="003F7C43" w:rsidRPr="00F14C31">
        <w:t xml:space="preserve"> to support the platform</w:t>
      </w:r>
      <w:r w:rsidR="000117F6" w:rsidRPr="00F14C31">
        <w:t>s</w:t>
      </w:r>
      <w:r w:rsidR="003F7C43" w:rsidRPr="00F14C31">
        <w:t xml:space="preserve"> because they did not know what the departments needed </w:t>
      </w:r>
      <w:r w:rsidR="007D7B56" w:rsidRPr="00F14C31">
        <w:t xml:space="preserve">or </w:t>
      </w:r>
      <w:r w:rsidR="00874A69" w:rsidRPr="00F14C31">
        <w:t>‘</w:t>
      </w:r>
      <w:r w:rsidR="003F7C43" w:rsidRPr="00F14C31">
        <w:t>how they work</w:t>
      </w:r>
      <w:r w:rsidR="007D7B56" w:rsidRPr="00F14C31">
        <w:t>ed</w:t>
      </w:r>
      <w:r w:rsidR="00874A69" w:rsidRPr="00F14C31">
        <w:t>’</w:t>
      </w:r>
      <w:r w:rsidR="003F7C43" w:rsidRPr="00F14C31">
        <w:t xml:space="preserve"> (B3)</w:t>
      </w:r>
      <w:r w:rsidR="000674C1" w:rsidRPr="00F14C31">
        <w:t xml:space="preserve">. </w:t>
      </w:r>
      <w:r w:rsidR="007D7B56" w:rsidRPr="00F14C31">
        <w:t>At the same time,</w:t>
      </w:r>
      <w:r w:rsidR="000674C1" w:rsidRPr="00F14C31">
        <w:t xml:space="preserve"> departments</w:t>
      </w:r>
      <w:r w:rsidR="00122020" w:rsidRPr="00F14C31">
        <w:t xml:space="preserve"> did not</w:t>
      </w:r>
      <w:r w:rsidR="000674C1" w:rsidRPr="00F14C31">
        <w:t xml:space="preserve"> approach the </w:t>
      </w:r>
      <w:r w:rsidR="00970D66" w:rsidRPr="00F14C31">
        <w:t>platform team</w:t>
      </w:r>
      <w:r w:rsidR="000117F6" w:rsidRPr="00F14C31">
        <w:t>s</w:t>
      </w:r>
      <w:r w:rsidR="00970D66" w:rsidRPr="00F14C31">
        <w:t xml:space="preserve"> to request new application</w:t>
      </w:r>
      <w:r w:rsidR="003C2EE2" w:rsidRPr="00F14C31">
        <w:t>s</w:t>
      </w:r>
      <w:r w:rsidR="00970D66" w:rsidRPr="00F14C31">
        <w:t xml:space="preserve"> because they lacked </w:t>
      </w:r>
      <w:r w:rsidR="00122020" w:rsidRPr="00F14C31">
        <w:t xml:space="preserve">an </w:t>
      </w:r>
      <w:r w:rsidR="00970D66" w:rsidRPr="00F14C31">
        <w:t xml:space="preserve">understanding of </w:t>
      </w:r>
      <w:r w:rsidR="00FE7DDB" w:rsidRPr="00F14C31">
        <w:t xml:space="preserve">how the platform might deliver value to them (A2, </w:t>
      </w:r>
      <w:r w:rsidR="00FF6DEA" w:rsidRPr="00F14C31">
        <w:t xml:space="preserve">C2). </w:t>
      </w:r>
      <w:r w:rsidR="00951B4D" w:rsidRPr="00F14C31">
        <w:t xml:space="preserve">One data specialist </w:t>
      </w:r>
      <w:r w:rsidR="00122020" w:rsidRPr="00F14C31">
        <w:t>discussed</w:t>
      </w:r>
      <w:r w:rsidR="00951B4D" w:rsidRPr="00F14C31">
        <w:t xml:space="preserve"> the situation in the municipal government in Barcelona:</w:t>
      </w:r>
      <w:r w:rsidR="00130AF8" w:rsidRPr="00F14C31">
        <w:t xml:space="preserve"> </w:t>
      </w:r>
      <w:r w:rsidR="00874A69" w:rsidRPr="00F14C31">
        <w:t>‘</w:t>
      </w:r>
      <w:r w:rsidR="00897C8D" w:rsidRPr="00F14C31">
        <w:t>[</w:t>
      </w:r>
      <w:r w:rsidR="003E402D">
        <w:t>T</w:t>
      </w:r>
      <w:r w:rsidR="003E402D" w:rsidRPr="00F14C31">
        <w:t xml:space="preserve">he </w:t>
      </w:r>
      <w:r w:rsidR="00897C8D" w:rsidRPr="00F14C31">
        <w:t xml:space="preserve">project team] </w:t>
      </w:r>
      <w:r w:rsidR="003E402D" w:rsidRPr="00F14C31">
        <w:t>ha</w:t>
      </w:r>
      <w:r w:rsidR="003E402D">
        <w:t>s</w:t>
      </w:r>
      <w:r w:rsidR="003E402D" w:rsidRPr="00F14C31">
        <w:t xml:space="preserve"> </w:t>
      </w:r>
      <w:r w:rsidR="005663E3" w:rsidRPr="00F14C31">
        <w:t>come to a screeching halt</w:t>
      </w:r>
      <w:r w:rsidR="00E93A4F" w:rsidRPr="00F14C31">
        <w:t xml:space="preserve"> because </w:t>
      </w:r>
      <w:r w:rsidR="003E402D">
        <w:t>it</w:t>
      </w:r>
      <w:r w:rsidR="003E402D" w:rsidRPr="00F14C31">
        <w:t xml:space="preserve"> ha</w:t>
      </w:r>
      <w:r w:rsidR="003E402D">
        <w:t>s</w:t>
      </w:r>
      <w:r w:rsidR="003E402D" w:rsidRPr="00F14C31">
        <w:t xml:space="preserve"> </w:t>
      </w:r>
      <w:r w:rsidR="00E93A4F" w:rsidRPr="00F14C31">
        <w:t xml:space="preserve">a </w:t>
      </w:r>
      <w:r w:rsidR="003E402D">
        <w:t>million</w:t>
      </w:r>
      <w:r w:rsidR="003E402D" w:rsidRPr="00F14C31">
        <w:t xml:space="preserve"> </w:t>
      </w:r>
      <w:r w:rsidR="006B7D5D" w:rsidRPr="00F14C31">
        <w:t>solutions</w:t>
      </w:r>
      <w:r w:rsidR="00E93A4F" w:rsidRPr="00F14C31">
        <w:t xml:space="preserve"> and </w:t>
      </w:r>
      <w:r w:rsidR="00DF31F5" w:rsidRPr="00F14C31">
        <w:t>no one</w:t>
      </w:r>
      <w:r w:rsidR="00E93A4F" w:rsidRPr="00F14C31">
        <w:t xml:space="preserve"> talk</w:t>
      </w:r>
      <w:r w:rsidR="00DF31F5" w:rsidRPr="00F14C31">
        <w:t>s</w:t>
      </w:r>
      <w:r w:rsidR="00E93A4F" w:rsidRPr="00F14C31">
        <w:t xml:space="preserve"> to each other</w:t>
      </w:r>
      <w:r w:rsidR="00874A69" w:rsidRPr="00F14C31">
        <w:t>’</w:t>
      </w:r>
      <w:r w:rsidR="00E93A4F" w:rsidRPr="00F14C31">
        <w:t xml:space="preserve"> </w:t>
      </w:r>
      <w:r w:rsidR="00520B4E" w:rsidRPr="00F14C31">
        <w:t>(</w:t>
      </w:r>
      <w:r w:rsidR="0087769F" w:rsidRPr="00F14C31">
        <w:t>X3)</w:t>
      </w:r>
      <w:r w:rsidR="00130AF8" w:rsidRPr="00F14C31">
        <w:t>.</w:t>
      </w:r>
    </w:p>
    <w:p w14:paraId="739CF454" w14:textId="77777777" w:rsidR="00EC3891" w:rsidRDefault="00EC3891" w:rsidP="00B84791">
      <w:pPr>
        <w:pStyle w:val="Heading3"/>
      </w:pPr>
    </w:p>
    <w:p w14:paraId="6E2EABDF" w14:textId="24628BE1" w:rsidR="006B7173" w:rsidRPr="00F14C31" w:rsidRDefault="006B7173" w:rsidP="00B84791">
      <w:pPr>
        <w:pStyle w:val="Heading3"/>
      </w:pPr>
      <w:r w:rsidRPr="00F14C31">
        <w:lastRenderedPageBreak/>
        <w:t xml:space="preserve">Official secrecy blocking external collaboration </w:t>
      </w:r>
    </w:p>
    <w:p w14:paraId="19440950" w14:textId="2AF95195" w:rsidR="00610943" w:rsidRPr="00F14C31" w:rsidRDefault="006B7173" w:rsidP="00F0411E">
      <w:r w:rsidRPr="00F14C31">
        <w:t>External collaboration</w:t>
      </w:r>
      <w:r w:rsidR="000117F6" w:rsidRPr="00F14C31">
        <w:t xml:space="preserve"> was</w:t>
      </w:r>
      <w:r w:rsidRPr="00F14C31">
        <w:t xml:space="preserve"> impeded by </w:t>
      </w:r>
      <w:r w:rsidR="003E402D" w:rsidRPr="00F14C31">
        <w:t>organi</w:t>
      </w:r>
      <w:r w:rsidR="003E402D">
        <w:t>s</w:t>
      </w:r>
      <w:r w:rsidR="003E402D" w:rsidRPr="00F14C31">
        <w:t xml:space="preserve">ational </w:t>
      </w:r>
      <w:r w:rsidRPr="00F14C31">
        <w:t xml:space="preserve">tensions </w:t>
      </w:r>
      <w:r w:rsidR="00A149D9" w:rsidRPr="00F14C31">
        <w:t xml:space="preserve">regarding </w:t>
      </w:r>
      <w:r w:rsidRPr="00F14C31">
        <w:t>official secrecy. First, departments resisted shar</w:t>
      </w:r>
      <w:r w:rsidR="00A149D9" w:rsidRPr="00F14C31">
        <w:t>ing</w:t>
      </w:r>
      <w:r w:rsidRPr="00F14C31">
        <w:t xml:space="preserve"> their data with other departments and external partners (D2)</w:t>
      </w:r>
      <w:r w:rsidR="00A04CD3" w:rsidRPr="00F14C31">
        <w:t xml:space="preserve"> because</w:t>
      </w:r>
      <w:r w:rsidR="001A62F0" w:rsidRPr="00F14C31">
        <w:t xml:space="preserve"> </w:t>
      </w:r>
      <w:r w:rsidR="00A04CD3" w:rsidRPr="00F14C31">
        <w:t>they</w:t>
      </w:r>
      <w:r w:rsidRPr="00F14C31">
        <w:t xml:space="preserve"> regarded their data </w:t>
      </w:r>
      <w:r w:rsidR="00874A69" w:rsidRPr="00F14C31">
        <w:t>‘</w:t>
      </w:r>
      <w:r w:rsidRPr="00F14C31">
        <w:t>as their own asset</w:t>
      </w:r>
      <w:r w:rsidR="007F2C3B" w:rsidRPr="00F14C31">
        <w:t>s</w:t>
      </w:r>
      <w:r w:rsidR="00874A69" w:rsidRPr="00F14C31">
        <w:t>’</w:t>
      </w:r>
      <w:r w:rsidRPr="00F14C31">
        <w:t xml:space="preserve"> (G6) </w:t>
      </w:r>
      <w:r w:rsidR="000117F6" w:rsidRPr="00F14C31">
        <w:t xml:space="preserve">rather than </w:t>
      </w:r>
      <w:r w:rsidRPr="00F14C31">
        <w:t xml:space="preserve">a shared resource of the municipal government. This caused problems </w:t>
      </w:r>
      <w:r w:rsidR="007F2C3B" w:rsidRPr="00F14C31">
        <w:t xml:space="preserve">for </w:t>
      </w:r>
      <w:r w:rsidRPr="00F14C31">
        <w:t>the platform teams</w:t>
      </w:r>
      <w:r w:rsidR="00A04CD3" w:rsidRPr="00F14C31">
        <w:t xml:space="preserve"> </w:t>
      </w:r>
      <w:r w:rsidRPr="00F14C31">
        <w:t xml:space="preserve">trying to </w:t>
      </w:r>
      <w:r w:rsidR="003E402D">
        <w:t>develop</w:t>
      </w:r>
      <w:r w:rsidR="003E402D" w:rsidRPr="00F14C31">
        <w:t xml:space="preserve"> </w:t>
      </w:r>
      <w:r w:rsidRPr="00F14C31">
        <w:t>new solutions</w:t>
      </w:r>
      <w:r w:rsidR="007F2C3B" w:rsidRPr="00F14C31">
        <w:t xml:space="preserve"> that</w:t>
      </w:r>
      <w:r w:rsidRPr="00F14C31">
        <w:t xml:space="preserve"> requir</w:t>
      </w:r>
      <w:r w:rsidR="007F2C3B" w:rsidRPr="00F14C31">
        <w:t>ed</w:t>
      </w:r>
      <w:r w:rsidRPr="00F14C31">
        <w:t xml:space="preserve"> data inputs from multiple departments</w:t>
      </w:r>
      <w:r w:rsidR="003E402D">
        <w:t>:</w:t>
      </w:r>
      <w:r w:rsidR="003E402D" w:rsidRPr="00F14C31">
        <w:t xml:space="preserve"> </w:t>
      </w:r>
    </w:p>
    <w:p w14:paraId="69A33E24" w14:textId="6AEA8825" w:rsidR="006B7173" w:rsidRPr="00F14C31" w:rsidRDefault="00EB1348" w:rsidP="00D36870">
      <w:pPr>
        <w:ind w:left="567"/>
      </w:pPr>
      <w:r w:rsidRPr="00F14C31">
        <w:t xml:space="preserve">We call it ‘data </w:t>
      </w:r>
      <w:r w:rsidR="003E402D" w:rsidRPr="00F14C31">
        <w:t>h</w:t>
      </w:r>
      <w:r w:rsidR="003E402D">
        <w:t>o</w:t>
      </w:r>
      <w:r w:rsidR="003E402D" w:rsidRPr="00F14C31">
        <w:t>gging’</w:t>
      </w:r>
      <w:r w:rsidRPr="00F14C31">
        <w:t xml:space="preserve">. People [inside the municipality] are </w:t>
      </w:r>
      <w:r w:rsidR="003E402D" w:rsidRPr="00F14C31">
        <w:t>h</w:t>
      </w:r>
      <w:r w:rsidR="003E402D">
        <w:t>o</w:t>
      </w:r>
      <w:r w:rsidR="003E402D" w:rsidRPr="00F14C31">
        <w:t xml:space="preserve">gging </w:t>
      </w:r>
      <w:r w:rsidRPr="00F14C31">
        <w:t>data because they do not see the purpose of others using their data (D2).</w:t>
      </w:r>
      <w:r w:rsidR="004630D0" w:rsidRPr="00F14C31">
        <w:t xml:space="preserve"> </w:t>
      </w:r>
    </w:p>
    <w:p w14:paraId="3080D361" w14:textId="32A63A45" w:rsidR="006B7173" w:rsidRPr="00F14C31" w:rsidRDefault="0087121F" w:rsidP="00752282">
      <w:r>
        <w:t>One</w:t>
      </w:r>
      <w:r w:rsidRPr="00F14C31">
        <w:t xml:space="preserve"> </w:t>
      </w:r>
      <w:r w:rsidR="006B7173" w:rsidRPr="00F14C31">
        <w:t xml:space="preserve">data specialist explained that some departments </w:t>
      </w:r>
      <w:r w:rsidR="00816186" w:rsidRPr="00F14C31">
        <w:t>saw no</w:t>
      </w:r>
      <w:r w:rsidR="006B7173" w:rsidRPr="00F14C31">
        <w:t xml:space="preserve"> reason to collaborate with external partners</w:t>
      </w:r>
      <w:r w:rsidR="00D90710" w:rsidRPr="00F14C31">
        <w:t>, as they thought</w:t>
      </w:r>
      <w:r w:rsidR="006B7173" w:rsidRPr="00F14C31">
        <w:t xml:space="preserve"> </w:t>
      </w:r>
      <w:r w:rsidR="00874A69" w:rsidRPr="00F14C31">
        <w:t>‘</w:t>
      </w:r>
      <w:r w:rsidR="00D90710" w:rsidRPr="00F14C31">
        <w:t>m</w:t>
      </w:r>
      <w:r w:rsidR="006B7173" w:rsidRPr="00F14C31">
        <w:t xml:space="preserve">aybe </w:t>
      </w:r>
      <w:r w:rsidR="006B7173" w:rsidRPr="00F14C31">
        <w:rPr>
          <w:i/>
        </w:rPr>
        <w:t>we</w:t>
      </w:r>
      <w:r w:rsidR="006B7173" w:rsidRPr="00F14C31">
        <w:t xml:space="preserve"> can build an application</w:t>
      </w:r>
      <w:r w:rsidR="00D90710" w:rsidRPr="00F14C31">
        <w:t xml:space="preserve"> or </w:t>
      </w:r>
      <w:r w:rsidR="006B7173" w:rsidRPr="00F14C31">
        <w:t>earn money from this</w:t>
      </w:r>
      <w:r w:rsidR="00874A69" w:rsidRPr="00F14C31">
        <w:t>’</w:t>
      </w:r>
      <w:r w:rsidR="006B7173" w:rsidRPr="00F14C31">
        <w:t xml:space="preserve"> (D2). Another cause of </w:t>
      </w:r>
      <w:r w:rsidR="00EA0156" w:rsidRPr="00F14C31">
        <w:t xml:space="preserve">the </w:t>
      </w:r>
      <w:r w:rsidR="006B7173" w:rsidRPr="00F14C31">
        <w:t xml:space="preserve">resistance to </w:t>
      </w:r>
      <w:r w:rsidR="00E2533A">
        <w:t xml:space="preserve">data </w:t>
      </w:r>
      <w:r w:rsidR="006B7173" w:rsidRPr="00F14C31">
        <w:t>shar</w:t>
      </w:r>
      <w:r w:rsidR="00F01DDC" w:rsidRPr="00F14C31">
        <w:t>ing</w:t>
      </w:r>
      <w:r w:rsidR="006B7173" w:rsidRPr="00F14C31">
        <w:t xml:space="preserve"> was </w:t>
      </w:r>
      <w:r w:rsidR="00B11B32" w:rsidRPr="00F14C31">
        <w:t>an un</w:t>
      </w:r>
      <w:r w:rsidR="006B7173" w:rsidRPr="00F14C31">
        <w:t xml:space="preserve">willingness to accept </w:t>
      </w:r>
      <w:r w:rsidRPr="00F14C31">
        <w:t>standardi</w:t>
      </w:r>
      <w:r>
        <w:t>s</w:t>
      </w:r>
      <w:r w:rsidRPr="00F14C31">
        <w:t xml:space="preserve">ed </w:t>
      </w:r>
      <w:r w:rsidR="006B7173" w:rsidRPr="00F14C31">
        <w:t xml:space="preserve">data formats. Some departments </w:t>
      </w:r>
      <w:r w:rsidR="00B11B32" w:rsidRPr="00F14C31">
        <w:t xml:space="preserve">felt that because </w:t>
      </w:r>
      <w:r w:rsidR="00874A69" w:rsidRPr="00F14C31">
        <w:t>‘</w:t>
      </w:r>
      <w:r w:rsidR="00B11B32" w:rsidRPr="00F14C31">
        <w:t>w</w:t>
      </w:r>
      <w:r w:rsidR="006B7173" w:rsidRPr="00F14C31">
        <w:t>e own the data, we can define how we share it</w:t>
      </w:r>
      <w:r w:rsidR="00874A69" w:rsidRPr="00F14C31">
        <w:t>’</w:t>
      </w:r>
      <w:r w:rsidR="006B7173" w:rsidRPr="00F14C31">
        <w:t xml:space="preserve"> (E1). </w:t>
      </w:r>
      <w:r w:rsidR="005D5E31" w:rsidRPr="00F14C31">
        <w:t>T</w:t>
      </w:r>
      <w:r w:rsidR="006B7173" w:rsidRPr="00F14C31">
        <w:t xml:space="preserve">hese tailor-made solutions </w:t>
      </w:r>
      <w:r w:rsidR="0059691A" w:rsidRPr="00F14C31">
        <w:t xml:space="preserve">for data formatting </w:t>
      </w:r>
      <w:r w:rsidR="006B7173" w:rsidRPr="00F14C31">
        <w:t>allow</w:t>
      </w:r>
      <w:r w:rsidR="00E47B1D" w:rsidRPr="00F14C31">
        <w:t>ed</w:t>
      </w:r>
      <w:r w:rsidR="006B7173" w:rsidRPr="00F14C31">
        <w:t xml:space="preserve"> each city to address the individual needs of </w:t>
      </w:r>
      <w:r w:rsidR="00E47B1D" w:rsidRPr="00F14C31">
        <w:t xml:space="preserve">its </w:t>
      </w:r>
      <w:r w:rsidR="006B7173" w:rsidRPr="00F14C31">
        <w:t>departments</w:t>
      </w:r>
      <w:r w:rsidR="005D5E31" w:rsidRPr="00F14C31">
        <w:t xml:space="preserve">. However, they </w:t>
      </w:r>
      <w:r w:rsidR="006B7173" w:rsidRPr="00F14C31">
        <w:t xml:space="preserve">reduced the ability </w:t>
      </w:r>
      <w:r w:rsidR="00E47B1D" w:rsidRPr="00F14C31">
        <w:t xml:space="preserve">of </w:t>
      </w:r>
      <w:r w:rsidR="006B7173" w:rsidRPr="00F14C31">
        <w:t xml:space="preserve">technology companies to offer scalable, </w:t>
      </w:r>
      <w:r w:rsidRPr="00F14C31">
        <w:t>standardi</w:t>
      </w:r>
      <w:r>
        <w:t>s</w:t>
      </w:r>
      <w:r w:rsidRPr="00F14C31">
        <w:t xml:space="preserve">ed </w:t>
      </w:r>
      <w:r w:rsidR="006B7173" w:rsidRPr="00F14C31">
        <w:t xml:space="preserve">solutions, </w:t>
      </w:r>
      <w:r w:rsidR="00752282" w:rsidRPr="00F14C31">
        <w:t>thus making</w:t>
      </w:r>
      <w:r w:rsidR="006B7173" w:rsidRPr="00F14C31">
        <w:t xml:space="preserve"> smart</w:t>
      </w:r>
      <w:r w:rsidR="003A3685" w:rsidRPr="00F14C31">
        <w:t xml:space="preserve"> </w:t>
      </w:r>
      <w:r w:rsidR="006B7173" w:rsidRPr="00F14C31">
        <w:t xml:space="preserve">cities a less attractive business case for them. A representative </w:t>
      </w:r>
      <w:r w:rsidR="005D5E31" w:rsidRPr="00F14C31">
        <w:t xml:space="preserve">of </w:t>
      </w:r>
      <w:r w:rsidR="006B7173" w:rsidRPr="00F14C31">
        <w:t>a large multinational technology company stated:</w:t>
      </w:r>
      <w:r w:rsidR="004630D0" w:rsidRPr="00F14C31">
        <w:rPr>
          <w:sz w:val="20"/>
          <w:szCs w:val="20"/>
        </w:rPr>
        <w:t xml:space="preserve"> </w:t>
      </w:r>
      <w:r w:rsidR="00874A69" w:rsidRPr="00F14C31">
        <w:rPr>
          <w:sz w:val="20"/>
          <w:szCs w:val="20"/>
        </w:rPr>
        <w:t>‘</w:t>
      </w:r>
      <w:r w:rsidR="006B7173" w:rsidRPr="00F14C31">
        <w:t>It</w:t>
      </w:r>
      <w:r w:rsidR="001C292B" w:rsidRPr="00F14C31">
        <w:t xml:space="preserve"> i</w:t>
      </w:r>
      <w:r w:rsidR="006B7173" w:rsidRPr="00F14C31">
        <w:t>s very difficult for us to support these cities in an efficient way</w:t>
      </w:r>
      <w:r w:rsidR="00874A69" w:rsidRPr="00F14C31">
        <w:t>’</w:t>
      </w:r>
      <w:r w:rsidR="006B7173" w:rsidRPr="00F14C31">
        <w:t xml:space="preserve"> (G7)</w:t>
      </w:r>
      <w:r w:rsidR="004630D0" w:rsidRPr="00F14C31">
        <w:t>.</w:t>
      </w:r>
      <w:r w:rsidR="00F85DF9" w:rsidRPr="00F14C31">
        <w:t xml:space="preserve"> </w:t>
      </w:r>
      <w:r w:rsidR="005B768B" w:rsidRPr="00F14C31">
        <w:t>For instance</w:t>
      </w:r>
      <w:r w:rsidR="006B7173" w:rsidRPr="00F14C31">
        <w:t xml:space="preserve">, Stockholm decided to use only a fraction of the functions embedded in </w:t>
      </w:r>
      <w:r w:rsidR="005B768B" w:rsidRPr="00F14C31">
        <w:t xml:space="preserve">its </w:t>
      </w:r>
      <w:r w:rsidR="006B7173" w:rsidRPr="00F14C31">
        <w:t>platform</w:t>
      </w:r>
      <w:r w:rsidR="005B768B" w:rsidRPr="00F14C31">
        <w:t>, which was</w:t>
      </w:r>
      <w:r w:rsidR="006B7173" w:rsidRPr="00F14C31">
        <w:t xml:space="preserve"> designed by a large technology partner. A </w:t>
      </w:r>
      <w:r w:rsidR="006B7173" w:rsidRPr="00F14C31">
        <w:lastRenderedPageBreak/>
        <w:t xml:space="preserve">representative </w:t>
      </w:r>
      <w:r w:rsidR="005B768B" w:rsidRPr="00F14C31">
        <w:t xml:space="preserve">of </w:t>
      </w:r>
      <w:r w:rsidR="006B7173" w:rsidRPr="00F14C31">
        <w:t xml:space="preserve">the technology partner </w:t>
      </w:r>
      <w:r w:rsidR="005B768B" w:rsidRPr="00F14C31">
        <w:t xml:space="preserve">indicated </w:t>
      </w:r>
      <w:r w:rsidR="006B7173" w:rsidRPr="00F14C31">
        <w:t>that this decision created tension</w:t>
      </w:r>
      <w:r w:rsidR="00E2533A">
        <w:t>:</w:t>
      </w:r>
      <w:r w:rsidR="006B7173" w:rsidRPr="00F14C31">
        <w:t xml:space="preserve"> </w:t>
      </w:r>
      <w:r w:rsidR="00874A69" w:rsidRPr="00F14C31">
        <w:t>‘</w:t>
      </w:r>
      <w:r w:rsidR="006B7173" w:rsidRPr="00F14C31">
        <w:t>our whole approach to smart cities has changed</w:t>
      </w:r>
      <w:r w:rsidR="00874A69" w:rsidRPr="00F14C31">
        <w:t>’</w:t>
      </w:r>
      <w:r w:rsidR="006B7173" w:rsidRPr="00F14C31">
        <w:t xml:space="preserve"> because </w:t>
      </w:r>
      <w:r w:rsidR="00874A69" w:rsidRPr="00F14C31">
        <w:t>‘</w:t>
      </w:r>
      <w:r w:rsidR="006B7173" w:rsidRPr="00F14C31">
        <w:t>we could not implement a one</w:t>
      </w:r>
      <w:r w:rsidR="00314B11" w:rsidRPr="00F14C31">
        <w:t>-</w:t>
      </w:r>
      <w:r w:rsidR="006B7173" w:rsidRPr="00F14C31">
        <w:t>size</w:t>
      </w:r>
      <w:r w:rsidR="00314B11" w:rsidRPr="00F14C31">
        <w:t>-</w:t>
      </w:r>
      <w:r w:rsidR="006B7173" w:rsidRPr="00F14C31">
        <w:t>fits</w:t>
      </w:r>
      <w:r w:rsidR="00314B11" w:rsidRPr="00F14C31">
        <w:t>-</w:t>
      </w:r>
      <w:r w:rsidR="006B7173" w:rsidRPr="00F14C31">
        <w:t>all solution</w:t>
      </w:r>
      <w:r w:rsidR="00874A69" w:rsidRPr="00F14C31">
        <w:t>’</w:t>
      </w:r>
      <w:r w:rsidR="006B7173" w:rsidRPr="00F14C31">
        <w:t xml:space="preserve"> (E5). </w:t>
      </w:r>
    </w:p>
    <w:p w14:paraId="23426BB3" w14:textId="2E1642C2" w:rsidR="006B7173" w:rsidRPr="00F14C31" w:rsidRDefault="006B7173" w:rsidP="00752282">
      <w:r w:rsidRPr="00F14C31">
        <w:t xml:space="preserve">Second, the municipality departments were concerned about potential violations of </w:t>
      </w:r>
      <w:r w:rsidR="00A9466A" w:rsidRPr="00F14C31">
        <w:t>data-</w:t>
      </w:r>
      <w:r w:rsidRPr="00F14C31">
        <w:t xml:space="preserve">privacy standards. </w:t>
      </w:r>
      <w:r w:rsidR="00A9466A" w:rsidRPr="00F14C31">
        <w:t xml:space="preserve">One </w:t>
      </w:r>
      <w:r w:rsidRPr="00F14C31">
        <w:t xml:space="preserve">data officer stated that even when departments were convinced to share their data, they were </w:t>
      </w:r>
      <w:r w:rsidR="00E2533A">
        <w:t>concerned</w:t>
      </w:r>
      <w:r w:rsidR="00E2533A" w:rsidRPr="00F14C31">
        <w:t xml:space="preserve"> </w:t>
      </w:r>
      <w:r w:rsidRPr="00F14C31">
        <w:t>about compliance with data</w:t>
      </w:r>
      <w:r w:rsidR="00A9466A" w:rsidRPr="00F14C31">
        <w:t>-</w:t>
      </w:r>
      <w:r w:rsidRPr="00F14C31">
        <w:t>privacy regulation</w:t>
      </w:r>
      <w:r w:rsidR="00FD5C55" w:rsidRPr="00F14C31">
        <w:t>s:</w:t>
      </w:r>
      <w:r w:rsidR="003C66AA" w:rsidRPr="00F14C31">
        <w:t xml:space="preserve"> </w:t>
      </w:r>
      <w:r w:rsidR="00874A69" w:rsidRPr="00F14C31">
        <w:t>‘</w:t>
      </w:r>
      <w:r w:rsidRPr="00F14C31">
        <w:t xml:space="preserve">The data that </w:t>
      </w:r>
      <w:r w:rsidR="003C66AA" w:rsidRPr="00F14C31">
        <w:t xml:space="preserve">include </w:t>
      </w:r>
      <w:r w:rsidRPr="00F14C31">
        <w:t>interesting information are difficult to share</w:t>
      </w:r>
      <w:r w:rsidR="00874A69" w:rsidRPr="00F14C31">
        <w:t>’</w:t>
      </w:r>
      <w:r w:rsidRPr="00F14C31">
        <w:t xml:space="preserve"> (G3)</w:t>
      </w:r>
      <w:r w:rsidR="003C66AA" w:rsidRPr="00F14C31">
        <w:t>.</w:t>
      </w:r>
    </w:p>
    <w:p w14:paraId="462A6474" w14:textId="270BD037" w:rsidR="006B7173" w:rsidRPr="00F14C31" w:rsidRDefault="00E2533A" w:rsidP="00A63516">
      <w:r>
        <w:t>In fact, t</w:t>
      </w:r>
      <w:r w:rsidRPr="00F14C31">
        <w:t xml:space="preserve">he </w:t>
      </w:r>
      <w:r w:rsidR="006B7173" w:rsidRPr="00F14C31">
        <w:t xml:space="preserve">biggest challenge </w:t>
      </w:r>
      <w:r w:rsidR="00A9466A" w:rsidRPr="00F14C31">
        <w:t>in relation to</w:t>
      </w:r>
      <w:r w:rsidR="00D55CAE" w:rsidRPr="00F14C31">
        <w:t xml:space="preserve"> privacy regulations </w:t>
      </w:r>
      <w:r w:rsidR="006B7173" w:rsidRPr="00F14C31">
        <w:t xml:space="preserve">was </w:t>
      </w:r>
      <w:r w:rsidR="00C26470" w:rsidRPr="00F14C31">
        <w:t>whether</w:t>
      </w:r>
      <w:r w:rsidR="00384075" w:rsidRPr="00F14C31">
        <w:t xml:space="preserve"> </w:t>
      </w:r>
      <w:r w:rsidR="00DA5EF8" w:rsidRPr="00F14C31">
        <w:t>the</w:t>
      </w:r>
      <w:r w:rsidR="006B7173" w:rsidRPr="00F14C31">
        <w:t xml:space="preserve"> aggregation of different types of open data</w:t>
      </w:r>
      <w:r w:rsidR="00DA5EF8" w:rsidRPr="00F14C31">
        <w:t xml:space="preserve"> </w:t>
      </w:r>
      <w:r w:rsidR="00EC31E2" w:rsidRPr="00F14C31">
        <w:t>could lead to breaches of privacy</w:t>
      </w:r>
      <w:r w:rsidR="006B7173" w:rsidRPr="00F14C31">
        <w:t>. A data and technology</w:t>
      </w:r>
      <w:r w:rsidR="00FD5C55" w:rsidRPr="00F14C31">
        <w:t xml:space="preserve"> specialist</w:t>
      </w:r>
      <w:r w:rsidR="006B7173" w:rsidRPr="00F14C31">
        <w:t xml:space="preserve"> explained that this </w:t>
      </w:r>
      <w:r w:rsidR="00874A69" w:rsidRPr="00F14C31">
        <w:t>‘</w:t>
      </w:r>
      <w:r w:rsidR="006B7173" w:rsidRPr="00F14C31">
        <w:t>purple Lamborghini problem</w:t>
      </w:r>
      <w:r w:rsidR="00874A69" w:rsidRPr="00F14C31">
        <w:t>’</w:t>
      </w:r>
      <w:r w:rsidR="006B7173" w:rsidRPr="00F14C31">
        <w:t xml:space="preserve"> prevented officials from sharing data with external partners: </w:t>
      </w:r>
    </w:p>
    <w:p w14:paraId="635C9958" w14:textId="167591DA" w:rsidR="006B7173" w:rsidRPr="00F14C31" w:rsidRDefault="006B7173" w:rsidP="00435DD9">
      <w:pPr>
        <w:pStyle w:val="Subtitle"/>
      </w:pPr>
      <w:r w:rsidRPr="00F14C31">
        <w:t>When you know</w:t>
      </w:r>
      <w:r w:rsidR="00FD5C55" w:rsidRPr="00F14C31">
        <w:t>,</w:t>
      </w:r>
      <w:r w:rsidRPr="00F14C31">
        <w:t xml:space="preserve"> for example</w:t>
      </w:r>
      <w:r w:rsidR="00FD5C55" w:rsidRPr="00F14C31">
        <w:t>, that</w:t>
      </w:r>
      <w:r w:rsidRPr="00F14C31">
        <w:t xml:space="preserve"> Michael Jackson always visits a particular restaurant at a particular time and you observe that there is always a purple Lamborghini parked somewhere around that location, then you know that Michael Jackson drives a purple Lamborghini. (D2)</w:t>
      </w:r>
    </w:p>
    <w:p w14:paraId="4CFB82CE" w14:textId="4A567712" w:rsidR="00D55CAE" w:rsidRPr="00F14C31" w:rsidRDefault="006B7173" w:rsidP="00020E2A">
      <w:r w:rsidRPr="00F14C31">
        <w:t xml:space="preserve">This </w:t>
      </w:r>
      <w:r w:rsidR="00CF2A44" w:rsidRPr="00F14C31">
        <w:t xml:space="preserve">statement </w:t>
      </w:r>
      <w:r w:rsidRPr="00F14C31">
        <w:t xml:space="preserve">highlights how the combination of seemingly impersonal data points </w:t>
      </w:r>
      <w:r w:rsidR="00035F6D" w:rsidRPr="00F14C31">
        <w:t xml:space="preserve">can </w:t>
      </w:r>
      <w:r w:rsidRPr="00F14C31">
        <w:t xml:space="preserve">generate highly personal information. While this might seem like a minor problem </w:t>
      </w:r>
      <w:r w:rsidR="00035F6D" w:rsidRPr="00F14C31">
        <w:t>given</w:t>
      </w:r>
      <w:r w:rsidRPr="00F14C31">
        <w:t xml:space="preserve"> people’s willingness to share their data on social media, our respondents </w:t>
      </w:r>
      <w:r w:rsidR="00E2533A" w:rsidRPr="00F14C31">
        <w:t>emphasi</w:t>
      </w:r>
      <w:r w:rsidR="00E2533A">
        <w:t>s</w:t>
      </w:r>
      <w:r w:rsidR="00E2533A" w:rsidRPr="00F14C31">
        <w:t xml:space="preserve">ed </w:t>
      </w:r>
      <w:r w:rsidRPr="00F14C31">
        <w:t xml:space="preserve">that the cities wanted to be perceived as </w:t>
      </w:r>
      <w:r w:rsidR="00874A69" w:rsidRPr="00F14C31">
        <w:t>‘</w:t>
      </w:r>
      <w:r w:rsidRPr="00F14C31">
        <w:t>the good guys</w:t>
      </w:r>
      <w:r w:rsidR="00874A69" w:rsidRPr="00F14C31">
        <w:t>’</w:t>
      </w:r>
      <w:r w:rsidRPr="00F14C31">
        <w:t xml:space="preserve"> (A5) </w:t>
      </w:r>
      <w:r w:rsidR="00035F6D" w:rsidRPr="00F14C31">
        <w:t xml:space="preserve">with respect to </w:t>
      </w:r>
      <w:r w:rsidRPr="00F14C31">
        <w:t>data protection</w:t>
      </w:r>
      <w:r w:rsidR="00D55CAE" w:rsidRPr="00F14C31">
        <w:t xml:space="preserve">. </w:t>
      </w:r>
      <w:r w:rsidR="00D55CAE" w:rsidRPr="00F14C31">
        <w:lastRenderedPageBreak/>
        <w:t>They also wanted</w:t>
      </w:r>
      <w:r w:rsidR="00035F6D" w:rsidRPr="00F14C31">
        <w:t xml:space="preserve"> to</w:t>
      </w:r>
      <w:r w:rsidRPr="00F14C31">
        <w:t xml:space="preserve"> set an example in data governance. The lack of legal frameworks </w:t>
      </w:r>
      <w:r w:rsidR="00035F6D" w:rsidRPr="00F14C31">
        <w:t xml:space="preserve">created even </w:t>
      </w:r>
      <w:r w:rsidRPr="00F14C31">
        <w:t>more ambiguity</w:t>
      </w:r>
      <w:r w:rsidR="00035F6D" w:rsidRPr="00F14C31">
        <w:t xml:space="preserve">, </w:t>
      </w:r>
      <w:r w:rsidRPr="00F14C31">
        <w:t xml:space="preserve">as the cities did not know which data they could share. </w:t>
      </w:r>
      <w:r w:rsidR="00E2533A">
        <w:t>T</w:t>
      </w:r>
      <w:r w:rsidRPr="00F14C31">
        <w:t>he European Union introduced the General Data Protection Regulation (GDPR)</w:t>
      </w:r>
      <w:r w:rsidR="006F0727">
        <w:t xml:space="preserve"> in May 2018</w:t>
      </w:r>
      <w:r w:rsidRPr="00F14C31">
        <w:t xml:space="preserve">, </w:t>
      </w:r>
      <w:r w:rsidR="00E2533A">
        <w:t xml:space="preserve">which reduced </w:t>
      </w:r>
      <w:r w:rsidRPr="00F14C31">
        <w:t>this ambiguity</w:t>
      </w:r>
      <w:r w:rsidR="00E2533A">
        <w:t>, but</w:t>
      </w:r>
      <w:r w:rsidRPr="00F14C31">
        <w:t xml:space="preserve"> many </w:t>
      </w:r>
      <w:r w:rsidR="00874A69" w:rsidRPr="00F14C31">
        <w:t>‘</w:t>
      </w:r>
      <w:r w:rsidRPr="00F14C31">
        <w:t>shades of grey</w:t>
      </w:r>
      <w:r w:rsidR="00874A69" w:rsidRPr="00F14C31">
        <w:t>’</w:t>
      </w:r>
      <w:r w:rsidRPr="00F14C31">
        <w:t xml:space="preserve"> (C7) remained</w:t>
      </w:r>
      <w:r w:rsidR="00E2533A">
        <w:t>.</w:t>
      </w:r>
      <w:r w:rsidR="00E2533A" w:rsidRPr="00F14C31">
        <w:t xml:space="preserve"> </w:t>
      </w:r>
      <w:r w:rsidR="00E2533A">
        <w:t>T</w:t>
      </w:r>
      <w:r w:rsidR="00470BD5" w:rsidRPr="00F14C31">
        <w:t>he fear of misconduct inhibited the flow of information</w:t>
      </w:r>
      <w:r w:rsidRPr="00F14C31">
        <w:t xml:space="preserve">. </w:t>
      </w:r>
      <w:bookmarkStart w:id="15" w:name="_Hlk83658080"/>
      <w:r w:rsidR="00470BD5" w:rsidRPr="00F14C31">
        <w:t xml:space="preserve">For example, </w:t>
      </w:r>
      <w:r w:rsidR="00666770" w:rsidRPr="00F14C31">
        <w:t xml:space="preserve">a special team of data-privacy specialists was </w:t>
      </w:r>
      <w:r w:rsidR="00E2533A">
        <w:t>established in Rotterdam</w:t>
      </w:r>
      <w:r w:rsidR="00E2533A" w:rsidRPr="00F14C31">
        <w:t xml:space="preserve"> </w:t>
      </w:r>
      <w:r w:rsidR="00666770" w:rsidRPr="00F14C31">
        <w:t xml:space="preserve">to </w:t>
      </w:r>
      <w:r w:rsidR="00384075" w:rsidRPr="00F14C31">
        <w:t>handle</w:t>
      </w:r>
      <w:r w:rsidR="00666770" w:rsidRPr="00F14C31">
        <w:t xml:space="preserve"> </w:t>
      </w:r>
      <w:r w:rsidR="00384075" w:rsidRPr="00F14C31">
        <w:t>data</w:t>
      </w:r>
      <w:r w:rsidR="003C3DF8" w:rsidRPr="00F14C31">
        <w:t>-</w:t>
      </w:r>
      <w:r w:rsidR="00384075" w:rsidRPr="00F14C31">
        <w:t xml:space="preserve">privacy </w:t>
      </w:r>
      <w:r w:rsidR="00666770" w:rsidRPr="00F14C31">
        <w:t xml:space="preserve">ambiguity. The team adopted a conservative approach and advised colleagues to refrain from publishing </w:t>
      </w:r>
      <w:r w:rsidR="00874A69" w:rsidRPr="00F14C31">
        <w:t>‘</w:t>
      </w:r>
      <w:r w:rsidR="00666770" w:rsidRPr="00F14C31">
        <w:t>risky data</w:t>
      </w:r>
      <w:r w:rsidR="00874A69" w:rsidRPr="00F14C31">
        <w:t>’</w:t>
      </w:r>
      <w:r w:rsidR="00666770" w:rsidRPr="00F14C31">
        <w:t xml:space="preserve"> (D2)</w:t>
      </w:r>
      <w:r w:rsidR="00D31B25" w:rsidRPr="00F14C31">
        <w:t>.</w:t>
      </w:r>
      <w:r w:rsidRPr="00F14C31">
        <w:t xml:space="preserve"> </w:t>
      </w:r>
    </w:p>
    <w:bookmarkEnd w:id="15"/>
    <w:p w14:paraId="2F7EDE60" w14:textId="202ED7DD" w:rsidR="00683C77" w:rsidRDefault="006B7173" w:rsidP="00020E2A">
      <w:r w:rsidRPr="00F14C31">
        <w:t xml:space="preserve">Moreover, the platform teams started to take back some of the </w:t>
      </w:r>
      <w:r w:rsidR="00A2527F" w:rsidRPr="00F14C31">
        <w:t>tasks</w:t>
      </w:r>
      <w:r w:rsidRPr="00F14C31">
        <w:t xml:space="preserve"> they had outsourced to technology companies because of inherent mistrust. Our respondents felt that they had to </w:t>
      </w:r>
      <w:r w:rsidR="00874A69" w:rsidRPr="00F14C31">
        <w:t>‘</w:t>
      </w:r>
      <w:r w:rsidRPr="00F14C31">
        <w:t>ensure that the know</w:t>
      </w:r>
      <w:r w:rsidR="00782578" w:rsidRPr="00F14C31">
        <w:t>-</w:t>
      </w:r>
      <w:r w:rsidRPr="00F14C31">
        <w:t>how is inside the city</w:t>
      </w:r>
      <w:r w:rsidR="00874A69" w:rsidRPr="00F14C31">
        <w:t>’</w:t>
      </w:r>
      <w:r w:rsidRPr="00F14C31">
        <w:t xml:space="preserve"> (C5) and that they could control the servers </w:t>
      </w:r>
      <w:r w:rsidR="00782578" w:rsidRPr="00F14C31">
        <w:t xml:space="preserve">storing </w:t>
      </w:r>
      <w:r w:rsidRPr="00F14C31">
        <w:t xml:space="preserve">the data. They </w:t>
      </w:r>
      <w:r w:rsidR="00782578" w:rsidRPr="00F14C31">
        <w:t xml:space="preserve">suggested </w:t>
      </w:r>
      <w:r w:rsidRPr="00F14C31">
        <w:t xml:space="preserve">that private companies might </w:t>
      </w:r>
      <w:r w:rsidR="00874A69" w:rsidRPr="00F14C31">
        <w:t>‘</w:t>
      </w:r>
      <w:r w:rsidRPr="00F14C31">
        <w:t>treat data privacy rather lightly</w:t>
      </w:r>
      <w:r w:rsidR="00874A69" w:rsidRPr="00F14C31">
        <w:t>’</w:t>
      </w:r>
      <w:r w:rsidRPr="00F14C31">
        <w:t xml:space="preserve"> (B1), </w:t>
      </w:r>
      <w:r w:rsidR="00782578" w:rsidRPr="00F14C31">
        <w:t>while</w:t>
      </w:r>
      <w:r w:rsidRPr="00F14C31">
        <w:t xml:space="preserve"> </w:t>
      </w:r>
      <w:r w:rsidR="00E2533A">
        <w:t xml:space="preserve">municipal </w:t>
      </w:r>
      <w:r w:rsidR="006F0727">
        <w:t>administrations</w:t>
      </w:r>
      <w:r w:rsidR="006F0727" w:rsidRPr="00F14C31">
        <w:t xml:space="preserve"> </w:t>
      </w:r>
      <w:r w:rsidRPr="00F14C31">
        <w:t xml:space="preserve">had to </w:t>
      </w:r>
      <w:r w:rsidR="00782578" w:rsidRPr="00F14C31">
        <w:t xml:space="preserve">ensure </w:t>
      </w:r>
      <w:r w:rsidRPr="00F14C31">
        <w:t xml:space="preserve">high standards of accountability </w:t>
      </w:r>
      <w:r w:rsidR="00782578" w:rsidRPr="00F14C31">
        <w:t xml:space="preserve">with respect to </w:t>
      </w:r>
      <w:r w:rsidRPr="00F14C31">
        <w:t xml:space="preserve">data management. To this end, </w:t>
      </w:r>
      <w:r w:rsidR="00782578" w:rsidRPr="00F14C31">
        <w:t xml:space="preserve">the </w:t>
      </w:r>
      <w:r w:rsidRPr="00F14C31">
        <w:t>cities went as far as blocking important private partners from the</w:t>
      </w:r>
      <w:r w:rsidR="00782578" w:rsidRPr="00F14C31">
        <w:t>ir</w:t>
      </w:r>
      <w:r w:rsidRPr="00F14C31">
        <w:t xml:space="preserve"> platform</w:t>
      </w:r>
      <w:r w:rsidR="00782578" w:rsidRPr="00F14C31">
        <w:t>s</w:t>
      </w:r>
      <w:r w:rsidRPr="00F14C31">
        <w:t>. In Lyon</w:t>
      </w:r>
      <w:r w:rsidR="00782578" w:rsidRPr="00F14C31">
        <w:t>,</w:t>
      </w:r>
      <w:r w:rsidRPr="00F14C31">
        <w:t xml:space="preserve"> for example, an international software company unwilling to sign </w:t>
      </w:r>
      <w:r w:rsidR="00782578" w:rsidRPr="00F14C31">
        <w:t>a</w:t>
      </w:r>
      <w:r w:rsidR="002D74A6" w:rsidRPr="00F14C31">
        <w:t xml:space="preserve"> data-usage</w:t>
      </w:r>
      <w:r w:rsidR="00782578" w:rsidRPr="00F14C31">
        <w:t xml:space="preserve"> </w:t>
      </w:r>
      <w:r w:rsidRPr="00F14C31">
        <w:t xml:space="preserve">agreement was blocked from accessing the software interface (B3). </w:t>
      </w:r>
    </w:p>
    <w:p w14:paraId="6E1DE45F" w14:textId="77777777" w:rsidR="00EC3891" w:rsidRDefault="00EC3891" w:rsidP="00435DD9">
      <w:pPr>
        <w:pStyle w:val="Heading1"/>
      </w:pPr>
    </w:p>
    <w:p w14:paraId="1D23A34F" w14:textId="77777777" w:rsidR="00EC3891" w:rsidRDefault="00EC3891" w:rsidP="00435DD9">
      <w:pPr>
        <w:pStyle w:val="Heading1"/>
      </w:pPr>
    </w:p>
    <w:p w14:paraId="2A909EE4" w14:textId="0BCEF1EC" w:rsidR="00B27BA0" w:rsidRPr="00F14C31" w:rsidRDefault="00B27BA0" w:rsidP="00435DD9">
      <w:pPr>
        <w:pStyle w:val="Heading1"/>
      </w:pPr>
      <w:r w:rsidRPr="00F14C31">
        <w:lastRenderedPageBreak/>
        <w:t>A temporary s</w:t>
      </w:r>
      <w:r w:rsidR="000751B9" w:rsidRPr="00F14C31">
        <w:t>witch</w:t>
      </w:r>
      <w:r w:rsidRPr="00F14C31">
        <w:t xml:space="preserve"> to</w:t>
      </w:r>
      <w:r w:rsidR="00E2533A">
        <w:t xml:space="preserve"> a</w:t>
      </w:r>
      <w:r w:rsidRPr="00F14C31">
        <w:t xml:space="preserve"> non-bureaucratic </w:t>
      </w:r>
      <w:r w:rsidR="008D00E3" w:rsidRPr="00F14C31">
        <w:t>work mode</w:t>
      </w:r>
      <w:r w:rsidRPr="00F14C31">
        <w:t>: Breaking away from the ordinary</w:t>
      </w:r>
    </w:p>
    <w:p w14:paraId="092C62E1" w14:textId="7222C0A2" w:rsidR="00B27BA0" w:rsidRPr="00F14C31" w:rsidRDefault="00B27BA0" w:rsidP="00435DD9">
      <w:pPr>
        <w:pStyle w:val="Subtitle"/>
      </w:pPr>
      <w:r w:rsidRPr="00F14C31">
        <w:t>Have the courage to implement things</w:t>
      </w:r>
      <w:r w:rsidR="003A02C8" w:rsidRPr="00F14C31">
        <w:t xml:space="preserve"> a</w:t>
      </w:r>
      <w:r w:rsidRPr="00F14C31">
        <w:t>nd do not ask legal experts for permission</w:t>
      </w:r>
      <w:r w:rsidR="00E2533A" w:rsidRPr="00CD1791">
        <w:t xml:space="preserve"> – </w:t>
      </w:r>
      <w:r w:rsidR="003A02C8" w:rsidRPr="00F14C31">
        <w:t>j</w:t>
      </w:r>
      <w:r w:rsidRPr="00F14C31">
        <w:t xml:space="preserve">ust do </w:t>
      </w:r>
      <w:r w:rsidR="00A2527F" w:rsidRPr="00F14C31">
        <w:t xml:space="preserve">it </w:t>
      </w:r>
      <w:r w:rsidRPr="00F14C31">
        <w:t>and see what happens. (C4)</w:t>
      </w:r>
    </w:p>
    <w:p w14:paraId="06DA013F" w14:textId="2D0564AF" w:rsidR="00B27BA0" w:rsidRPr="00F14C31" w:rsidRDefault="0046261A" w:rsidP="00020E2A">
      <w:r>
        <w:t>Our i</w:t>
      </w:r>
      <w:r w:rsidRPr="00F14C31">
        <w:t xml:space="preserve">nformants </w:t>
      </w:r>
      <w:r w:rsidR="00A441F7" w:rsidRPr="00F14C31">
        <w:t>indicated that</w:t>
      </w:r>
      <w:r w:rsidR="00B27BA0" w:rsidRPr="00F14C31">
        <w:t xml:space="preserve"> platform</w:t>
      </w:r>
      <w:r>
        <w:t>-</w:t>
      </w:r>
      <w:r w:rsidR="00B27BA0" w:rsidRPr="00F14C31">
        <w:t xml:space="preserve">team leaders </w:t>
      </w:r>
      <w:r w:rsidR="00A441F7" w:rsidRPr="00F14C31">
        <w:t xml:space="preserve">decided </w:t>
      </w:r>
      <w:r w:rsidR="00B27BA0" w:rsidRPr="00F14C31">
        <w:t xml:space="preserve">to switch to a different </w:t>
      </w:r>
      <w:r w:rsidR="00B3564F" w:rsidRPr="00F14C31">
        <w:t>work mode</w:t>
      </w:r>
      <w:r w:rsidR="00B27BA0" w:rsidRPr="00F14C31">
        <w:t xml:space="preserve"> to resolve the tensions. </w:t>
      </w:r>
      <w:r w:rsidR="00433E0D" w:rsidRPr="00F14C31">
        <w:t xml:space="preserve">While working at the fringes of municipal bureaucracy, platform teams switched to a </w:t>
      </w:r>
      <w:r w:rsidR="00B27BA0" w:rsidRPr="00F14C31">
        <w:t xml:space="preserve">non-bureaucratic </w:t>
      </w:r>
      <w:r w:rsidR="00CE09A8" w:rsidRPr="00F14C31">
        <w:t xml:space="preserve">work </w:t>
      </w:r>
      <w:r w:rsidR="00433E0D" w:rsidRPr="00F14C31">
        <w:t xml:space="preserve">mode </w:t>
      </w:r>
      <w:r w:rsidRPr="00F14C31">
        <w:t>characteri</w:t>
      </w:r>
      <w:r>
        <w:t>s</w:t>
      </w:r>
      <w:r w:rsidRPr="00F14C31">
        <w:t xml:space="preserve">ed </w:t>
      </w:r>
      <w:r w:rsidR="00B27BA0" w:rsidRPr="00F14C31">
        <w:t xml:space="preserve">by informal collaboration </w:t>
      </w:r>
      <w:r w:rsidR="00A2527F" w:rsidRPr="00F14C31">
        <w:t xml:space="preserve">among </w:t>
      </w:r>
      <w:r w:rsidR="00B27BA0" w:rsidRPr="00F14C31">
        <w:t>the city</w:t>
      </w:r>
      <w:r>
        <w:t>’s</w:t>
      </w:r>
      <w:r w:rsidR="00B27BA0" w:rsidRPr="00F14C31">
        <w:t xml:space="preserve"> departments and an open network that included external partners. </w:t>
      </w:r>
    </w:p>
    <w:p w14:paraId="4F5153DA" w14:textId="3402D971" w:rsidR="00B27BA0" w:rsidRPr="00F14C31" w:rsidRDefault="00B27BA0" w:rsidP="00435DD9">
      <w:r w:rsidRPr="00F14C31">
        <w:t xml:space="preserve">To enable </w:t>
      </w:r>
      <w:r w:rsidRPr="00F14C31">
        <w:rPr>
          <w:iCs/>
        </w:rPr>
        <w:t>informal collaboration</w:t>
      </w:r>
      <w:r w:rsidRPr="00F14C31">
        <w:t>, the platform teams negotiate</w:t>
      </w:r>
      <w:r w:rsidR="00391C14" w:rsidRPr="00F14C31">
        <w:t>d</w:t>
      </w:r>
      <w:r w:rsidRPr="00F14C31">
        <w:t xml:space="preserve"> </w:t>
      </w:r>
      <w:r w:rsidR="00A441F7" w:rsidRPr="00F14C31">
        <w:t xml:space="preserve">access to </w:t>
      </w:r>
      <w:r w:rsidRPr="00F14C31">
        <w:t xml:space="preserve">resources because they had </w:t>
      </w:r>
      <w:r w:rsidR="00874A69" w:rsidRPr="00F14C31">
        <w:t>‘</w:t>
      </w:r>
      <w:r w:rsidRPr="00F14C31">
        <w:t>no official mandate</w:t>
      </w:r>
      <w:r w:rsidR="00874A69" w:rsidRPr="00F14C31">
        <w:t>’</w:t>
      </w:r>
      <w:r w:rsidRPr="00F14C31">
        <w:t xml:space="preserve"> (A5) to give orders to other departments. Confronted with the long-established silo thinking, the platform teams </w:t>
      </w:r>
      <w:r w:rsidR="00A2527F" w:rsidRPr="00F14C31">
        <w:t>focused on</w:t>
      </w:r>
      <w:r w:rsidRPr="00F14C31">
        <w:t xml:space="preserve"> show</w:t>
      </w:r>
      <w:r w:rsidR="00A2527F" w:rsidRPr="00F14C31">
        <w:t>ing</w:t>
      </w:r>
      <w:r w:rsidRPr="00F14C31">
        <w:t xml:space="preserve"> the other departments how they could </w:t>
      </w:r>
      <w:r w:rsidR="00C55843" w:rsidRPr="00F14C31">
        <w:t xml:space="preserve">benefit </w:t>
      </w:r>
      <w:r w:rsidRPr="00F14C31">
        <w:t xml:space="preserve">from the platform. </w:t>
      </w:r>
      <w:r w:rsidR="00391C14" w:rsidRPr="00F14C31">
        <w:t>T</w:t>
      </w:r>
      <w:r w:rsidRPr="00F14C31">
        <w:t>heir</w:t>
      </w:r>
      <w:r w:rsidR="0046261A">
        <w:t xml:space="preserve"> ultimate</w:t>
      </w:r>
      <w:r w:rsidRPr="00F14C31">
        <w:t xml:space="preserve"> aim was to</w:t>
      </w:r>
      <w:r w:rsidR="00391C14" w:rsidRPr="00F14C31">
        <w:t xml:space="preserve"> </w:t>
      </w:r>
      <w:r w:rsidRPr="00F14C31">
        <w:t xml:space="preserve">develop and demonstrate </w:t>
      </w:r>
      <w:r w:rsidR="00874A69" w:rsidRPr="00F14C31">
        <w:t>‘</w:t>
      </w:r>
      <w:r w:rsidRPr="00F14C31">
        <w:t>win-win situations</w:t>
      </w:r>
      <w:r w:rsidR="00874A69" w:rsidRPr="00F14C31">
        <w:t>’</w:t>
      </w:r>
      <w:r w:rsidRPr="00F14C31">
        <w:t xml:space="preserve"> (C4)</w:t>
      </w:r>
      <w:r w:rsidR="00C55843" w:rsidRPr="00F14C31">
        <w:t xml:space="preserve"> to ensure </w:t>
      </w:r>
      <w:r w:rsidRPr="00F14C31">
        <w:t>buy</w:t>
      </w:r>
      <w:r w:rsidR="00F4692B" w:rsidRPr="00F14C31">
        <w:t>-</w:t>
      </w:r>
      <w:r w:rsidRPr="00F14C31">
        <w:t>in. For example, with the assistance of a business school</w:t>
      </w:r>
      <w:r w:rsidR="0046261A">
        <w:t xml:space="preserve">, the platform team in Barcelona </w:t>
      </w:r>
      <w:r w:rsidRPr="00F14C31">
        <w:t>calculated how much time and money the municipality</w:t>
      </w:r>
      <w:r w:rsidR="00523E9B" w:rsidRPr="00F14C31">
        <w:t>’s</w:t>
      </w:r>
      <w:r w:rsidRPr="00F14C31">
        <w:t xml:space="preserve"> departments could save by </w:t>
      </w:r>
      <w:r w:rsidR="00F961D1">
        <w:t>storing</w:t>
      </w:r>
      <w:r w:rsidRPr="00F14C31">
        <w:t xml:space="preserve"> information </w:t>
      </w:r>
      <w:r w:rsidR="00F961D1">
        <w:t>in</w:t>
      </w:r>
      <w:r w:rsidRPr="00F14C31">
        <w:t xml:space="preserve"> a central data repository on the platform. </w:t>
      </w:r>
      <w:r w:rsidR="00A2527F" w:rsidRPr="00F14C31">
        <w:t>They asked</w:t>
      </w:r>
      <w:r w:rsidRPr="00F14C31">
        <w:t xml:space="preserve"> the departments to invest </w:t>
      </w:r>
      <w:r w:rsidR="00523E9B" w:rsidRPr="00F14C31">
        <w:t>some</w:t>
      </w:r>
      <w:r w:rsidRPr="00F14C31">
        <w:t xml:space="preserve"> time and resources</w:t>
      </w:r>
      <w:r w:rsidR="00523E9B" w:rsidRPr="00F14C31">
        <w:t xml:space="preserve"> in</w:t>
      </w:r>
      <w:r w:rsidRPr="00F14C31">
        <w:t xml:space="preserve"> </w:t>
      </w:r>
      <w:r w:rsidR="0046261A" w:rsidRPr="00F14C31">
        <w:t>harmoni</w:t>
      </w:r>
      <w:r w:rsidR="0046261A">
        <w:t>s</w:t>
      </w:r>
      <w:r w:rsidR="0046261A" w:rsidRPr="00F14C31">
        <w:t xml:space="preserve">ing </w:t>
      </w:r>
      <w:r w:rsidRPr="00F14C31">
        <w:t xml:space="preserve">and </w:t>
      </w:r>
      <w:r w:rsidR="0046261A" w:rsidRPr="00F14C31">
        <w:t>standardi</w:t>
      </w:r>
      <w:r w:rsidR="0046261A">
        <w:t>s</w:t>
      </w:r>
      <w:r w:rsidR="0046261A" w:rsidRPr="00F14C31">
        <w:t xml:space="preserve">ing </w:t>
      </w:r>
      <w:r w:rsidRPr="00F14C31">
        <w:t>their data in order to profit from considerably leaner processes in the future</w:t>
      </w:r>
      <w:r w:rsidR="00A80CA7" w:rsidRPr="00F14C31">
        <w:t xml:space="preserve">: </w:t>
      </w:r>
      <w:r w:rsidR="0046261A" w:rsidRPr="00CD1791">
        <w:t>‘</w:t>
      </w:r>
      <w:r w:rsidRPr="00F14C31">
        <w:t xml:space="preserve">The role of the </w:t>
      </w:r>
      <w:r w:rsidRPr="00F14C31">
        <w:lastRenderedPageBreak/>
        <w:t xml:space="preserve">data office is to break </w:t>
      </w:r>
      <w:r w:rsidR="009F444F" w:rsidRPr="00F14C31">
        <w:t>through</w:t>
      </w:r>
      <w:r w:rsidR="00523E9B" w:rsidRPr="00F14C31">
        <w:t xml:space="preserve"> </w:t>
      </w:r>
      <w:r w:rsidRPr="00F14C31">
        <w:t xml:space="preserve">the municipal government’s silos to extract and </w:t>
      </w:r>
      <w:r w:rsidR="009F444F" w:rsidRPr="00F14C31">
        <w:t xml:space="preserve">derive </w:t>
      </w:r>
      <w:r w:rsidRPr="00F14C31">
        <w:t>value from data for all departments</w:t>
      </w:r>
      <w:r w:rsidR="00874A69" w:rsidRPr="00F14C31">
        <w:t>’</w:t>
      </w:r>
      <w:r w:rsidR="00651B82" w:rsidRPr="00F14C31">
        <w:t xml:space="preserve"> </w:t>
      </w:r>
      <w:r w:rsidRPr="00F14C31">
        <w:t>(G4)</w:t>
      </w:r>
      <w:r w:rsidR="001E74CD" w:rsidRPr="00F14C31">
        <w:t>.</w:t>
      </w:r>
    </w:p>
    <w:p w14:paraId="1345DE40" w14:textId="50A392F8" w:rsidR="00E54127" w:rsidRPr="00F14C31" w:rsidRDefault="00B84DFB" w:rsidP="00020E2A">
      <w:r w:rsidRPr="00F14C31">
        <w:t>A</w:t>
      </w:r>
      <w:r w:rsidR="00E54127" w:rsidRPr="00F14C31">
        <w:t xml:space="preserve">nother example </w:t>
      </w:r>
      <w:r w:rsidRPr="00F14C31">
        <w:t xml:space="preserve">was </w:t>
      </w:r>
      <w:r w:rsidR="009F444F" w:rsidRPr="00F14C31">
        <w:t xml:space="preserve">discussed </w:t>
      </w:r>
      <w:r w:rsidRPr="00F14C31">
        <w:t xml:space="preserve">by </w:t>
      </w:r>
      <w:r w:rsidR="006A2213" w:rsidRPr="00F14C31">
        <w:t xml:space="preserve">the senior director of the </w:t>
      </w:r>
      <w:r w:rsidR="005005B8" w:rsidRPr="00F14C31">
        <w:t>E</w:t>
      </w:r>
      <w:r w:rsidR="006A2213" w:rsidRPr="00F14C31">
        <w:t xml:space="preserve">nvironment and </w:t>
      </w:r>
      <w:r w:rsidR="005005B8" w:rsidRPr="00F14C31">
        <w:t>H</w:t>
      </w:r>
      <w:r w:rsidR="006A2213" w:rsidRPr="00F14C31">
        <w:t>ealth department in Stoc</w:t>
      </w:r>
      <w:r w:rsidR="00876674" w:rsidRPr="00F14C31">
        <w:t>kholm</w:t>
      </w:r>
      <w:r w:rsidRPr="00F14C31">
        <w:t>,</w:t>
      </w:r>
      <w:r w:rsidR="009F444F" w:rsidRPr="00F14C31">
        <w:t xml:space="preserve"> who was</w:t>
      </w:r>
      <w:r w:rsidRPr="00F14C31">
        <w:t xml:space="preserve"> working on a </w:t>
      </w:r>
      <w:r w:rsidR="009F444F" w:rsidRPr="00F14C31">
        <w:t xml:space="preserve">smart-lighting </w:t>
      </w:r>
      <w:r w:rsidR="00246BC5" w:rsidRPr="00F14C31">
        <w:t xml:space="preserve">project. </w:t>
      </w:r>
      <w:r w:rsidR="008A67AC" w:rsidRPr="00F14C31">
        <w:t>H</w:t>
      </w:r>
      <w:r w:rsidR="00246BC5" w:rsidRPr="00F14C31">
        <w:t xml:space="preserve">igh-ranking </w:t>
      </w:r>
      <w:r w:rsidRPr="00F14C31">
        <w:t xml:space="preserve">city </w:t>
      </w:r>
      <w:r w:rsidR="00246BC5" w:rsidRPr="00F14C31">
        <w:t xml:space="preserve">officials could not be convinced </w:t>
      </w:r>
      <w:r w:rsidRPr="00F14C31">
        <w:t xml:space="preserve">to collaborate </w:t>
      </w:r>
      <w:r w:rsidR="00246BC5" w:rsidRPr="00F14C31">
        <w:t xml:space="preserve">because </w:t>
      </w:r>
      <w:r w:rsidR="00874A69" w:rsidRPr="00F14C31">
        <w:t>‘</w:t>
      </w:r>
      <w:r w:rsidR="00246BC5" w:rsidRPr="00F14C31">
        <w:t xml:space="preserve">the </w:t>
      </w:r>
      <w:r w:rsidR="0046261A">
        <w:t xml:space="preserve">old </w:t>
      </w:r>
      <w:r w:rsidR="00246BC5" w:rsidRPr="00F14C31">
        <w:t>system ha</w:t>
      </w:r>
      <w:r w:rsidR="009F444F" w:rsidRPr="00F14C31">
        <w:t xml:space="preserve">d </w:t>
      </w:r>
      <w:r w:rsidR="00246BC5" w:rsidRPr="00F14C31">
        <w:t>work</w:t>
      </w:r>
      <w:r w:rsidR="00D4427E" w:rsidRPr="00F14C31">
        <w:t>ed fine</w:t>
      </w:r>
      <w:r w:rsidR="00246BC5" w:rsidRPr="00F14C31">
        <w:t xml:space="preserve"> for</w:t>
      </w:r>
      <w:r w:rsidR="000471CA" w:rsidRPr="00F14C31">
        <w:t xml:space="preserve"> literally</w:t>
      </w:r>
      <w:r w:rsidR="00246BC5" w:rsidRPr="00F14C31">
        <w:t xml:space="preserve"> </w:t>
      </w:r>
      <w:r w:rsidR="00D4427E" w:rsidRPr="00F14C31">
        <w:t>100</w:t>
      </w:r>
      <w:r w:rsidR="00246BC5" w:rsidRPr="00F14C31">
        <w:t xml:space="preserve"> years</w:t>
      </w:r>
      <w:r w:rsidR="00874A69" w:rsidRPr="00F14C31">
        <w:t>’</w:t>
      </w:r>
      <w:r w:rsidR="00246BC5" w:rsidRPr="00F14C31">
        <w:t xml:space="preserve"> </w:t>
      </w:r>
      <w:r w:rsidR="001E74CD" w:rsidRPr="00F14C31">
        <w:t xml:space="preserve">(E3). </w:t>
      </w:r>
      <w:r w:rsidR="009F444F" w:rsidRPr="00F14C31">
        <w:t>However</w:t>
      </w:r>
      <w:r w:rsidR="00246BC5" w:rsidRPr="00F14C31">
        <w:t xml:space="preserve">, </w:t>
      </w:r>
      <w:r w:rsidR="009F444F" w:rsidRPr="00F14C31">
        <w:t>the director</w:t>
      </w:r>
      <w:r w:rsidR="00246BC5" w:rsidRPr="00F14C31">
        <w:t xml:space="preserve"> succeeded </w:t>
      </w:r>
      <w:r w:rsidR="009F444F" w:rsidRPr="00F14C31">
        <w:t xml:space="preserve">in </w:t>
      </w:r>
      <w:r w:rsidR="00246BC5" w:rsidRPr="00F14C31">
        <w:t>convinc</w:t>
      </w:r>
      <w:r w:rsidR="009F444F" w:rsidRPr="00F14C31">
        <w:t>ing</w:t>
      </w:r>
      <w:r w:rsidR="00246BC5" w:rsidRPr="00F14C31">
        <w:t xml:space="preserve"> the </w:t>
      </w:r>
      <w:r w:rsidRPr="00F14C31">
        <w:t>city</w:t>
      </w:r>
      <w:r w:rsidR="009F444F" w:rsidRPr="00F14C31">
        <w:t>’s</w:t>
      </w:r>
      <w:r w:rsidRPr="00F14C31">
        <w:t xml:space="preserve"> </w:t>
      </w:r>
      <w:r w:rsidR="00F03ED6" w:rsidRPr="00F14C31">
        <w:t xml:space="preserve">governing body </w:t>
      </w:r>
      <w:r w:rsidR="00246BC5" w:rsidRPr="00F14C31">
        <w:t>to grant</w:t>
      </w:r>
      <w:r w:rsidRPr="00F14C31">
        <w:t xml:space="preserve"> </w:t>
      </w:r>
      <w:r w:rsidR="00246BC5" w:rsidRPr="00F14C31">
        <w:t xml:space="preserve">his team a small area </w:t>
      </w:r>
      <w:r w:rsidR="00F03ED6" w:rsidRPr="00F14C31">
        <w:t xml:space="preserve">in which </w:t>
      </w:r>
      <w:r w:rsidR="00246BC5" w:rsidRPr="00F14C31">
        <w:t>to demonstrate the application of smart lightning</w:t>
      </w:r>
      <w:r w:rsidR="00D4427E" w:rsidRPr="00F14C31">
        <w:t xml:space="preserve"> using</w:t>
      </w:r>
      <w:r w:rsidRPr="00F14C31">
        <w:t xml:space="preserve"> funds </w:t>
      </w:r>
      <w:r w:rsidR="004E07CD" w:rsidRPr="00F14C31">
        <w:t>provided by the E</w:t>
      </w:r>
      <w:r w:rsidRPr="00F14C31">
        <w:t xml:space="preserve">uropean </w:t>
      </w:r>
      <w:r w:rsidR="004E07CD" w:rsidRPr="00F14C31">
        <w:t>U</w:t>
      </w:r>
      <w:r w:rsidRPr="00F14C31">
        <w:t>nion</w:t>
      </w:r>
      <w:r w:rsidR="004E07CD" w:rsidRPr="00F14C31">
        <w:t xml:space="preserve">. </w:t>
      </w:r>
      <w:r w:rsidR="00F03ED6" w:rsidRPr="00F14C31">
        <w:t>T</w:t>
      </w:r>
      <w:r w:rsidR="004E07CD" w:rsidRPr="00F14C31">
        <w:t xml:space="preserve">he demonstration won the </w:t>
      </w:r>
      <w:r w:rsidR="00F03ED6" w:rsidRPr="00F14C31">
        <w:t xml:space="preserve">local government </w:t>
      </w:r>
      <w:r w:rsidR="004E07CD" w:rsidRPr="00F14C31">
        <w:t>over</w:t>
      </w:r>
      <w:r w:rsidR="00391C14" w:rsidRPr="00F14C31">
        <w:t>,</w:t>
      </w:r>
      <w:r w:rsidR="004E07CD" w:rsidRPr="00F14C31">
        <w:t xml:space="preserve"> </w:t>
      </w:r>
      <w:r w:rsidR="00A416D0" w:rsidRPr="00F14C31">
        <w:t xml:space="preserve">and </w:t>
      </w:r>
      <w:r w:rsidR="00F03ED6" w:rsidRPr="00F14C31">
        <w:t xml:space="preserve">it </w:t>
      </w:r>
      <w:r w:rsidR="00874A69" w:rsidRPr="00F14C31">
        <w:t>‘</w:t>
      </w:r>
      <w:r w:rsidR="00A416D0" w:rsidRPr="00F14C31">
        <w:t>decided to change most of the streetlights</w:t>
      </w:r>
      <w:r w:rsidR="00874A69" w:rsidRPr="00F14C31">
        <w:t>’</w:t>
      </w:r>
      <w:r w:rsidR="00A416D0" w:rsidRPr="00F14C31">
        <w:t xml:space="preserve"> (E3)</w:t>
      </w:r>
      <w:r w:rsidRPr="00F14C31">
        <w:t xml:space="preserve"> because of the considerable </w:t>
      </w:r>
      <w:r w:rsidR="001B28A6" w:rsidRPr="00F14C31">
        <w:t>energy savings.</w:t>
      </w:r>
      <w:r w:rsidR="00E0459B" w:rsidRPr="00F14C31">
        <w:t xml:space="preserve"> </w:t>
      </w:r>
      <w:r w:rsidR="00F03ED6" w:rsidRPr="00F14C31">
        <w:t xml:space="preserve">The </w:t>
      </w:r>
      <w:r w:rsidR="00CA0095" w:rsidRPr="00F14C31">
        <w:t xml:space="preserve">informant </w:t>
      </w:r>
      <w:r w:rsidR="0046261A" w:rsidRPr="00F14C31">
        <w:t>summari</w:t>
      </w:r>
      <w:r w:rsidR="0046261A">
        <w:t>s</w:t>
      </w:r>
      <w:r w:rsidR="0046261A" w:rsidRPr="00F14C31">
        <w:t xml:space="preserve">ed </w:t>
      </w:r>
      <w:r w:rsidRPr="00F14C31">
        <w:t>the new way of working</w:t>
      </w:r>
      <w:r w:rsidR="00E0459B" w:rsidRPr="00F14C31">
        <w:t xml:space="preserve">: </w:t>
      </w:r>
      <w:r w:rsidR="00874A69" w:rsidRPr="00F14C31">
        <w:t>‘</w:t>
      </w:r>
      <w:r w:rsidR="0046261A">
        <w:t>Most of our work involves</w:t>
      </w:r>
      <w:r w:rsidR="009504C6" w:rsidRPr="00F14C31">
        <w:t xml:space="preserve"> persuading </w:t>
      </w:r>
      <w:r w:rsidR="009F5993" w:rsidRPr="00F14C31">
        <w:t>people from other departments to work with us</w:t>
      </w:r>
      <w:r w:rsidR="0046261A">
        <w:t>’</w:t>
      </w:r>
      <w:r w:rsidR="00F03ED6" w:rsidRPr="00F14C31">
        <w:t>.</w:t>
      </w:r>
    </w:p>
    <w:p w14:paraId="7E0AB2ED" w14:textId="2CCF003A" w:rsidR="00B27BA0" w:rsidRPr="00F14C31" w:rsidRDefault="00B27BA0" w:rsidP="0082081D">
      <w:r w:rsidRPr="00F14C31">
        <w:t>The second strategy</w:t>
      </w:r>
      <w:r w:rsidR="0046261A">
        <w:t xml:space="preserve"> that</w:t>
      </w:r>
      <w:r w:rsidR="006300C5" w:rsidRPr="00F14C31">
        <w:t xml:space="preserve"> </w:t>
      </w:r>
      <w:r w:rsidRPr="00F14C31">
        <w:t>platform teams</w:t>
      </w:r>
      <w:r w:rsidR="006300C5" w:rsidRPr="00F14C31">
        <w:t xml:space="preserve"> pursued</w:t>
      </w:r>
      <w:r w:rsidRPr="00F14C31">
        <w:t xml:space="preserve"> to enable informal collaboration was empower</w:t>
      </w:r>
      <w:r w:rsidR="0046261A">
        <w:t>ing</w:t>
      </w:r>
      <w:r w:rsidRPr="00F14C31">
        <w:t xml:space="preserve"> lower echelons</w:t>
      </w:r>
      <w:r w:rsidR="006300C5" w:rsidRPr="00F14C31">
        <w:t xml:space="preserve"> by </w:t>
      </w:r>
      <w:r w:rsidRPr="00F14C31">
        <w:t xml:space="preserve">educating them. For example, they facilitated knowledge exchange </w:t>
      </w:r>
      <w:r w:rsidR="006300C5" w:rsidRPr="00F14C31">
        <w:t xml:space="preserve">among </w:t>
      </w:r>
      <w:r w:rsidRPr="00F14C31">
        <w:t xml:space="preserve">the different departments and </w:t>
      </w:r>
      <w:r w:rsidR="0046261A" w:rsidRPr="00F14C31">
        <w:t>organi</w:t>
      </w:r>
      <w:r w:rsidR="0046261A">
        <w:t>s</w:t>
      </w:r>
      <w:r w:rsidR="0046261A" w:rsidRPr="00F14C31">
        <w:t xml:space="preserve">ed </w:t>
      </w:r>
      <w:r w:rsidRPr="00F14C31">
        <w:t xml:space="preserve">workshops with </w:t>
      </w:r>
      <w:r w:rsidR="00874A69" w:rsidRPr="00F14C31">
        <w:t>‘</w:t>
      </w:r>
      <w:r w:rsidRPr="00F14C31">
        <w:t>everyone in the room</w:t>
      </w:r>
      <w:r w:rsidR="00874A69" w:rsidRPr="00F14C31">
        <w:t>’</w:t>
      </w:r>
      <w:r w:rsidRPr="00F14C31">
        <w:t xml:space="preserve"> (A1). This strategy of </w:t>
      </w:r>
      <w:r w:rsidR="00874A69" w:rsidRPr="00F14C31">
        <w:t>‘</w:t>
      </w:r>
      <w:r w:rsidRPr="00F14C31">
        <w:t>educating the people</w:t>
      </w:r>
      <w:r w:rsidR="00874A69" w:rsidRPr="00F14C31">
        <w:t>’</w:t>
      </w:r>
      <w:r w:rsidRPr="00F14C31">
        <w:t xml:space="preserve"> was possible because the</w:t>
      </w:r>
      <w:r w:rsidR="006300C5" w:rsidRPr="00F14C31">
        <w:t xml:space="preserve"> platform teams</w:t>
      </w:r>
      <w:r w:rsidRPr="00F14C31">
        <w:t xml:space="preserve"> </w:t>
      </w:r>
      <w:r w:rsidR="00874A69" w:rsidRPr="00F14C31">
        <w:t>‘</w:t>
      </w:r>
      <w:r w:rsidRPr="00F14C31">
        <w:t>did not have to ask the mayor for consent every time</w:t>
      </w:r>
      <w:r w:rsidR="00874A69" w:rsidRPr="00F14C31">
        <w:t>’</w:t>
      </w:r>
      <w:r w:rsidRPr="00F14C31">
        <w:t xml:space="preserve"> (A5), which </w:t>
      </w:r>
      <w:r w:rsidR="006300C5" w:rsidRPr="00F14C31">
        <w:t xml:space="preserve">created </w:t>
      </w:r>
      <w:r w:rsidRPr="00F14C31">
        <w:t xml:space="preserve">flexibility. </w:t>
      </w:r>
      <w:bookmarkStart w:id="16" w:name="_Hlk83657813"/>
      <w:r w:rsidR="00577BAE" w:rsidRPr="00F14C31">
        <w:t>Th</w:t>
      </w:r>
      <w:r w:rsidR="00F82C7D" w:rsidRPr="00F14C31">
        <w:t>e platform team</w:t>
      </w:r>
      <w:r w:rsidR="00420427" w:rsidRPr="00F14C31">
        <w:t>s</w:t>
      </w:r>
      <w:r w:rsidR="00821A87" w:rsidRPr="00F14C31">
        <w:t xml:space="preserve"> </w:t>
      </w:r>
      <w:r w:rsidR="004E6A96" w:rsidRPr="00F14C31">
        <w:t>started by</w:t>
      </w:r>
      <w:r w:rsidR="00821A87" w:rsidRPr="00F14C31">
        <w:t xml:space="preserve"> </w:t>
      </w:r>
      <w:r w:rsidR="000510F6" w:rsidRPr="00F14C31">
        <w:t>present</w:t>
      </w:r>
      <w:r w:rsidR="004E6A96" w:rsidRPr="00F14C31">
        <w:t>ing</w:t>
      </w:r>
      <w:r w:rsidR="00A80CA7" w:rsidRPr="00F14C31">
        <w:t xml:space="preserve"> potential use cases</w:t>
      </w:r>
      <w:r w:rsidR="00F8722C" w:rsidRPr="00F14C31">
        <w:t xml:space="preserve"> to </w:t>
      </w:r>
      <w:r w:rsidR="004E6A96" w:rsidRPr="00F14C31">
        <w:t xml:space="preserve">forward-thinking </w:t>
      </w:r>
      <w:r w:rsidR="00577BAE" w:rsidRPr="00F14C31">
        <w:t xml:space="preserve">department officers </w:t>
      </w:r>
      <w:r w:rsidR="00874A69" w:rsidRPr="00F14C31">
        <w:t>‘</w:t>
      </w:r>
      <w:r w:rsidR="00EE0744" w:rsidRPr="00F14C31">
        <w:t>who were motivated</w:t>
      </w:r>
      <w:r w:rsidR="00874A69" w:rsidRPr="00F14C31">
        <w:t>’</w:t>
      </w:r>
      <w:r w:rsidR="00EE0744" w:rsidRPr="00F14C31">
        <w:t xml:space="preserve"> (A5) to join </w:t>
      </w:r>
      <w:r w:rsidR="00D05202" w:rsidRPr="00F14C31">
        <w:t>digital</w:t>
      </w:r>
      <w:r w:rsidR="00EE0744" w:rsidRPr="00F14C31">
        <w:t xml:space="preserve"> project</w:t>
      </w:r>
      <w:r w:rsidR="00D05202" w:rsidRPr="00F14C31">
        <w:t>s</w:t>
      </w:r>
      <w:r w:rsidR="000A68BB" w:rsidRPr="00F14C31">
        <w:t>.</w:t>
      </w:r>
      <w:r w:rsidR="00045E17" w:rsidRPr="00F14C31">
        <w:t xml:space="preserve"> </w:t>
      </w:r>
      <w:r w:rsidR="00234F30" w:rsidRPr="00F14C31">
        <w:t xml:space="preserve">After </w:t>
      </w:r>
      <w:r w:rsidR="00D05202" w:rsidRPr="00F14C31">
        <w:t>the</w:t>
      </w:r>
      <w:r w:rsidR="00234F30" w:rsidRPr="00F14C31">
        <w:t>se</w:t>
      </w:r>
      <w:r w:rsidR="00D05202" w:rsidRPr="00F14C31">
        <w:t xml:space="preserve"> </w:t>
      </w:r>
      <w:r w:rsidR="00666770" w:rsidRPr="00F14C31">
        <w:t>gatekeeper</w:t>
      </w:r>
      <w:r w:rsidR="00D05202" w:rsidRPr="00F14C31">
        <w:t>s</w:t>
      </w:r>
      <w:r w:rsidR="00666770" w:rsidRPr="00F14C31">
        <w:t xml:space="preserve"> w</w:t>
      </w:r>
      <w:r w:rsidR="00D05202" w:rsidRPr="00F14C31">
        <w:t>ere</w:t>
      </w:r>
      <w:r w:rsidR="00666770" w:rsidRPr="00F14C31">
        <w:t xml:space="preserve"> </w:t>
      </w:r>
      <w:r w:rsidR="00D05202" w:rsidRPr="00F14C31">
        <w:t>convinced</w:t>
      </w:r>
      <w:r w:rsidR="00666770" w:rsidRPr="00F14C31">
        <w:t>, t</w:t>
      </w:r>
      <w:r w:rsidR="000A68BB" w:rsidRPr="00F14C31">
        <w:t>he</w:t>
      </w:r>
      <w:r w:rsidR="00666770" w:rsidRPr="00F14C31">
        <w:t xml:space="preserve"> platform team</w:t>
      </w:r>
      <w:r w:rsidR="00D05202" w:rsidRPr="00F14C31">
        <w:t>s</w:t>
      </w:r>
      <w:r w:rsidR="00666770" w:rsidRPr="00F14C31">
        <w:t xml:space="preserve"> </w:t>
      </w:r>
      <w:r w:rsidR="00687C80">
        <w:t>presented</w:t>
      </w:r>
      <w:r w:rsidR="00234F30" w:rsidRPr="00F14C31">
        <w:t xml:space="preserve"> the use cases</w:t>
      </w:r>
      <w:r w:rsidR="003056D0" w:rsidRPr="00F14C31">
        <w:t xml:space="preserve"> to</w:t>
      </w:r>
      <w:r w:rsidR="00666770" w:rsidRPr="00F14C31">
        <w:t xml:space="preserve"> </w:t>
      </w:r>
      <w:r w:rsidR="000A68BB" w:rsidRPr="00F14C31">
        <w:t xml:space="preserve">the departments </w:t>
      </w:r>
      <w:r w:rsidR="003056D0" w:rsidRPr="00F14C31">
        <w:t xml:space="preserve">that needed to be </w:t>
      </w:r>
      <w:r w:rsidR="000A68BB" w:rsidRPr="00F14C31">
        <w:t>involve</w:t>
      </w:r>
      <w:r w:rsidR="003056D0" w:rsidRPr="00F14C31">
        <w:t>d</w:t>
      </w:r>
      <w:r w:rsidR="00DB118B" w:rsidRPr="00F14C31">
        <w:t xml:space="preserve">. </w:t>
      </w:r>
      <w:bookmarkStart w:id="17" w:name="_Hlk83657875"/>
      <w:bookmarkEnd w:id="16"/>
      <w:r w:rsidR="004D2DEA" w:rsidRPr="00F14C31">
        <w:t xml:space="preserve">Furthermore, </w:t>
      </w:r>
      <w:r w:rsidR="00D05202" w:rsidRPr="00F14C31">
        <w:t>t</w:t>
      </w:r>
      <w:r w:rsidR="00662A41" w:rsidRPr="00F14C31">
        <w:t xml:space="preserve">he teams </w:t>
      </w:r>
      <w:r w:rsidR="00743E4C" w:rsidRPr="00F14C31">
        <w:t xml:space="preserve">sought to </w:t>
      </w:r>
      <w:r w:rsidR="00DB26B7" w:rsidRPr="00F14C31">
        <w:t>demonstrat</w:t>
      </w:r>
      <w:r w:rsidR="00FB7709" w:rsidRPr="00F14C31">
        <w:t>e</w:t>
      </w:r>
      <w:r w:rsidR="00DB26B7" w:rsidRPr="00F14C31">
        <w:t xml:space="preserve"> </w:t>
      </w:r>
      <w:r w:rsidR="00DB26B7" w:rsidRPr="00F14C31">
        <w:lastRenderedPageBreak/>
        <w:t xml:space="preserve">theoretical use cases in </w:t>
      </w:r>
      <w:r w:rsidR="00794C83" w:rsidRPr="00F14C31">
        <w:t xml:space="preserve">cross-departmental </w:t>
      </w:r>
      <w:r w:rsidR="00DB26B7" w:rsidRPr="00F14C31">
        <w:t>workshops, which highlighted the platform</w:t>
      </w:r>
      <w:r w:rsidR="00687C80">
        <w:t>s</w:t>
      </w:r>
      <w:r w:rsidR="00D86D28" w:rsidRPr="00F14C31">
        <w:t>’</w:t>
      </w:r>
      <w:r w:rsidR="00DB26B7" w:rsidRPr="00F14C31">
        <w:t xml:space="preserve"> </w:t>
      </w:r>
      <w:r w:rsidR="00D86D28" w:rsidRPr="00F14C31">
        <w:t xml:space="preserve">potential </w:t>
      </w:r>
      <w:r w:rsidR="00DB26B7" w:rsidRPr="00F14C31">
        <w:t>to improve</w:t>
      </w:r>
      <w:r w:rsidR="00E609C2" w:rsidRPr="00F14C31">
        <w:t xml:space="preserve"> the</w:t>
      </w:r>
      <w:r w:rsidR="00DB26B7" w:rsidRPr="00F14C31">
        <w:t xml:space="preserve"> </w:t>
      </w:r>
      <w:r w:rsidR="00687C80" w:rsidRPr="00F14C31">
        <w:t>organi</w:t>
      </w:r>
      <w:r w:rsidR="00687C80">
        <w:t>s</w:t>
      </w:r>
      <w:r w:rsidR="00687C80" w:rsidRPr="00F14C31">
        <w:t xml:space="preserve">ational </w:t>
      </w:r>
      <w:r w:rsidR="00DB26B7" w:rsidRPr="00F14C31">
        <w:t>workflow.</w:t>
      </w:r>
      <w:r w:rsidR="004D2DEA" w:rsidRPr="00F14C31">
        <w:t xml:space="preserve"> </w:t>
      </w:r>
      <w:r w:rsidR="00666770" w:rsidRPr="00F14C31">
        <w:t>After a basic understanding of the platform</w:t>
      </w:r>
      <w:r w:rsidR="00120122" w:rsidRPr="00F14C31">
        <w:t xml:space="preserve"> and its role as</w:t>
      </w:r>
      <w:r w:rsidR="00666770" w:rsidRPr="00F14C31">
        <w:t xml:space="preserve"> an enabling tool that made use cases </w:t>
      </w:r>
      <w:r w:rsidR="00874A69" w:rsidRPr="00F14C31">
        <w:t>‘</w:t>
      </w:r>
      <w:r w:rsidR="00666770" w:rsidRPr="00F14C31">
        <w:t>feasible</w:t>
      </w:r>
      <w:r w:rsidR="00874A69" w:rsidRPr="00F14C31">
        <w:t>’</w:t>
      </w:r>
      <w:r w:rsidR="00666770" w:rsidRPr="00F14C31">
        <w:t xml:space="preserve"> (E2)</w:t>
      </w:r>
      <w:r w:rsidR="005E149E" w:rsidRPr="00F14C31">
        <w:t xml:space="preserve"> was established</w:t>
      </w:r>
      <w:r w:rsidR="00D86D28" w:rsidRPr="00F14C31">
        <w:t xml:space="preserve">, </w:t>
      </w:r>
      <w:r w:rsidR="00666770" w:rsidRPr="00F14C31">
        <w:t xml:space="preserve">people became more willing to engage. </w:t>
      </w:r>
      <w:r w:rsidRPr="00F14C31">
        <w:t xml:space="preserve">Empowered by </w:t>
      </w:r>
      <w:r w:rsidR="00393DDD" w:rsidRPr="00F14C31">
        <w:t>new</w:t>
      </w:r>
      <w:r w:rsidRPr="00F14C31">
        <w:t xml:space="preserve"> knowledge and the informal working-group set-up, people started </w:t>
      </w:r>
      <w:r w:rsidR="00D86D28" w:rsidRPr="00F14C31">
        <w:t>developing</w:t>
      </w:r>
      <w:r w:rsidRPr="00F14C31">
        <w:t xml:space="preserve"> their own ideas.</w:t>
      </w:r>
    </w:p>
    <w:bookmarkEnd w:id="17"/>
    <w:p w14:paraId="7B7F1B0A" w14:textId="5681BFD4" w:rsidR="00B27BA0" w:rsidRPr="00F14C31" w:rsidRDefault="00B27BA0" w:rsidP="00851023">
      <w:r w:rsidRPr="00F14C31">
        <w:t xml:space="preserve">Some ideas could not be </w:t>
      </w:r>
      <w:r w:rsidR="00687C80" w:rsidRPr="00F14C31">
        <w:t>reali</w:t>
      </w:r>
      <w:r w:rsidR="00687C80">
        <w:t>s</w:t>
      </w:r>
      <w:r w:rsidR="00687C80" w:rsidRPr="00F14C31">
        <w:t xml:space="preserve">ed </w:t>
      </w:r>
      <w:r w:rsidRPr="00F14C31">
        <w:t xml:space="preserve">without involving external stakeholder groups, such as sensor providers and the </w:t>
      </w:r>
      <w:r w:rsidR="00874A69" w:rsidRPr="00F14C31">
        <w:t>‘</w:t>
      </w:r>
      <w:r w:rsidRPr="00F14C31">
        <w:t>community</w:t>
      </w:r>
      <w:r w:rsidR="00874A69" w:rsidRPr="00F14C31">
        <w:t>’</w:t>
      </w:r>
      <w:r w:rsidRPr="00F14C31">
        <w:t xml:space="preserve"> (A1) (i.e. citizens). Therefore, the platform teams </w:t>
      </w:r>
      <w:r w:rsidR="00397663">
        <w:t>fostered</w:t>
      </w:r>
      <w:r w:rsidRPr="00F14C31">
        <w:t xml:space="preserve"> an </w:t>
      </w:r>
      <w:r w:rsidRPr="00F14C31">
        <w:rPr>
          <w:i/>
        </w:rPr>
        <w:t>open network</w:t>
      </w:r>
      <w:r w:rsidRPr="00F14C31">
        <w:t xml:space="preserve"> </w:t>
      </w:r>
      <w:r w:rsidR="00520B00" w:rsidRPr="00F14C31">
        <w:t xml:space="preserve">in order </w:t>
      </w:r>
      <w:r w:rsidRPr="00F14C31">
        <w:t>to engage external partners and citizens in value co-creation. For example,</w:t>
      </w:r>
      <w:r w:rsidR="00520B00" w:rsidRPr="00F14C31">
        <w:t xml:space="preserve"> the platform team</w:t>
      </w:r>
      <w:r w:rsidRPr="00F14C31">
        <w:t xml:space="preserve"> in Stockholm</w:t>
      </w:r>
      <w:r w:rsidR="00520B00" w:rsidRPr="00F14C31">
        <w:t xml:space="preserve"> was</w:t>
      </w:r>
      <w:r w:rsidRPr="00F14C31">
        <w:t xml:space="preserve"> </w:t>
      </w:r>
      <w:r w:rsidR="00874A69" w:rsidRPr="00F14C31">
        <w:t>‘</w:t>
      </w:r>
      <w:r w:rsidRPr="00F14C31">
        <w:t>dependent on external consultants</w:t>
      </w:r>
      <w:r w:rsidR="00874A69" w:rsidRPr="00F14C31">
        <w:t>’</w:t>
      </w:r>
      <w:r w:rsidRPr="00F14C31">
        <w:t xml:space="preserve"> (E4). Barcelona </w:t>
      </w:r>
      <w:r w:rsidR="00520B00" w:rsidRPr="00F14C31">
        <w:t xml:space="preserve">also </w:t>
      </w:r>
      <w:r w:rsidRPr="00F14C31">
        <w:t xml:space="preserve">chose to </w:t>
      </w:r>
      <w:r w:rsidR="00874A69" w:rsidRPr="00F14C31">
        <w:t>‘</w:t>
      </w:r>
      <w:r w:rsidRPr="00F14C31">
        <w:t>open the ecosystem and have conversations with big and small companies</w:t>
      </w:r>
      <w:r w:rsidR="00874A69" w:rsidRPr="00F14C31">
        <w:t>’</w:t>
      </w:r>
      <w:r w:rsidRPr="00F14C31">
        <w:t xml:space="preserve"> (G4). </w:t>
      </w:r>
      <w:r w:rsidR="00B20AD2" w:rsidRPr="00F14C31">
        <w:t>Our</w:t>
      </w:r>
      <w:r w:rsidRPr="00F14C31">
        <w:t xml:space="preserve"> respondents described these collaborations as innovative and different from usual routines. This experimental mindset allowed them to </w:t>
      </w:r>
      <w:r w:rsidR="00874A69" w:rsidRPr="00F14C31">
        <w:t>‘</w:t>
      </w:r>
      <w:r w:rsidRPr="00F14C31">
        <w:t>try out new things and find what work</w:t>
      </w:r>
      <w:r w:rsidR="0019785C" w:rsidRPr="00F14C31">
        <w:t>ed</w:t>
      </w:r>
      <w:r w:rsidR="00874A69" w:rsidRPr="00F14C31">
        <w:t>’</w:t>
      </w:r>
      <w:r w:rsidRPr="00F14C31">
        <w:t xml:space="preserve"> (D2) without </w:t>
      </w:r>
      <w:r w:rsidR="00D86D28" w:rsidRPr="00F14C31">
        <w:t>facing</w:t>
      </w:r>
      <w:r w:rsidRPr="00F14C31">
        <w:t xml:space="preserve"> </w:t>
      </w:r>
      <w:r w:rsidR="00CA5418" w:rsidRPr="00F14C31">
        <w:t xml:space="preserve">severe </w:t>
      </w:r>
      <w:r w:rsidRPr="00F14C31">
        <w:t xml:space="preserve">consequences for failure. In Munich, the platform team </w:t>
      </w:r>
      <w:r w:rsidR="00B80A5E" w:rsidRPr="00F14C31">
        <w:t xml:space="preserve">focused on </w:t>
      </w:r>
      <w:r w:rsidRPr="00F14C31">
        <w:t>collaborat</w:t>
      </w:r>
      <w:r w:rsidR="00B80A5E" w:rsidRPr="00F14C31">
        <w:t>ing</w:t>
      </w:r>
      <w:r w:rsidRPr="00F14C31">
        <w:t xml:space="preserve"> with start-ups</w:t>
      </w:r>
      <w:r w:rsidR="00B80A5E" w:rsidRPr="00F14C31">
        <w:t>, which they perceived as more innovative</w:t>
      </w:r>
      <w:r w:rsidRPr="00F14C31">
        <w:t xml:space="preserve"> than big companies (A5). Respondents from Rotterdam, Lyon and Vienna described similar attempts to foster open networks. </w:t>
      </w:r>
    </w:p>
    <w:p w14:paraId="563D5308" w14:textId="7835AE30" w:rsidR="00B27BA0" w:rsidRPr="00F14C31" w:rsidRDefault="00971988" w:rsidP="00DE47FB">
      <w:r w:rsidRPr="00F14C31">
        <w:t>Another</w:t>
      </w:r>
      <w:r w:rsidR="00B27BA0" w:rsidRPr="00F14C31">
        <w:t xml:space="preserve"> important pillar of the open network </w:t>
      </w:r>
      <w:r w:rsidR="00492AFB" w:rsidRPr="00F14C31">
        <w:t xml:space="preserve">was </w:t>
      </w:r>
      <w:r w:rsidR="005C593B" w:rsidRPr="00F14C31">
        <w:t>citizen engagement</w:t>
      </w:r>
      <w:r w:rsidR="00B27BA0" w:rsidRPr="00F14C31">
        <w:t xml:space="preserve">. For example, the platform team in Munich </w:t>
      </w:r>
      <w:r w:rsidR="001706EE" w:rsidRPr="00F14C31">
        <w:t xml:space="preserve">used </w:t>
      </w:r>
      <w:r w:rsidR="00B27BA0" w:rsidRPr="00F14C31">
        <w:t>a group of 15 citizens</w:t>
      </w:r>
      <w:r w:rsidR="001706EE" w:rsidRPr="00F14C31">
        <w:t xml:space="preserve"> that </w:t>
      </w:r>
      <w:r w:rsidR="00B27BA0" w:rsidRPr="00F14C31">
        <w:t xml:space="preserve">emerged from citizen-participation events as a sounding board </w:t>
      </w:r>
      <w:r w:rsidR="00B94E25" w:rsidRPr="00F14C31">
        <w:t>on issues related to</w:t>
      </w:r>
      <w:r w:rsidR="00B27BA0" w:rsidRPr="00F14C31">
        <w:t xml:space="preserve"> data protection in the city</w:t>
      </w:r>
      <w:r w:rsidR="001E5AF8" w:rsidRPr="00F14C31">
        <w:t>.</w:t>
      </w:r>
      <w:r w:rsidR="00B27BA0" w:rsidRPr="00F14C31">
        <w:t xml:space="preserve"> </w:t>
      </w:r>
    </w:p>
    <w:p w14:paraId="1450EB07" w14:textId="4AA90441" w:rsidR="00B27BA0" w:rsidRPr="00F14C31" w:rsidRDefault="001D7AA0" w:rsidP="00CF0B5F">
      <w:r w:rsidRPr="00F14C31">
        <w:lastRenderedPageBreak/>
        <w:t xml:space="preserve">Notably, </w:t>
      </w:r>
      <w:r w:rsidR="00B27BA0" w:rsidRPr="00F14C31">
        <w:t>younger citizens were more open to sharing their data</w:t>
      </w:r>
      <w:r w:rsidR="00B94E25" w:rsidRPr="00F14C31">
        <w:t>,</w:t>
      </w:r>
      <w:r w:rsidR="00B27BA0" w:rsidRPr="00F14C31">
        <w:t xml:space="preserve"> while some </w:t>
      </w:r>
      <w:r w:rsidR="00B94E25" w:rsidRPr="00F14C31">
        <w:t>older</w:t>
      </w:r>
      <w:r w:rsidR="00B27BA0" w:rsidRPr="00F14C31">
        <w:t xml:space="preserve"> citizens had </w:t>
      </w:r>
      <w:r w:rsidR="00EE7EC4" w:rsidRPr="00F14C31">
        <w:t>concerns</w:t>
      </w:r>
      <w:r w:rsidR="00767EC7" w:rsidRPr="00F14C31">
        <w:t>,</w:t>
      </w:r>
      <w:r w:rsidR="00EE7EC4" w:rsidRPr="00F14C31">
        <w:t xml:space="preserve"> and</w:t>
      </w:r>
      <w:r w:rsidR="00B27BA0" w:rsidRPr="00F14C31">
        <w:t xml:space="preserve"> </w:t>
      </w:r>
      <w:r w:rsidR="009C7EE6" w:rsidRPr="00F14C31">
        <w:t>emphasi</w:t>
      </w:r>
      <w:r w:rsidR="009C7EE6">
        <w:t>s</w:t>
      </w:r>
      <w:r w:rsidR="009C7EE6" w:rsidRPr="00F14C31">
        <w:t xml:space="preserve">ed </w:t>
      </w:r>
      <w:r w:rsidR="00B27BA0" w:rsidRPr="00F14C31">
        <w:t xml:space="preserve">that they did not want cameras or </w:t>
      </w:r>
      <w:r w:rsidR="00492AFB" w:rsidRPr="00F14C31">
        <w:t xml:space="preserve">other </w:t>
      </w:r>
      <w:r w:rsidR="00B27BA0" w:rsidRPr="00F14C31">
        <w:t>kind</w:t>
      </w:r>
      <w:r w:rsidR="00492AFB" w:rsidRPr="00F14C31">
        <w:t>s</w:t>
      </w:r>
      <w:r w:rsidR="00B27BA0" w:rsidRPr="00F14C31">
        <w:t xml:space="preserve"> of surveillance (A5)</w:t>
      </w:r>
      <w:r w:rsidR="00867348" w:rsidRPr="00F14C31">
        <w:t>.</w:t>
      </w:r>
      <w:r w:rsidR="00DE47FB" w:rsidRPr="00F14C31">
        <w:t xml:space="preserve"> </w:t>
      </w:r>
      <w:r w:rsidR="00B94E25" w:rsidRPr="00F14C31">
        <w:t xml:space="preserve">Such </w:t>
      </w:r>
      <w:r w:rsidR="00221469" w:rsidRPr="00F14C31">
        <w:t xml:space="preserve">community </w:t>
      </w:r>
      <w:r w:rsidR="00B27BA0" w:rsidRPr="00F14C31">
        <w:t xml:space="preserve">involvement was important </w:t>
      </w:r>
      <w:r w:rsidR="001A5EEC" w:rsidRPr="00F14C31">
        <w:t xml:space="preserve">for </w:t>
      </w:r>
      <w:r w:rsidR="00B27BA0" w:rsidRPr="00F14C31">
        <w:t>build</w:t>
      </w:r>
      <w:r w:rsidR="001A5EEC" w:rsidRPr="00F14C31">
        <w:t>ing</w:t>
      </w:r>
      <w:r w:rsidR="00B27BA0" w:rsidRPr="00F14C31">
        <w:t xml:space="preserve"> trust between the municipal government and the public</w:t>
      </w:r>
      <w:r w:rsidR="00A20088" w:rsidRPr="00F14C31">
        <w:t>:</w:t>
      </w:r>
      <w:r w:rsidR="00470DDA" w:rsidRPr="00F14C31">
        <w:t xml:space="preserve"> </w:t>
      </w:r>
      <w:r w:rsidR="00874A69" w:rsidRPr="00F14C31">
        <w:t>‘</w:t>
      </w:r>
      <w:r w:rsidR="00B27BA0" w:rsidRPr="00F14C31">
        <w:t xml:space="preserve">Trust is the key ingredient </w:t>
      </w:r>
      <w:r w:rsidR="00A20088" w:rsidRPr="00F14C31">
        <w:t xml:space="preserve">for </w:t>
      </w:r>
      <w:r w:rsidR="00B27BA0" w:rsidRPr="00F14C31">
        <w:t>get</w:t>
      </w:r>
      <w:r w:rsidR="00A20088" w:rsidRPr="00F14C31">
        <w:t>ting</w:t>
      </w:r>
      <w:r w:rsidR="00B27BA0" w:rsidRPr="00F14C31">
        <w:t xml:space="preserve"> stakeholders on board</w:t>
      </w:r>
      <w:r w:rsidR="00874A69" w:rsidRPr="00F14C31">
        <w:t>’</w:t>
      </w:r>
      <w:r w:rsidR="00B27BA0" w:rsidRPr="00F14C31">
        <w:t xml:space="preserve"> (D5)</w:t>
      </w:r>
      <w:r w:rsidR="00CF0B5F" w:rsidRPr="00F14C31">
        <w:t>.</w:t>
      </w:r>
    </w:p>
    <w:p w14:paraId="7F553259" w14:textId="36A908FC" w:rsidR="00B27BA0" w:rsidRPr="00F14C31" w:rsidRDefault="00B27BA0" w:rsidP="00470DDA">
      <w:r w:rsidRPr="00F14C31">
        <w:t>In Lyon, the inhabitants of zero</w:t>
      </w:r>
      <w:r w:rsidR="00BE208D" w:rsidRPr="00F14C31">
        <w:t>-</w:t>
      </w:r>
      <w:r w:rsidRPr="00F14C31">
        <w:t>energy buildings were open to the idea of sharing building</w:t>
      </w:r>
      <w:r w:rsidR="00BE208D" w:rsidRPr="00F14C31">
        <w:t>-</w:t>
      </w:r>
      <w:r w:rsidRPr="00F14C31">
        <w:t xml:space="preserve">performance data (B1). Munich and Vienna stood out from the </w:t>
      </w:r>
      <w:r w:rsidR="00BE208D" w:rsidRPr="00F14C31">
        <w:t>other</w:t>
      </w:r>
      <w:r w:rsidRPr="00F14C31">
        <w:t xml:space="preserve"> the cities</w:t>
      </w:r>
      <w:r w:rsidR="001E5984" w:rsidRPr="00F14C31">
        <w:t>, as</w:t>
      </w:r>
      <w:r w:rsidRPr="00F14C31">
        <w:t xml:space="preserve"> they </w:t>
      </w:r>
      <w:r w:rsidR="003A0C7E" w:rsidRPr="00F14C31">
        <w:t>enga</w:t>
      </w:r>
      <w:r w:rsidR="00F72575" w:rsidRPr="00F14C31">
        <w:t xml:space="preserve">ged with their citizens </w:t>
      </w:r>
      <w:r w:rsidRPr="00F14C31">
        <w:t>via workshops and interviews.</w:t>
      </w:r>
      <w:r w:rsidR="00FA6D6E" w:rsidRPr="00F14C31">
        <w:t xml:space="preserve"> </w:t>
      </w:r>
      <w:r w:rsidR="00BE208D" w:rsidRPr="00F14C31">
        <w:t xml:space="preserve">One </w:t>
      </w:r>
      <w:r w:rsidR="00CB4E69" w:rsidRPr="00F14C31">
        <w:t xml:space="preserve">data officer described </w:t>
      </w:r>
      <w:r w:rsidR="00BE208D" w:rsidRPr="00F14C31">
        <w:t xml:space="preserve">Munich’s </w:t>
      </w:r>
      <w:r w:rsidR="00CB4E69" w:rsidRPr="00F14C31">
        <w:t>approach</w:t>
      </w:r>
      <w:r w:rsidR="00BE208D" w:rsidRPr="00F14C31">
        <w:t xml:space="preserve">: </w:t>
      </w:r>
      <w:r w:rsidR="00CB4E69" w:rsidRPr="00F14C31">
        <w:t xml:space="preserve"> </w:t>
      </w:r>
    </w:p>
    <w:p w14:paraId="23D16C06" w14:textId="2D17ED53" w:rsidR="00CB4E69" w:rsidRPr="00F14C31" w:rsidRDefault="00DC364A" w:rsidP="00CF0B5F">
      <w:pPr>
        <w:pStyle w:val="Subtitle"/>
      </w:pPr>
      <w:r w:rsidRPr="00F14C31">
        <w:t xml:space="preserve">We wanted to know </w:t>
      </w:r>
      <w:r w:rsidR="00BE208D" w:rsidRPr="00F14C31">
        <w:t xml:space="preserve">what </w:t>
      </w:r>
      <w:r w:rsidRPr="00F14C31">
        <w:t xml:space="preserve">our citizens thought were important data points </w:t>
      </w:r>
      <w:r w:rsidR="00221469" w:rsidRPr="00F14C31">
        <w:t xml:space="preserve">that </w:t>
      </w:r>
      <w:r w:rsidRPr="00F14C31">
        <w:t xml:space="preserve">we could measure </w:t>
      </w:r>
      <w:r w:rsidR="00221469" w:rsidRPr="00F14C31">
        <w:t xml:space="preserve">using </w:t>
      </w:r>
      <w:r w:rsidRPr="00F14C31">
        <w:t xml:space="preserve">our sensors. </w:t>
      </w:r>
      <w:r w:rsidR="00705283" w:rsidRPr="00F14C31">
        <w:t xml:space="preserve">They were interested in traffic and air </w:t>
      </w:r>
      <w:r w:rsidR="009C7EE6" w:rsidRPr="00CD1791">
        <w:t xml:space="preserve">pollution – </w:t>
      </w:r>
      <w:r w:rsidR="00705283" w:rsidRPr="00F14C31">
        <w:t xml:space="preserve">they </w:t>
      </w:r>
      <w:r w:rsidR="00BE208D" w:rsidRPr="00F14C31">
        <w:t xml:space="preserve">wanted to </w:t>
      </w:r>
      <w:r w:rsidR="00705283" w:rsidRPr="00F14C31">
        <w:t>take the fastest and cleanest route to work</w:t>
      </w:r>
      <w:r w:rsidR="0082722F" w:rsidRPr="00F14C31">
        <w:t>. …</w:t>
      </w:r>
      <w:r w:rsidR="00BE208D" w:rsidRPr="00F14C31">
        <w:t xml:space="preserve"> T</w:t>
      </w:r>
      <w:r w:rsidR="0082722F" w:rsidRPr="00F14C31">
        <w:t xml:space="preserve">hey did not want </w:t>
      </w:r>
      <w:r w:rsidR="00516732" w:rsidRPr="00F14C31">
        <w:t xml:space="preserve">us to collect </w:t>
      </w:r>
      <w:r w:rsidR="00FD3364" w:rsidRPr="00F14C31">
        <w:t>video</w:t>
      </w:r>
      <w:r w:rsidR="00BE208D" w:rsidRPr="00F14C31">
        <w:t>-</w:t>
      </w:r>
      <w:r w:rsidR="00FD3364" w:rsidRPr="00F14C31">
        <w:t xml:space="preserve">surveillance data. </w:t>
      </w:r>
      <w:r w:rsidR="00E80394" w:rsidRPr="00F14C31">
        <w:t>(A2)</w:t>
      </w:r>
    </w:p>
    <w:p w14:paraId="30ED082A" w14:textId="25352B94" w:rsidR="003C05E9" w:rsidRPr="00F14C31" w:rsidRDefault="00E80394" w:rsidP="00CF0B5F">
      <w:r w:rsidRPr="00F14C31">
        <w:t xml:space="preserve">In Vienna, workshops were held to </w:t>
      </w:r>
      <w:r w:rsidR="009C7EE6">
        <w:t>increase</w:t>
      </w:r>
      <w:r w:rsidR="009C7EE6" w:rsidRPr="00F14C31">
        <w:t xml:space="preserve"> </w:t>
      </w:r>
      <w:r w:rsidRPr="00F14C31">
        <w:t xml:space="preserve">acceptance </w:t>
      </w:r>
      <w:r w:rsidR="009C7EE6">
        <w:t>of the collection of</w:t>
      </w:r>
      <w:r w:rsidR="009C7EE6" w:rsidRPr="00F14C31">
        <w:t xml:space="preserve"> </w:t>
      </w:r>
      <w:r w:rsidR="00A02870" w:rsidRPr="00F14C31">
        <w:t>performance data from refurbished buildings</w:t>
      </w:r>
      <w:r w:rsidR="00D558BB" w:rsidRPr="00F14C31">
        <w:t>,</w:t>
      </w:r>
      <w:r w:rsidR="001E5984" w:rsidRPr="00F14C31">
        <w:t xml:space="preserve"> and </w:t>
      </w:r>
      <w:r w:rsidR="00D558BB" w:rsidRPr="00F14C31">
        <w:t xml:space="preserve">to </w:t>
      </w:r>
      <w:r w:rsidR="001E5984" w:rsidRPr="00F14C31">
        <w:t>explain how the data would be collected and used</w:t>
      </w:r>
      <w:r w:rsidR="00A02870" w:rsidRPr="00F14C31">
        <w:t xml:space="preserve">. </w:t>
      </w:r>
      <w:r w:rsidR="000B005B" w:rsidRPr="00F14C31">
        <w:t>In addition, t</w:t>
      </w:r>
      <w:r w:rsidR="004B1926" w:rsidRPr="00F14C31">
        <w:t xml:space="preserve">he municipal government collaborated with a local business to set up </w:t>
      </w:r>
      <w:r w:rsidR="008868F4" w:rsidRPr="00F14C31">
        <w:t xml:space="preserve">an open space </w:t>
      </w:r>
      <w:r w:rsidR="004B1926" w:rsidRPr="00F14C31">
        <w:t>near the refurbished buildings</w:t>
      </w:r>
      <w:r w:rsidR="009C7EE6">
        <w:t>, where</w:t>
      </w:r>
      <w:r w:rsidR="00CC41ED" w:rsidRPr="00F14C31">
        <w:t xml:space="preserve"> </w:t>
      </w:r>
      <w:r w:rsidR="00D5470A" w:rsidRPr="00F14C31">
        <w:t>discussion</w:t>
      </w:r>
      <w:r w:rsidR="00221469" w:rsidRPr="00F14C31">
        <w:t>s</w:t>
      </w:r>
      <w:r w:rsidR="00D5470A" w:rsidRPr="00F14C31">
        <w:t xml:space="preserve"> on the data-collection issue</w:t>
      </w:r>
      <w:r w:rsidR="009C7EE6">
        <w:t xml:space="preserve"> could be held</w:t>
      </w:r>
      <w:r w:rsidR="004B1926" w:rsidRPr="00F14C31">
        <w:t xml:space="preserve">. </w:t>
      </w:r>
      <w:r w:rsidR="00D702E9" w:rsidRPr="00F14C31">
        <w:t xml:space="preserve">The </w:t>
      </w:r>
      <w:r w:rsidR="00CC41ED" w:rsidRPr="00F14C31">
        <w:t>space was</w:t>
      </w:r>
      <w:r w:rsidR="00571EEE" w:rsidRPr="00F14C31">
        <w:t xml:space="preserve"> open for walk-ins during specific times, and the municipal government </w:t>
      </w:r>
      <w:r w:rsidR="00D5470A" w:rsidRPr="00F14C31">
        <w:t xml:space="preserve">used it to </w:t>
      </w:r>
      <w:r w:rsidR="00571EEE" w:rsidRPr="00F14C31">
        <w:t xml:space="preserve">report developments and decisions directly to the </w:t>
      </w:r>
      <w:r w:rsidR="008B0C39" w:rsidRPr="00F14C31">
        <w:t xml:space="preserve">citizens. </w:t>
      </w:r>
    </w:p>
    <w:p w14:paraId="08425098" w14:textId="03D586EA" w:rsidR="00B27BA0" w:rsidRPr="00F14C31" w:rsidRDefault="00E711BE" w:rsidP="001678A2">
      <w:pPr>
        <w:pStyle w:val="Heading1"/>
      </w:pPr>
      <w:r w:rsidRPr="00F14C31">
        <w:lastRenderedPageBreak/>
        <w:t>Institutionali</w:t>
      </w:r>
      <w:r>
        <w:t>s</w:t>
      </w:r>
      <w:r w:rsidRPr="00F14C31">
        <w:t>ation</w:t>
      </w:r>
      <w:r w:rsidR="00B27BA0" w:rsidRPr="00F14C31">
        <w:t xml:space="preserve">: </w:t>
      </w:r>
      <w:r w:rsidR="00D5470A" w:rsidRPr="00F14C31">
        <w:t>T</w:t>
      </w:r>
      <w:r w:rsidR="00B27BA0" w:rsidRPr="00F14C31">
        <w:t>he engine of bureaucracy</w:t>
      </w:r>
    </w:p>
    <w:p w14:paraId="68F68C6B" w14:textId="7BC3A220" w:rsidR="00497C90" w:rsidRPr="00F14C31" w:rsidRDefault="001078E6" w:rsidP="000A433A">
      <w:r w:rsidRPr="00F14C31">
        <w:t xml:space="preserve">The temporary switch to </w:t>
      </w:r>
      <w:r w:rsidR="00E711BE">
        <w:t xml:space="preserve">a </w:t>
      </w:r>
      <w:r w:rsidRPr="00F14C31">
        <w:t xml:space="preserve">non-bureaucratic </w:t>
      </w:r>
      <w:r w:rsidR="00EC4053">
        <w:t>work mode</w:t>
      </w:r>
      <w:r w:rsidR="00EC4053" w:rsidRPr="00F14C31">
        <w:t xml:space="preserve"> </w:t>
      </w:r>
      <w:r w:rsidR="00E711BE" w:rsidRPr="00F14C31">
        <w:t>characteri</w:t>
      </w:r>
      <w:r w:rsidR="00E711BE">
        <w:t>s</w:t>
      </w:r>
      <w:r w:rsidR="00E711BE" w:rsidRPr="00F14C31">
        <w:t xml:space="preserve">ed </w:t>
      </w:r>
      <w:r w:rsidRPr="00F14C31">
        <w:t xml:space="preserve">by informal collaboration and open networks allowed the platform teams to resolve the tensions related to official competencies and official secrecy. The bottom-up solutions developed through informal collaboration among the lower echelons </w:t>
      </w:r>
      <w:r w:rsidR="00E711BE">
        <w:t>were</w:t>
      </w:r>
      <w:r w:rsidR="00E711BE" w:rsidRPr="00F14C31">
        <w:t xml:space="preserve"> formali</w:t>
      </w:r>
      <w:r w:rsidR="00E711BE">
        <w:t>s</w:t>
      </w:r>
      <w:r w:rsidR="00E711BE" w:rsidRPr="00F14C31">
        <w:t xml:space="preserve">ed </w:t>
      </w:r>
      <w:r w:rsidRPr="00F14C31">
        <w:t>and</w:t>
      </w:r>
      <w:r w:rsidR="00316ACD" w:rsidRPr="00F14C31">
        <w:t xml:space="preserve"> were</w:t>
      </w:r>
      <w:r w:rsidRPr="00F14C31">
        <w:t xml:space="preserve"> subsequently </w:t>
      </w:r>
      <w:r w:rsidR="00E711BE" w:rsidRPr="00F14C31">
        <w:t>institutionali</w:t>
      </w:r>
      <w:r w:rsidR="00E711BE">
        <w:t>s</w:t>
      </w:r>
      <w:r w:rsidR="00E711BE" w:rsidRPr="00F14C31">
        <w:t xml:space="preserve">ed </w:t>
      </w:r>
      <w:r w:rsidRPr="00F14C31">
        <w:t>within the municipal bureaucracy</w:t>
      </w:r>
      <w:r w:rsidR="00566151" w:rsidRPr="00F14C31">
        <w:t xml:space="preserve">. </w:t>
      </w:r>
      <w:r w:rsidR="00E711BE" w:rsidRPr="00F14C31">
        <w:t>Institutionali</w:t>
      </w:r>
      <w:r w:rsidR="00E711BE">
        <w:t>s</w:t>
      </w:r>
      <w:r w:rsidR="00E711BE" w:rsidRPr="00F14C31">
        <w:t xml:space="preserve">ation </w:t>
      </w:r>
      <w:r w:rsidR="00566151" w:rsidRPr="00F14C31">
        <w:t xml:space="preserve">was </w:t>
      </w:r>
      <w:r w:rsidR="00533F51" w:rsidRPr="00F14C31">
        <w:t>enabled</w:t>
      </w:r>
      <w:r w:rsidR="00566151" w:rsidRPr="00F14C31">
        <w:t xml:space="preserve"> </w:t>
      </w:r>
      <w:r w:rsidR="00E711BE">
        <w:t>through</w:t>
      </w:r>
      <w:r w:rsidR="00E711BE" w:rsidRPr="00F14C31">
        <w:t xml:space="preserve"> </w:t>
      </w:r>
      <w:r w:rsidR="00316ACD" w:rsidRPr="00F14C31">
        <w:t xml:space="preserve">the </w:t>
      </w:r>
      <w:r w:rsidR="00497C90" w:rsidRPr="00F14C31">
        <w:t>establish</w:t>
      </w:r>
      <w:r w:rsidR="00316ACD" w:rsidRPr="00F14C31">
        <w:t>ment of</w:t>
      </w:r>
      <w:r w:rsidR="00497C90" w:rsidRPr="00F14C31">
        <w:t xml:space="preserve"> new rules, processes and roles</w:t>
      </w:r>
      <w:r w:rsidR="00316ACD" w:rsidRPr="00F14C31">
        <w:t xml:space="preserve">, which were </w:t>
      </w:r>
      <w:r w:rsidR="00566151" w:rsidRPr="00F14C31">
        <w:t>record</w:t>
      </w:r>
      <w:r w:rsidR="00316ACD" w:rsidRPr="00F14C31">
        <w:t>ed</w:t>
      </w:r>
      <w:r w:rsidR="00566151" w:rsidRPr="00F14C31">
        <w:t xml:space="preserve"> in</w:t>
      </w:r>
      <w:r w:rsidRPr="00F14C31">
        <w:t xml:space="preserve"> writing. </w:t>
      </w:r>
      <w:r w:rsidR="00375BE4" w:rsidRPr="00F14C31">
        <w:t>The n</w:t>
      </w:r>
      <w:r w:rsidR="00497C90" w:rsidRPr="00F14C31">
        <w:t xml:space="preserve">ew </w:t>
      </w:r>
      <w:r w:rsidR="000A433A" w:rsidRPr="00F14C31">
        <w:t xml:space="preserve">written </w:t>
      </w:r>
      <w:r w:rsidR="00497C90" w:rsidRPr="00F14C31">
        <w:t>r</w:t>
      </w:r>
      <w:r w:rsidR="00287B72" w:rsidRPr="00F14C31">
        <w:t>u</w:t>
      </w:r>
      <w:r w:rsidR="00497C90" w:rsidRPr="00F14C31">
        <w:t>les and processes could guide and coordinate interactions, thereby allowing the platform team</w:t>
      </w:r>
      <w:r w:rsidR="00EC4053">
        <w:t>s</w:t>
      </w:r>
      <w:r w:rsidR="00497C90" w:rsidRPr="00F14C31">
        <w:t xml:space="preserve"> to break </w:t>
      </w:r>
      <w:r w:rsidR="00E711BE">
        <w:t>with</w:t>
      </w:r>
      <w:r w:rsidR="00E711BE" w:rsidRPr="00F14C31">
        <w:t xml:space="preserve"> </w:t>
      </w:r>
      <w:r w:rsidR="004840F1" w:rsidRPr="00F14C31">
        <w:t xml:space="preserve">early </w:t>
      </w:r>
      <w:r w:rsidR="00533F51" w:rsidRPr="00F14C31">
        <w:t>problematic</w:t>
      </w:r>
      <w:r w:rsidR="00497C90" w:rsidRPr="00F14C31">
        <w:t xml:space="preserve"> routines of </w:t>
      </w:r>
      <w:r w:rsidR="00874A69" w:rsidRPr="00F14C31">
        <w:t>‘</w:t>
      </w:r>
      <w:r w:rsidR="00497C90" w:rsidRPr="00F14C31">
        <w:t xml:space="preserve">going up the </w:t>
      </w:r>
      <w:r w:rsidR="00E711BE" w:rsidRPr="00F14C31">
        <w:t>hierarch</w:t>
      </w:r>
      <w:r w:rsidR="00E711BE">
        <w:t>y</w:t>
      </w:r>
      <w:r w:rsidR="00E711BE" w:rsidRPr="00F14C31">
        <w:t xml:space="preserve"> </w:t>
      </w:r>
      <w:r w:rsidR="00497C90" w:rsidRPr="00F14C31">
        <w:t>to get support and down the hierarchy to collaborate with other departments</w:t>
      </w:r>
      <w:r w:rsidR="00874A69" w:rsidRPr="00F14C31">
        <w:t>’</w:t>
      </w:r>
      <w:r w:rsidR="00497C90" w:rsidRPr="00F14C31">
        <w:t xml:space="preserve"> (A2). </w:t>
      </w:r>
      <w:r w:rsidR="00882844" w:rsidRPr="00F14C31">
        <w:t>In addition</w:t>
      </w:r>
      <w:r w:rsidR="00287B72" w:rsidRPr="00F14C31">
        <w:t xml:space="preserve">, new </w:t>
      </w:r>
      <w:r w:rsidR="004840F1" w:rsidRPr="00F14C31">
        <w:t xml:space="preserve">digital innovation and </w:t>
      </w:r>
      <w:r w:rsidR="00287B72" w:rsidRPr="00F14C31">
        <w:t>data-governance roles were established</w:t>
      </w:r>
      <w:r w:rsidR="000C559E" w:rsidRPr="00F14C31">
        <w:t>,</w:t>
      </w:r>
      <w:r w:rsidR="00287B72" w:rsidRPr="00F14C31">
        <w:t xml:space="preserve"> including </w:t>
      </w:r>
      <w:r w:rsidR="00874A69" w:rsidRPr="00F14C31">
        <w:t>‘</w:t>
      </w:r>
      <w:r w:rsidR="004840F1" w:rsidRPr="00F14C31">
        <w:t>process owner</w:t>
      </w:r>
      <w:r w:rsidR="00874A69" w:rsidRPr="00F14C31">
        <w:t>’</w:t>
      </w:r>
      <w:r w:rsidR="004840F1" w:rsidRPr="00F14C31">
        <w:t xml:space="preserve"> (Rotterdam),</w:t>
      </w:r>
      <w:r w:rsidR="00287B72" w:rsidRPr="00F14C31">
        <w:t xml:space="preserve"> </w:t>
      </w:r>
      <w:r w:rsidR="00874A69" w:rsidRPr="00F14C31">
        <w:t>‘</w:t>
      </w:r>
      <w:r w:rsidR="000C559E" w:rsidRPr="00F14C31">
        <w:t>d</w:t>
      </w:r>
      <w:r w:rsidR="00287B72" w:rsidRPr="00F14C31">
        <w:t xml:space="preserve">ata </w:t>
      </w:r>
      <w:r w:rsidR="000C559E" w:rsidRPr="00F14C31">
        <w:t>s</w:t>
      </w:r>
      <w:r w:rsidR="00287B72" w:rsidRPr="00F14C31">
        <w:t>teward</w:t>
      </w:r>
      <w:r w:rsidR="00416984" w:rsidRPr="00F14C31">
        <w:t>,</w:t>
      </w:r>
      <w:r w:rsidR="00874A69" w:rsidRPr="00F14C31">
        <w:t>’</w:t>
      </w:r>
      <w:r w:rsidR="00EC4053">
        <w:t xml:space="preserve"> (Vienna)</w:t>
      </w:r>
      <w:r w:rsidR="00287B72" w:rsidRPr="00F14C31">
        <w:t xml:space="preserve"> </w:t>
      </w:r>
      <w:r w:rsidR="000C559E" w:rsidRPr="00F14C31">
        <w:t>and</w:t>
      </w:r>
      <w:r w:rsidR="00287B72" w:rsidRPr="00F14C31">
        <w:t xml:space="preserve"> </w:t>
      </w:r>
      <w:r w:rsidR="00874A69" w:rsidRPr="00F14C31">
        <w:t>‘</w:t>
      </w:r>
      <w:r w:rsidR="000C559E" w:rsidRPr="00F14C31">
        <w:t>d</w:t>
      </w:r>
      <w:r w:rsidR="00287B72" w:rsidRPr="00F14C31">
        <w:t xml:space="preserve">ata </w:t>
      </w:r>
      <w:r w:rsidR="000C559E" w:rsidRPr="00F14C31">
        <w:t>a</w:t>
      </w:r>
      <w:r w:rsidR="00287B72" w:rsidRPr="00F14C31">
        <w:t>dvisor</w:t>
      </w:r>
      <w:r w:rsidR="00874A69" w:rsidRPr="00F14C31">
        <w:t>’</w:t>
      </w:r>
      <w:r w:rsidR="00287B72" w:rsidRPr="00F14C31">
        <w:t xml:space="preserve"> (Rotterdam). These new roles elevated</w:t>
      </w:r>
      <w:r w:rsidR="00E711BE">
        <w:t xml:space="preserve"> initial,</w:t>
      </w:r>
      <w:r w:rsidR="00287B72" w:rsidRPr="00F14C31">
        <w:t xml:space="preserve"> small-scale </w:t>
      </w:r>
      <w:r w:rsidR="008B76FA">
        <w:t xml:space="preserve">strategic </w:t>
      </w:r>
      <w:r w:rsidR="00287B72" w:rsidRPr="00F14C31">
        <w:t>effort</w:t>
      </w:r>
      <w:r w:rsidR="00E711BE">
        <w:t>s</w:t>
      </w:r>
      <w:r w:rsidR="00287B72" w:rsidRPr="00F14C31">
        <w:t xml:space="preserve"> to an </w:t>
      </w:r>
      <w:r w:rsidR="00E711BE" w:rsidRPr="00F14C31">
        <w:t>institutionali</w:t>
      </w:r>
      <w:r w:rsidR="00E711BE">
        <w:t>s</w:t>
      </w:r>
      <w:r w:rsidR="00E711BE" w:rsidRPr="00F14C31">
        <w:t>ed</w:t>
      </w:r>
      <w:r w:rsidR="00287B72" w:rsidRPr="00F14C31">
        <w:t xml:space="preserve">, </w:t>
      </w:r>
      <w:r w:rsidR="00874A69" w:rsidRPr="00F14C31">
        <w:t>‘</w:t>
      </w:r>
      <w:r w:rsidR="00287B72" w:rsidRPr="00F14C31">
        <w:t>official</w:t>
      </w:r>
      <w:r w:rsidR="00874A69" w:rsidRPr="00F14C31">
        <w:t>’</w:t>
      </w:r>
      <w:r w:rsidR="00287B72" w:rsidRPr="00F14C31">
        <w:t xml:space="preserve"> part of the </w:t>
      </w:r>
      <w:r w:rsidR="00E711BE" w:rsidRPr="00F14C31">
        <w:t>municipalit</w:t>
      </w:r>
      <w:r w:rsidR="00E711BE">
        <w:t>ies</w:t>
      </w:r>
      <w:r w:rsidR="00BD740D" w:rsidRPr="00F14C31">
        <w:t xml:space="preserve">. </w:t>
      </w:r>
      <w:r w:rsidR="00E711BE" w:rsidRPr="00F14C31">
        <w:t>Th</w:t>
      </w:r>
      <w:r w:rsidR="00E711BE">
        <w:t>ose in the</w:t>
      </w:r>
      <w:r w:rsidR="00E711BE" w:rsidRPr="00F14C31">
        <w:t xml:space="preserve"> </w:t>
      </w:r>
      <w:r w:rsidR="00C6166D" w:rsidRPr="00F14C31">
        <w:t>new roles work</w:t>
      </w:r>
      <w:r w:rsidR="000D7063" w:rsidRPr="00F14C31">
        <w:t>ed</w:t>
      </w:r>
      <w:r w:rsidR="00C6166D" w:rsidRPr="00F14C31">
        <w:t xml:space="preserve"> in close collaboration with the platform teams and </w:t>
      </w:r>
      <w:r w:rsidR="00E711BE">
        <w:t>served</w:t>
      </w:r>
      <w:r w:rsidR="00C6166D" w:rsidRPr="00F14C31">
        <w:t xml:space="preserve"> as an enabling structure </w:t>
      </w:r>
      <w:r w:rsidR="00E711BE">
        <w:t>within the</w:t>
      </w:r>
      <w:r w:rsidR="00E711BE" w:rsidRPr="00F14C31">
        <w:t xml:space="preserve"> </w:t>
      </w:r>
      <w:r w:rsidR="00C6166D" w:rsidRPr="00F14C31">
        <w:t>municipal governments.</w:t>
      </w:r>
      <w:r w:rsidR="00D97039" w:rsidRPr="00F14C31">
        <w:t xml:space="preserve"> </w:t>
      </w:r>
      <w:r w:rsidR="0084180E" w:rsidRPr="00F14C31">
        <w:t>Top</w:t>
      </w:r>
      <w:r w:rsidR="00E711BE">
        <w:t>-</w:t>
      </w:r>
      <w:r w:rsidR="0084180E" w:rsidRPr="00F14C31">
        <w:t xml:space="preserve">level support was </w:t>
      </w:r>
      <w:r w:rsidR="007D55F8" w:rsidRPr="00F14C31">
        <w:t xml:space="preserve">also </w:t>
      </w:r>
      <w:r w:rsidR="000D7063" w:rsidRPr="00F14C31">
        <w:t xml:space="preserve">key </w:t>
      </w:r>
      <w:r w:rsidR="007D55F8" w:rsidRPr="00F14C31">
        <w:t xml:space="preserve">(C7) </w:t>
      </w:r>
      <w:r w:rsidR="001E5984" w:rsidRPr="00F14C31">
        <w:t>(</w:t>
      </w:r>
      <w:r w:rsidR="00874A69" w:rsidRPr="00F14C31">
        <w:t>‘</w:t>
      </w:r>
      <w:r w:rsidR="0084180E" w:rsidRPr="00F14C31">
        <w:t>You need to make sure that the politicians support you because they also have the power to block you</w:t>
      </w:r>
      <w:r w:rsidR="00874A69" w:rsidRPr="00F14C31">
        <w:t>’</w:t>
      </w:r>
      <w:r w:rsidR="0084180E" w:rsidRPr="00F14C31">
        <w:t xml:space="preserve"> (C4)</w:t>
      </w:r>
      <w:r w:rsidR="001E5984" w:rsidRPr="00F14C31">
        <w:t>)</w:t>
      </w:r>
      <w:r w:rsidR="003F6379" w:rsidRPr="00F14C31">
        <w:t>,</w:t>
      </w:r>
      <w:r w:rsidR="0084180E" w:rsidRPr="00F14C31">
        <w:t xml:space="preserve"> and</w:t>
      </w:r>
      <w:r w:rsidR="000A433A" w:rsidRPr="00F14C31">
        <w:t xml:space="preserve"> </w:t>
      </w:r>
      <w:r w:rsidR="0084180E" w:rsidRPr="00F14C31">
        <w:t>o</w:t>
      </w:r>
      <w:r w:rsidR="00287B72" w:rsidRPr="00F14C31">
        <w:t xml:space="preserve">ur respondents </w:t>
      </w:r>
      <w:r w:rsidR="003F6379" w:rsidRPr="00F14C31">
        <w:t>indicated that</w:t>
      </w:r>
      <w:r w:rsidR="00287B72" w:rsidRPr="00F14C31">
        <w:t xml:space="preserve"> the </w:t>
      </w:r>
      <w:r w:rsidR="00075B42">
        <w:t>upper</w:t>
      </w:r>
      <w:r w:rsidR="00E711BE">
        <w:t xml:space="preserve"> </w:t>
      </w:r>
      <w:r w:rsidR="00075B42">
        <w:t>echelons</w:t>
      </w:r>
      <w:r w:rsidR="00E711BE">
        <w:t>’ backing</w:t>
      </w:r>
      <w:r w:rsidR="00075B42">
        <w:t xml:space="preserve"> </w:t>
      </w:r>
      <w:r w:rsidR="00E711BE">
        <w:t>support for</w:t>
      </w:r>
      <w:r w:rsidR="00E711BE" w:rsidRPr="00F14C31">
        <w:t xml:space="preserve"> </w:t>
      </w:r>
      <w:r w:rsidR="00287B72" w:rsidRPr="00F14C31">
        <w:t xml:space="preserve">new leaders with new titles, such as </w:t>
      </w:r>
      <w:r w:rsidR="00874A69" w:rsidRPr="00F14C31">
        <w:t>‘</w:t>
      </w:r>
      <w:r w:rsidR="003F6379" w:rsidRPr="00F14C31">
        <w:t>c</w:t>
      </w:r>
      <w:r w:rsidR="00287B72" w:rsidRPr="00F14C31">
        <w:t xml:space="preserve">hief </w:t>
      </w:r>
      <w:r w:rsidR="003F6379" w:rsidRPr="00F14C31">
        <w:t>i</w:t>
      </w:r>
      <w:r w:rsidR="00287B72" w:rsidRPr="00F14C31">
        <w:t xml:space="preserve">nnovation </w:t>
      </w:r>
      <w:r w:rsidR="003F6379" w:rsidRPr="00F14C31">
        <w:t>o</w:t>
      </w:r>
      <w:r w:rsidR="00287B72" w:rsidRPr="00F14C31">
        <w:t>fficer</w:t>
      </w:r>
      <w:r w:rsidR="00874A69" w:rsidRPr="00F14C31">
        <w:t>’</w:t>
      </w:r>
      <w:r w:rsidR="00287B72" w:rsidRPr="00F14C31">
        <w:t xml:space="preserve"> and </w:t>
      </w:r>
      <w:r w:rsidR="00874A69" w:rsidRPr="00F14C31">
        <w:t>‘</w:t>
      </w:r>
      <w:r w:rsidR="003F6379" w:rsidRPr="00F14C31">
        <w:t>c</w:t>
      </w:r>
      <w:r w:rsidR="00287B72" w:rsidRPr="00F14C31">
        <w:t xml:space="preserve">hief </w:t>
      </w:r>
      <w:r w:rsidR="003F6379" w:rsidRPr="00F14C31">
        <w:t>d</w:t>
      </w:r>
      <w:r w:rsidR="00287B72" w:rsidRPr="00F14C31">
        <w:t xml:space="preserve">igital </w:t>
      </w:r>
      <w:r w:rsidR="003F6379" w:rsidRPr="00F14C31">
        <w:t>o</w:t>
      </w:r>
      <w:r w:rsidR="00287B72" w:rsidRPr="00F14C31">
        <w:t>fficer</w:t>
      </w:r>
      <w:r w:rsidR="00E711BE">
        <w:t>’</w:t>
      </w:r>
      <w:r w:rsidR="001D437E" w:rsidRPr="00F14C31">
        <w:t>,</w:t>
      </w:r>
      <w:r w:rsidR="00287B72" w:rsidRPr="00F14C31">
        <w:t xml:space="preserve"> </w:t>
      </w:r>
      <w:r w:rsidR="003F6379" w:rsidRPr="00F14C31">
        <w:t xml:space="preserve">helped to </w:t>
      </w:r>
      <w:r w:rsidR="00E711BE" w:rsidRPr="00F14C31">
        <w:lastRenderedPageBreak/>
        <w:t>legitimi</w:t>
      </w:r>
      <w:r w:rsidR="00E711BE">
        <w:t>s</w:t>
      </w:r>
      <w:r w:rsidR="00E711BE" w:rsidRPr="00F14C31">
        <w:t xml:space="preserve">e </w:t>
      </w:r>
      <w:r w:rsidR="00287B72" w:rsidRPr="00F14C31">
        <w:t>their role</w:t>
      </w:r>
      <w:r w:rsidR="00E711BE">
        <w:t>s</w:t>
      </w:r>
      <w:r w:rsidR="00287B72" w:rsidRPr="00F14C31">
        <w:t xml:space="preserve"> in the </w:t>
      </w:r>
      <w:r w:rsidR="00E711BE" w:rsidRPr="00F14C31">
        <w:t>municipalit</w:t>
      </w:r>
      <w:r w:rsidR="00E711BE">
        <w:t>ies</w:t>
      </w:r>
      <w:r w:rsidR="00287B72" w:rsidRPr="00F14C31">
        <w:t xml:space="preserve">. </w:t>
      </w:r>
      <w:r w:rsidR="000A433A" w:rsidRPr="00F14C31">
        <w:t xml:space="preserve">In fact, the platform teams </w:t>
      </w:r>
      <w:r w:rsidR="00F569F1" w:rsidRPr="00F14C31">
        <w:t xml:space="preserve">gradually </w:t>
      </w:r>
      <w:r w:rsidR="000A433A" w:rsidRPr="00F14C31">
        <w:t xml:space="preserve">moved from a peripheral, </w:t>
      </w:r>
      <w:r w:rsidR="00874A69" w:rsidRPr="00F14C31">
        <w:t>‘</w:t>
      </w:r>
      <w:r w:rsidR="000A433A" w:rsidRPr="00F14C31">
        <w:t>alien</w:t>
      </w:r>
      <w:r w:rsidR="00874A69" w:rsidRPr="00F14C31">
        <w:t>’</w:t>
      </w:r>
      <w:r w:rsidR="000A433A" w:rsidRPr="00F14C31">
        <w:t xml:space="preserve"> (A2) position within their </w:t>
      </w:r>
      <w:r w:rsidR="00E711BE" w:rsidRPr="00F14C31">
        <w:t>organi</w:t>
      </w:r>
      <w:r w:rsidR="00E711BE">
        <w:t>s</w:t>
      </w:r>
      <w:r w:rsidR="00E711BE" w:rsidRPr="00F14C31">
        <w:t xml:space="preserve">ations </w:t>
      </w:r>
      <w:r w:rsidR="000A433A" w:rsidRPr="00F14C31">
        <w:t>to cent</w:t>
      </w:r>
      <w:r w:rsidR="00EC4053">
        <w:t>r</w:t>
      </w:r>
      <w:r w:rsidR="000A433A" w:rsidRPr="00F14C31">
        <w:t>e stage.</w:t>
      </w:r>
    </w:p>
    <w:p w14:paraId="43508B6F" w14:textId="6C5C87B5" w:rsidR="002566FD" w:rsidRDefault="001078E6">
      <w:r w:rsidRPr="00F14C31">
        <w:t>Moreover, data protection and data quality were ensured through clear accountability</w:t>
      </w:r>
      <w:r w:rsidR="00077BD5" w:rsidRPr="00F14C31">
        <w:t xml:space="preserve">. This involved </w:t>
      </w:r>
      <w:r w:rsidRPr="00F14C31">
        <w:t>the development of new governance rules describing access rights to the data stored on the platform. In all</w:t>
      </w:r>
      <w:r w:rsidR="00403583" w:rsidRPr="00F14C31">
        <w:t xml:space="preserve"> </w:t>
      </w:r>
      <w:r w:rsidR="000433B3" w:rsidRPr="00F14C31">
        <w:t xml:space="preserve">of </w:t>
      </w:r>
      <w:r w:rsidRPr="00F14C31">
        <w:t>the municipal governments, only the data owners had unlimited access the data. Other departments that needed data for their operations had the next level of access.</w:t>
      </w:r>
      <w:r w:rsidR="00A74272" w:rsidRPr="00F14C31">
        <w:t xml:space="preserve"> </w:t>
      </w:r>
      <w:r w:rsidR="00E430EB" w:rsidRPr="00F14C31">
        <w:t xml:space="preserve">In </w:t>
      </w:r>
      <w:r w:rsidR="00F67C5E" w:rsidRPr="00F14C31">
        <w:t xml:space="preserve">some cases, </w:t>
      </w:r>
      <w:r w:rsidR="00883380" w:rsidRPr="00F14C31">
        <w:t xml:space="preserve">external </w:t>
      </w:r>
      <w:r w:rsidRPr="00F14C31">
        <w:t>users could access the data</w:t>
      </w:r>
      <w:r w:rsidR="003271CA">
        <w:t>, but</w:t>
      </w:r>
      <w:r w:rsidRPr="00F14C31">
        <w:t xml:space="preserve"> only after submitting a request.</w:t>
      </w:r>
      <w:r w:rsidR="00883380" w:rsidRPr="00F14C31">
        <w:t xml:space="preserve"> </w:t>
      </w:r>
      <w:r w:rsidRPr="00F14C31">
        <w:t xml:space="preserve">Municipality officers with formal expertise in data management </w:t>
      </w:r>
      <w:r w:rsidR="00CB6E26" w:rsidRPr="00F14C31">
        <w:t>then</w:t>
      </w:r>
      <w:r w:rsidRPr="00F14C31">
        <w:t xml:space="preserve"> check</w:t>
      </w:r>
      <w:r w:rsidR="00CB6E26" w:rsidRPr="00F14C31">
        <w:t>ed</w:t>
      </w:r>
      <w:r w:rsidRPr="00F14C31">
        <w:t xml:space="preserve"> whether the external parties’ requests fit with the precisely defined data-usage rules. For example, Munich developed </w:t>
      </w:r>
      <w:r w:rsidR="003271CA">
        <w:t>a</w:t>
      </w:r>
      <w:r w:rsidR="003271CA" w:rsidRPr="00F14C31">
        <w:t xml:space="preserve"> </w:t>
      </w:r>
      <w:r w:rsidR="00874A69" w:rsidRPr="00F14C31">
        <w:t>‘</w:t>
      </w:r>
      <w:r w:rsidR="00CB6E26" w:rsidRPr="00F14C31">
        <w:t>d</w:t>
      </w:r>
      <w:r w:rsidR="009C5F8F" w:rsidRPr="00F14C31">
        <w:t>ata</w:t>
      </w:r>
      <w:r w:rsidR="003271CA">
        <w:t>-</w:t>
      </w:r>
      <w:r w:rsidR="00CB6E26" w:rsidRPr="00F14C31">
        <w:t>g</w:t>
      </w:r>
      <w:r w:rsidR="009C5F8F" w:rsidRPr="00F14C31">
        <w:t>atekeeper</w:t>
      </w:r>
      <w:r w:rsidR="00874A69" w:rsidRPr="00F14C31">
        <w:t>’</w:t>
      </w:r>
      <w:r w:rsidRPr="00F14C31">
        <w:t xml:space="preserve"> concept in collaboration with a leading research institution</w:t>
      </w:r>
      <w:r w:rsidR="00CB6E26" w:rsidRPr="00F14C31">
        <w:t>. The concept included</w:t>
      </w:r>
      <w:r w:rsidRPr="00F14C31">
        <w:t xml:space="preserve"> detailed guidelines about data classification, data formats, data ownership and access rights.</w:t>
      </w:r>
    </w:p>
    <w:p w14:paraId="5AEDAD5A" w14:textId="77777777" w:rsidR="002566FD" w:rsidRPr="00F14C31" w:rsidRDefault="002566FD"/>
    <w:p w14:paraId="603EC887" w14:textId="43713280" w:rsidR="006D320B" w:rsidRPr="00F14C31" w:rsidRDefault="006D320B" w:rsidP="009E385F">
      <w:pPr>
        <w:pStyle w:val="Heading1"/>
      </w:pPr>
      <w:bookmarkStart w:id="18" w:name="_Hlk83463241"/>
      <w:r w:rsidRPr="00F14C31">
        <w:t>Discussion</w:t>
      </w:r>
    </w:p>
    <w:p w14:paraId="0B5F0F0A" w14:textId="20C69AED" w:rsidR="009B6E61" w:rsidRPr="00F14C31" w:rsidRDefault="00FD742D" w:rsidP="00954DE7">
      <w:r w:rsidRPr="00F14C31">
        <w:t>In t</w:t>
      </w:r>
      <w:r w:rsidR="009F2E82" w:rsidRPr="00F14C31">
        <w:t>his study</w:t>
      </w:r>
      <w:r w:rsidRPr="00F14C31">
        <w:t>, we</w:t>
      </w:r>
      <w:r w:rsidR="009F2E82" w:rsidRPr="00F14C31">
        <w:t xml:space="preserve"> examine</w:t>
      </w:r>
      <w:r w:rsidRPr="00F14C31">
        <w:t>d</w:t>
      </w:r>
      <w:r w:rsidR="009F2E82" w:rsidRPr="00F14C31">
        <w:t xml:space="preserve"> </w:t>
      </w:r>
      <w:r w:rsidR="001F48F1" w:rsidRPr="00F14C31">
        <w:t xml:space="preserve">how the </w:t>
      </w:r>
      <w:r w:rsidR="003271CA" w:rsidRPr="00F14C31">
        <w:t>decentrali</w:t>
      </w:r>
      <w:r w:rsidR="003271CA">
        <w:t>s</w:t>
      </w:r>
      <w:r w:rsidR="003271CA" w:rsidRPr="00F14C31">
        <w:t xml:space="preserve">ed </w:t>
      </w:r>
      <w:r w:rsidR="001F48F1" w:rsidRPr="00F14C31">
        <w:t>governance of urban platforms affects</w:t>
      </w:r>
      <w:r w:rsidR="00AB6D09" w:rsidRPr="00F14C31">
        <w:t xml:space="preserve"> municipal</w:t>
      </w:r>
      <w:r w:rsidR="0052317A" w:rsidRPr="00F14C31">
        <w:t>-</w:t>
      </w:r>
      <w:r w:rsidR="00AB6D09" w:rsidRPr="00F14C31">
        <w:t>government</w:t>
      </w:r>
      <w:r w:rsidR="0052317A" w:rsidRPr="00F14C31">
        <w:t xml:space="preserve"> bureaucracy</w:t>
      </w:r>
      <w:r w:rsidR="001F48F1" w:rsidRPr="00F14C31">
        <w:t xml:space="preserve">. </w:t>
      </w:r>
      <w:r w:rsidR="009F2E82" w:rsidRPr="00F14C31">
        <w:t xml:space="preserve">We sought to address a call from </w:t>
      </w:r>
      <w:r w:rsidR="003271CA" w:rsidRPr="00F14C31">
        <w:t>organi</w:t>
      </w:r>
      <w:r w:rsidR="003271CA">
        <w:t>s</w:t>
      </w:r>
      <w:r w:rsidR="003271CA" w:rsidRPr="00F14C31">
        <w:t xml:space="preserve">ational </w:t>
      </w:r>
      <w:r w:rsidR="009F2E82" w:rsidRPr="00F14C31">
        <w:t xml:space="preserve">scholars to study public </w:t>
      </w:r>
      <w:r w:rsidR="003271CA" w:rsidRPr="00F14C31">
        <w:t>organi</w:t>
      </w:r>
      <w:r w:rsidR="003271CA">
        <w:t>s</w:t>
      </w:r>
      <w:r w:rsidR="003271CA" w:rsidRPr="00F14C31">
        <w:t xml:space="preserve">ations </w:t>
      </w:r>
      <w:r w:rsidR="009F2E82" w:rsidRPr="00F14C31">
        <w:fldChar w:fldCharType="begin" w:fldLock="1"/>
      </w:r>
      <w:r w:rsidR="00665D54" w:rsidRPr="00F14C31">
        <w:instrText>ADDIN CSL_CITATION {"citationItems":[{"id":"ITEM-1","itemData":{"DOI":"10.1177/0170840612473538","ISSN":"01708406","abstract":"Since the late 1990s social science-based studies have allocated much less attention to public organizations. Based on the sixth Organization Studies summer workshop, this introductory paper suggests a diagnosis of such a decline as well as a research agenda. It lists some fundamental issues still to be explored such as publicness and governance. It also considers how social science-based organizational knowledge might be extended to various empirical objects and fields in public domains and set-ups such as inter-organizational arrangements, hybrid organizations, multi-stakeholder arenas, hybrid organizing, and transnationalization processes, that usually are covered by scholars - economists, historians, anthropologists, management academics, etc. - who are not using organizational theory lenses. © The Author(s) 2013.","author":[{"dropping-particle":"","family":"Arellano-Gault","given":"David","non-dropping-particle":"","parse-names":false,"suffix":""},{"dropping-particle":"","family":"Demortain","given":"David","non-dropping-particle":"","parse-names":false,"suffix":""},{"dropping-particle":"","family":"Rouillard","given":"Christian","non-dropping-particle":"","parse-names":false,"suffix":""},{"dropping-particle":"","family":"Thoenig","given":"Jean Claude","non-dropping-particle":"","parse-names":false,"suffix":""}],"container-title":"Organization Studies","id":"ITEM-1","issue":"2","issued":{"date-parts":[["2013"]]},"page":"145-167","title":"Bringing public organization and organizing back in","type":"article-journal","volume":"34"},"uris":["http://www.mendeley.com/documents/?uuid=fb0fcd2f-396a-4d41-92de-f0f367488555"]}],"mendeley":{"formattedCitation":"(Arellano-Gault et al., 2013)","plainTextFormattedCitation":"(Arellano-Gault et al., 2013)","previouslyFormattedCitation":"(Arellano-Gault et al., 2013)"},"properties":{"noteIndex":0},"schema":"https://github.com/citation-style-language/schema/raw/master/csl-citation.json"}</w:instrText>
      </w:r>
      <w:r w:rsidR="009F2E82" w:rsidRPr="00F14C31">
        <w:fldChar w:fldCharType="separate"/>
      </w:r>
      <w:r w:rsidR="003F002A" w:rsidRPr="00F14C31">
        <w:rPr>
          <w:noProof/>
        </w:rPr>
        <w:t>(Arellano-Gault et al., 2013)</w:t>
      </w:r>
      <w:r w:rsidR="009F2E82" w:rsidRPr="00F14C31">
        <w:fldChar w:fldCharType="end"/>
      </w:r>
      <w:r w:rsidR="009F2E82" w:rsidRPr="00F14C31">
        <w:t xml:space="preserve"> to </w:t>
      </w:r>
      <w:r w:rsidR="00720587" w:rsidRPr="00F14C31">
        <w:t xml:space="preserve">develop </w:t>
      </w:r>
      <w:r w:rsidR="009F2E82" w:rsidRPr="00F14C31">
        <w:t xml:space="preserve">a better understanding of the changing nature of Weberian bureaucracy </w:t>
      </w:r>
      <w:r w:rsidR="009F2E82" w:rsidRPr="00F14C31">
        <w:fldChar w:fldCharType="begin" w:fldLock="1"/>
      </w:r>
      <w:r w:rsidR="00665D54" w:rsidRPr="00F14C31">
        <w:instrText>ADDIN CSL_CITATION {"citationItems":[{"id":"ITEM-1","itemData":{"DOI":"10.1177/0170840616655496","ISSN":"17413044","abstract":"Open Government is en vogue, yet vague: while practitioners, policy-makers, and others praise its virtues, little is known about how Open Government relates to bureaucratic organization. This paper presents insights from a qualitative investigation into the City of Vienna, Austria. It demonstrates how the encounter between the city administration and “the open” juxtaposes the decentralizing principles of the crowd, such as transparency, participation, and distributed cognition, with the centralizing principles of bureaucracy, such as secrecy, expert knowledge, written files, and rules. The paper explores how this theoretical conundrum is played out and how senior city managers perceive Open Government in relation to the bureaucratic nature of their administration. The purpose of this paper is twofold: first, to empirically trace the complexities of the encounter between bureaucracy and Open Government; and second, to critically theorize the ongoing rationalization of public administration in spite of constant challenges to its bureaucratic principles. In so doing, the paper advances our understanding of modern bureaucratic organizations under the condition of increased openness, transparency, and interaction with their environments.","author":[{"dropping-particle":"","family":"Kornberger","given":"Martin","non-dropping-particle":"","parse-names":false,"suffix":""},{"dropping-particle":"","family":"Meyer","given":"Renate E.","non-dropping-particle":"","parse-names":false,"suffix":""},{"dropping-particle":"","family":"Brandtner","given":"Christof","non-dropping-particle":"","parse-names":false,"suffix":""},{"dropping-particle":"","family":"Höllerer","given":"Markus A.","non-dropping-particle":"","parse-names":false,"suffix":""}],"container-title":"Organization Studies","id":"ITEM-1","issue":"2","issued":{"date-parts":[["2017"]]},"page":"179-200","title":"When bureaucracy meets the crowd: studying “open government” in the Vienna city administration","type":"article-journal","volume":"38"},"uris":["http://www.mendeley.com/documents/?uuid=1a521776-00f4-4be3-a16d-48f095c4e795"]}],"mendeley":{"formattedCitation":"(Kornberger et al., 2017)","plainTextFormattedCitation":"(Kornberger et al., 2017)","previouslyFormattedCitation":"(Kornberger et al., 2017)"},"properties":{"noteIndex":0},"schema":"https://github.com/citation-style-language/schema/raw/master/csl-citation.json"}</w:instrText>
      </w:r>
      <w:r w:rsidR="009F2E82" w:rsidRPr="00F14C31">
        <w:fldChar w:fldCharType="separate"/>
      </w:r>
      <w:r w:rsidR="003F002A" w:rsidRPr="00F14C31">
        <w:rPr>
          <w:noProof/>
        </w:rPr>
        <w:t>(Kornberger et al., 2017)</w:t>
      </w:r>
      <w:r w:rsidR="009F2E82" w:rsidRPr="00F14C31">
        <w:fldChar w:fldCharType="end"/>
      </w:r>
      <w:r w:rsidR="009F2E82" w:rsidRPr="00F14C31">
        <w:t xml:space="preserve"> under the influence of </w:t>
      </w:r>
      <w:r w:rsidR="003271CA" w:rsidRPr="00F14C31">
        <w:t>decentrali</w:t>
      </w:r>
      <w:r w:rsidR="003271CA">
        <w:t>s</w:t>
      </w:r>
      <w:r w:rsidR="003271CA" w:rsidRPr="00F14C31">
        <w:t xml:space="preserve">ed </w:t>
      </w:r>
      <w:r w:rsidR="009F2E82" w:rsidRPr="00F14C31">
        <w:t xml:space="preserve">management approaches </w:t>
      </w:r>
      <w:r w:rsidR="009F2E82" w:rsidRPr="00F14C31">
        <w:fldChar w:fldCharType="begin" w:fldLock="1"/>
      </w:r>
      <w:r w:rsidR="009F2E82" w:rsidRPr="00F14C31">
        <w:instrText>ADDIN CSL_CITATION {"citationItems":[{"id":"ITEM-1","itemData":{"DOI":"10.1177/0170840605051486","ISSN":"01708406","abstract":"While the work of Max Weber was an omnipresent guiding force in the early development of organizational theory, contemporary scholars have seemingly little connection to that heritage. In this paper, we probe the dynamics of Weberian organizational theory scholarship from mid-century to the present and examine how shifts in research orientation have facilitated Weber's apparent fall from grace. We draw on a dataset of all articles published in the Administrative Science Quarterly from 1956 to 2002 to track shifts in Weber citation patterns and three streams of Weberian-inspired organizational research: intraorganizational, social organization and organization-environment relations. We show how the shift from the early bureaucracy and social organization studies of the 1950s and 1960s to the more instrumental, resource focus of the organization-environment tradition in the 1970s and 1980s went hand-in-hand with the marginalization of Weber in organizational theory. We also show that Weber has increasingly been cited in a ceremonious way over this time period. However, we also examine contemporary trends and identify opportunities for more direct engagement with Weber's scholarly corpus in organizational theory. Copyright © 2005 SAGE Publications.","author":[{"dropping-particle":"","family":"Lounsbury","given":"Michael","non-dropping-particle":"","parse-names":false,"suffix":""},{"dropping-particle":"","family":"Carberry","given":"Edward J.","non-dropping-particle":"","parse-names":false,"suffix":""}],"container-title":"Organization Studies","id":"ITEM-1","issue":"4","issued":{"date-parts":[["2005"]]},"page":"504-525","title":"From king to court jester? Weber's fall from grace in organizational theory","type":"article-journal","volume":"26"},"uris":["http://www.mendeley.com/documents/?uuid=3773eba7-3c17-4e31-90ea-52bf1cd359f2"]}],"mendeley":{"formattedCitation":"(Lounsbury &amp; Carberry, 2005)","plainTextFormattedCitation":"(Lounsbury &amp; Carberry, 2005)","previouslyFormattedCitation":"(Lounsbury &amp; Carberry, 2005)"},"properties":{"noteIndex":0},"schema":"https://github.com/citation-style-language/schema/raw/master/csl-citation.json"}</w:instrText>
      </w:r>
      <w:r w:rsidR="009F2E82" w:rsidRPr="00F14C31">
        <w:fldChar w:fldCharType="separate"/>
      </w:r>
      <w:r w:rsidR="009F2E82" w:rsidRPr="00F14C31">
        <w:rPr>
          <w:noProof/>
        </w:rPr>
        <w:t xml:space="preserve">(Lounsbury &amp; Carberry, </w:t>
      </w:r>
      <w:r w:rsidR="009F2E82" w:rsidRPr="00F14C31">
        <w:rPr>
          <w:noProof/>
        </w:rPr>
        <w:lastRenderedPageBreak/>
        <w:t>2005)</w:t>
      </w:r>
      <w:r w:rsidR="009F2E82" w:rsidRPr="00F14C31">
        <w:fldChar w:fldCharType="end"/>
      </w:r>
      <w:r w:rsidR="009F2E82" w:rsidRPr="00F14C31">
        <w:t xml:space="preserve"> and data-driven technologies </w:t>
      </w:r>
      <w:r w:rsidR="009F2E82" w:rsidRPr="00F14C31">
        <w:fldChar w:fldCharType="begin" w:fldLock="1"/>
      </w:r>
      <w:r w:rsidR="009F2E82" w:rsidRPr="00F14C31">
        <w:instrText>ADDIN CSL_CITATION {"citationItems":[{"id":"ITEM-1","itemData":{"DOI":"10.1080/00343404.2020.1735627","ISSN":"13600591","abstract":"Through an empirical focus on Metropolitan Boston, this paper examines the effects of territorial politics and fragmented metropolitan governance on an urban data ecosystem and endeavours to enact a smart city-region. The fragmented governance of Metro Boston reduces scales of economy and produces interjurisdictional data incompatibilities that limit spatial intelligence, foster back-to-back planning and stifle the benefits of open data. Highlighted is the irony that in order to address fragmented governance, there is a need for greater information-sharing, but that very activity is stymied because of a deeply rooted localist agenda that resists more collaborative, metro-regional governance arrangements.","author":[{"dropping-particle":"","family":"Kitchin","given":"Rob","non-dropping-particle":"","parse-names":false,"suffix":""},{"dropping-particle":"","family":"Moore-Cherry","given":"Niamh","non-dropping-particle":"","parse-names":false,"suffix":""}],"container-title":"Regional Studies","id":"ITEM-1","issued":{"date-parts":[["2020"]]},"page":"1-11","publisher":"Taylor &amp; Francis","title":"Fragmented governance, the urban data ecosystem and smart city-regions: the case of Metropolitan Boston","type":"article-journal"},"uris":["http://www.mendeley.com/documents/?uuid=9990b0c7-06c9-4498-816b-b6ff9d816953"]}],"mendeley":{"formattedCitation":"(Kitchin &amp; Moore-Cherry, 2020)","plainTextFormattedCitation":"(Kitchin &amp; Moore-Cherry, 2020)","previouslyFormattedCitation":"(Kitchin &amp; Moore-Cherry, 2020)"},"properties":{"noteIndex":0},"schema":"https://github.com/citation-style-language/schema/raw/master/csl-citation.json"}</w:instrText>
      </w:r>
      <w:r w:rsidR="009F2E82" w:rsidRPr="00F14C31">
        <w:fldChar w:fldCharType="separate"/>
      </w:r>
      <w:r w:rsidR="009F2E82" w:rsidRPr="00F14C31">
        <w:rPr>
          <w:noProof/>
        </w:rPr>
        <w:t>(Kitchin &amp; Moore-Cherry, 2020)</w:t>
      </w:r>
      <w:r w:rsidR="009F2E82" w:rsidRPr="00F14C31">
        <w:fldChar w:fldCharType="end"/>
      </w:r>
      <w:r w:rsidR="009F2E82" w:rsidRPr="00F14C31">
        <w:t xml:space="preserve">. Based on empirical data from seven </w:t>
      </w:r>
      <w:r w:rsidR="00D23B15">
        <w:t>smart cities</w:t>
      </w:r>
      <w:r w:rsidR="009F2E82" w:rsidRPr="00F14C31">
        <w:t xml:space="preserve"> in Europe, we show</w:t>
      </w:r>
      <w:r w:rsidR="00776CAD" w:rsidRPr="00F14C31">
        <w:t>ed</w:t>
      </w:r>
      <w:r w:rsidR="009F2E82" w:rsidRPr="00F14C31">
        <w:t xml:space="preserve"> that</w:t>
      </w:r>
      <w:r w:rsidR="0033551B">
        <w:t xml:space="preserve"> </w:t>
      </w:r>
      <w:r w:rsidR="00D23B15">
        <w:t xml:space="preserve">a </w:t>
      </w:r>
      <w:r w:rsidR="0033551B">
        <w:t>government</w:t>
      </w:r>
      <w:r w:rsidR="003271CA">
        <w:t>-</w:t>
      </w:r>
      <w:r w:rsidR="0033551B">
        <w:t>as</w:t>
      </w:r>
      <w:r w:rsidR="003271CA">
        <w:t>-</w:t>
      </w:r>
      <w:r w:rsidR="0033551B">
        <w:t>platform</w:t>
      </w:r>
      <w:r w:rsidR="00D23B15">
        <w:t xml:space="preserve"> approach to </w:t>
      </w:r>
      <w:r w:rsidR="003271CA">
        <w:t>organising</w:t>
      </w:r>
      <w:r w:rsidR="009F2E82" w:rsidRPr="00F14C31">
        <w:t xml:space="preserve"> simultaneously challenge</w:t>
      </w:r>
      <w:r w:rsidR="0033551B">
        <w:t>s</w:t>
      </w:r>
      <w:r w:rsidR="009F2E82" w:rsidRPr="00F14C31">
        <w:t xml:space="preserve"> and reinvigorate</w:t>
      </w:r>
      <w:r w:rsidR="0033551B">
        <w:t>s</w:t>
      </w:r>
      <w:r w:rsidR="009F2E82" w:rsidRPr="00F14C31">
        <w:t xml:space="preserve"> bureaucratic </w:t>
      </w:r>
      <w:r w:rsidR="003271CA" w:rsidRPr="00F14C31">
        <w:t>organi</w:t>
      </w:r>
      <w:r w:rsidR="003271CA">
        <w:t>s</w:t>
      </w:r>
      <w:r w:rsidR="003271CA" w:rsidRPr="00F14C31">
        <w:t>ations</w:t>
      </w:r>
      <w:r w:rsidR="009F2E82" w:rsidRPr="00F14C31">
        <w:t xml:space="preserve">. </w:t>
      </w:r>
    </w:p>
    <w:p w14:paraId="3410CE76" w14:textId="520B74C6" w:rsidR="00126575" w:rsidRDefault="009F2E82" w:rsidP="004C71ED">
      <w:bookmarkStart w:id="19" w:name="_Hlk84063952"/>
      <w:r w:rsidRPr="00F14C31">
        <w:t>Our first contribution is to the smart</w:t>
      </w:r>
      <w:r w:rsidR="00316D50" w:rsidRPr="00F14C31">
        <w:t>-</w:t>
      </w:r>
      <w:r w:rsidRPr="00F14C31">
        <w:t xml:space="preserve">city literature on urban platforms </w:t>
      </w:r>
      <w:r w:rsidRPr="00F14C31">
        <w:fldChar w:fldCharType="begin" w:fldLock="1"/>
      </w:r>
      <w:r w:rsidR="00790B8E" w:rsidRPr="00F14C31">
        <w:instrText>ADDIN CSL_CITATION {"citationItems":[{"id":"ITEM-1","itemData":{"DOI":"10.1016/j.techfore.2018.12.018","ISSN":"00401625","abstract":"Smart Cities initiatives are spreading all around the globe at a phenomenal pace. Their bold ambition is to increase the competitiveness of local communities through innovation while increasing the quality of life for its citizens through better public services and a cleaner environment. Prior research has shown contrasting views and a multitude of dimensions and approaches to look at this phenomenon. In spite of the fact that this can stimulate the debate, it lacks a systematic assessment and an integrative view. The papers in the special issue on “Understanding Smart Cities: Innovation Ecosystems, Technological Advancements, and Societal Challenges” take stock of past work and provide new insights through the lenses of a hybrid framework. Moving from these premises, we offer an overview of the topic by featuring possible linkages and thematic clusters. Then, we sketch a novel research agenda for scholars, practitioners, and policy makers who wish to engage in – and build – a critical, constructive, and conducive discourse on Smart Cities.","author":[{"dropping-particle":"","family":"Appio","given":"Francesco Paolo","non-dropping-particle":"","parse-names":false,"suffix":""},{"dropping-particle":"","family":"Lima","given":"Marcos","non-dropping-particle":"","parse-names":false,"suffix":""},{"dropping-particle":"","family":"Paroutis","given":"Sotirios","non-dropping-particle":"","parse-names":false,"suffix":""}],"container-title":"Technological Forecasting and Social Change","id":"ITEM-1","issued":{"date-parts":[["2019"]]},"page":"1-14","publisher":"Elsevier","title":"Understanding smart cities: Innovation ecosystems, technological advancements, and societal challenges","type":"article-journal","volume":"142"},"uris":["http://www.mendeley.com/documents/?uuid=e98d78ba-73cf-4e09-a4b1-ef5540e4dfbf"]},{"id":"ITEM-2","itemData":{"DOI":"10.1177/0969776418785214","ISSN":"14617145","abstract":"While there is a relatively extensive literature concerning the nature of smart cities in general, the roles of corporate actors in their production and the development and deployment of specific smart city technologies, to date there have been relatively few studies that have examined the situated practices by which the smart city unfolds in specific places. In this paper, we draw on three sets of interviews (n = 114) and ethnographic fieldwork to chart the smart city ecosystem in Dublin, Ireland. We examine how the four city authorities have actively collaborated to frame a disparate and uncoordinated set of information and communication technology-led initiatives, what Dourish terms the ‘accidental smart city’, into an articulated vision of Dublin as a smart city. In particular, we focus on the work of ‘Smart Dublin’, a shared unit established to coordinate, manage and promote Dublin’s smart city initiatives and to drive new economic development opportunities centred on corporate interventions into urban management and living. Our analysis highlights the value of undertaking a holistic mapping of a smart city in formation, and the role of political and administrative geographies and specialist smart city units in shaping that formation.","author":[{"dropping-particle":"","family":"Coletta","given":"Claudio","non-dropping-particle":"","parse-names":false,"suffix":""},{"dropping-particle":"","family":"Heaphy","given":"Liam","non-dropping-particle":"","parse-names":false,"suffix":""},{"dropping-particle":"","family":"Kitchin","given":"Rob","non-dropping-particle":"","parse-names":false,"suffix":""}],"container-title":"European Urban and Regional Studies","id":"ITEM-2","issue":"4","issued":{"date-parts":[["2019"]]},"page":"349-364","title":"From the accidental to articulated smart city: The creation and work of ‘Smart Dublin’","type":"article-journal","volume":"26"},"uris":["http://www.mendeley.com/documents/?uuid=3cdf74dc-56ae-4a13-b0e5-46668395cf90"]},{"id":"ITEM-3","itemData":{"DOI":"10.1080/00343404.2020.1735627","ISSN":"13600591","abstract":"Through an empirical focus on Metropolitan Boston, this paper examines the effects of territorial politics and fragmented metropolitan governance on an urban data ecosystem and endeavours to enact a smart city-region. The fragmented governance of Metro Boston reduces scales of economy and produces interjurisdictional data incompatibilities that limit spatial intelligence, foster back-to-back planning and stifle the benefits of open data. Highlighted is the irony that in order to address fragmented governance, there is a need for greater information-sharing, but that very activity is stymied because of a deeply rooted localist agenda that resists more collaborative, metro-regional governance arrangements.","author":[{"dropping-particle":"","family":"Kitchin","given":"Rob","non-dropping-particle":"","parse-names":false,"suffix":""},{"dropping-particle":"","family":"Moore-Cherry","given":"Niamh","non-dropping-particle":"","parse-names":false,"suffix":""}],"container-title":"Regional Studies","id":"ITEM-3","issued":{"date-parts":[["2020"]]},"page":"1-11","publisher":"Taylor &amp; Francis","title":"Fragmented governance, the urban data ecosystem and smart city-regions: the case of Metropolitan Boston","type":"article-journal"},"uris":["http://www.mendeley.com/documents/?uuid=9990b0c7-06c9-4498-816b-b6ff9d816953"]}],"mendeley":{"formattedCitation":"(Appio et al., 2019; Coletta et al., 2019; Kitchin &amp; Moore-Cherry, 2020)","plainTextFormattedCitation":"(Appio et al., 2019; Coletta et al., 2019; Kitchin &amp; Moore-Cherry, 2020)","previouslyFormattedCitation":"(Appio et al., 2019; Coletta et al., 2019; Kitchin &amp; Moore-Cherry, 2020)"},"properties":{"noteIndex":0},"schema":"https://github.com/citation-style-language/schema/raw/master/csl-citation.json"}</w:instrText>
      </w:r>
      <w:r w:rsidRPr="00F14C31">
        <w:fldChar w:fldCharType="separate"/>
      </w:r>
      <w:r w:rsidR="00EC02FE" w:rsidRPr="00F14C31">
        <w:rPr>
          <w:noProof/>
        </w:rPr>
        <w:t>(Appio et al., 2019; Coletta et al., 2019; Kitchin &amp; Moore-Cherry, 2020)</w:t>
      </w:r>
      <w:r w:rsidRPr="00F14C31">
        <w:fldChar w:fldCharType="end"/>
      </w:r>
      <w:r w:rsidRPr="00F14C31">
        <w:t xml:space="preserve">. </w:t>
      </w:r>
      <w:r w:rsidRPr="00F14C31">
        <w:rPr>
          <w:i/>
          <w:iCs/>
        </w:rPr>
        <w:t xml:space="preserve">We </w:t>
      </w:r>
      <w:r w:rsidR="009B6E61" w:rsidRPr="00F14C31">
        <w:rPr>
          <w:i/>
          <w:iCs/>
        </w:rPr>
        <w:t>outline</w:t>
      </w:r>
      <w:r w:rsidR="00FF73C8" w:rsidRPr="00F14C31">
        <w:rPr>
          <w:i/>
          <w:iCs/>
        </w:rPr>
        <w:t xml:space="preserve"> a</w:t>
      </w:r>
      <w:r w:rsidRPr="00F14C31">
        <w:rPr>
          <w:i/>
          <w:iCs/>
        </w:rPr>
        <w:t>n overarching process</w:t>
      </w:r>
      <w:r w:rsidR="00FF73C8" w:rsidRPr="00F14C31">
        <w:rPr>
          <w:i/>
          <w:iCs/>
        </w:rPr>
        <w:t xml:space="preserve"> </w:t>
      </w:r>
      <w:r w:rsidR="009B6E61" w:rsidRPr="00F14C31">
        <w:rPr>
          <w:i/>
          <w:iCs/>
        </w:rPr>
        <w:t xml:space="preserve">of how </w:t>
      </w:r>
      <w:r w:rsidR="00874A69" w:rsidRPr="00F14C31">
        <w:rPr>
          <w:i/>
          <w:iCs/>
        </w:rPr>
        <w:t>‘</w:t>
      </w:r>
      <w:r w:rsidR="009B6E61" w:rsidRPr="00F14C31">
        <w:rPr>
          <w:i/>
          <w:iCs/>
        </w:rPr>
        <w:t>data-driven technologies</w:t>
      </w:r>
      <w:r w:rsidR="00874A69" w:rsidRPr="00F14C31">
        <w:rPr>
          <w:i/>
          <w:iCs/>
        </w:rPr>
        <w:t>’</w:t>
      </w:r>
      <w:r w:rsidR="009B6E61" w:rsidRPr="00F14C31">
        <w:rPr>
          <w:i/>
          <w:iCs/>
        </w:rPr>
        <w:t xml:space="preserve"> affect </w:t>
      </w:r>
      <w:r w:rsidR="00874A69" w:rsidRPr="00F14C31">
        <w:rPr>
          <w:i/>
          <w:iCs/>
        </w:rPr>
        <w:t>‘</w:t>
      </w:r>
      <w:r w:rsidR="009B6E61" w:rsidRPr="00F14C31">
        <w:rPr>
          <w:i/>
          <w:iCs/>
        </w:rPr>
        <w:t>the forms and practices of municipal government</w:t>
      </w:r>
      <w:r w:rsidR="00874A69" w:rsidRPr="00F14C31">
        <w:rPr>
          <w:i/>
          <w:iCs/>
        </w:rPr>
        <w:t>’</w:t>
      </w:r>
      <w:r w:rsidR="009B6E61" w:rsidRPr="00F14C31">
        <w:t xml:space="preserve"> </w:t>
      </w:r>
      <w:r w:rsidR="009B6E61" w:rsidRPr="00F14C31">
        <w:fldChar w:fldCharType="begin" w:fldLock="1"/>
      </w:r>
      <w:r w:rsidR="009B6E61" w:rsidRPr="00F14C31">
        <w:instrText>ADDIN CSL_CITATION {"citationItems":[{"id":"ITEM-1","itemData":{"DOI":"10.1080/00343404.2020.1735627","ISSN":"13600591","abstract":"Through an empirical focus on Metropolitan Boston, this paper examines the effects of territorial politics and fragmented metropolitan governance on an urban data ecosystem and endeavours to enact a smart city-region. The fragmented governance of Metro Boston reduces scales of economy and produces interjurisdictional data incompatibilities that limit spatial intelligence, foster back-to-back planning and stifle the benefits of open data. Highlighted is the irony that in order to address fragmented governance, there is a need for greater information-sharing, but that very activity is stymied because of a deeply rooted localist agenda that resists more collaborative, metro-regional governance arrangements.","author":[{"dropping-particle":"","family":"Kitchin","given":"Rob","non-dropping-particle":"","parse-names":false,"suffix":""},{"dropping-particle":"","family":"Moore-Cherry","given":"Niamh","non-dropping-particle":"","parse-names":false,"suffix":""}],"container-title":"Regional Studies","id":"ITEM-1","issued":{"date-parts":[["2020"]]},"page":"1-11","publisher":"Taylor &amp; Francis","title":"Fragmented governance, the urban data ecosystem and smart city-regions: the case of Metropolitan Boston","type":"article-journal"},"locator":"10","uris":["http://www.mendeley.com/documents/?uuid=9990b0c7-06c9-4498-816b-b6ff9d816953"]}],"mendeley":{"formattedCitation":"(Kitchin &amp; Moore-Cherry, 2020, p. 10)","plainTextFormattedCitation":"(Kitchin &amp; Moore-Cherry, 2020, p. 10)","previouslyFormattedCitation":"(Kitchin &amp; Moore-Cherry, 2020, p. 10)"},"properties":{"noteIndex":0},"schema":"https://github.com/citation-style-language/schema/raw/master/csl-citation.json"}</w:instrText>
      </w:r>
      <w:r w:rsidR="009B6E61" w:rsidRPr="00F14C31">
        <w:fldChar w:fldCharType="separate"/>
      </w:r>
      <w:r w:rsidR="009B6E61" w:rsidRPr="00F14C31">
        <w:rPr>
          <w:noProof/>
        </w:rPr>
        <w:t>(Kitchin &amp; Moore-Cherry, 2020, p. 10)</w:t>
      </w:r>
      <w:r w:rsidR="009B6E61" w:rsidRPr="00F14C31">
        <w:fldChar w:fldCharType="end"/>
      </w:r>
      <w:r w:rsidR="009B6E61" w:rsidRPr="00F14C31">
        <w:t>.</w:t>
      </w:r>
      <w:r w:rsidR="003B5017" w:rsidRPr="00F14C31">
        <w:t xml:space="preserve"> </w:t>
      </w:r>
      <w:r w:rsidR="00E65E66" w:rsidRPr="00F14C31">
        <w:t xml:space="preserve">We show that </w:t>
      </w:r>
      <w:r w:rsidR="00772E87">
        <w:t>government</w:t>
      </w:r>
      <w:r w:rsidR="00FD2365">
        <w:t>-</w:t>
      </w:r>
      <w:r w:rsidR="00772E87">
        <w:t>as</w:t>
      </w:r>
      <w:r w:rsidR="00FD2365">
        <w:t>-</w:t>
      </w:r>
      <w:r w:rsidR="00772E87">
        <w:t>platform</w:t>
      </w:r>
      <w:r w:rsidR="00E65E66" w:rsidRPr="00F14C31">
        <w:t xml:space="preserve"> projects </w:t>
      </w:r>
      <w:r w:rsidR="00B30C4F" w:rsidRPr="00F14C31">
        <w:t xml:space="preserve">are </w:t>
      </w:r>
      <w:r w:rsidR="00E65E66" w:rsidRPr="00F14C31">
        <w:t>initiate</w:t>
      </w:r>
      <w:r w:rsidR="00B30C4F" w:rsidRPr="00F14C31">
        <w:t>d</w:t>
      </w:r>
      <w:r w:rsidR="00E65E66" w:rsidRPr="00F14C31">
        <w:t xml:space="preserve"> </w:t>
      </w:r>
      <w:r w:rsidR="00E33F8F">
        <w:t>by strategic directives from high-ranking bureaucratic officials. However, the power centre’s will does not simply propagate from top to bottom as one might expect from a classic</w:t>
      </w:r>
      <w:r w:rsidR="003271CA">
        <w:t>al</w:t>
      </w:r>
      <w:r w:rsidR="00E33F8F">
        <w:t xml:space="preserve"> bureaucracy. Instead</w:t>
      </w:r>
      <w:r w:rsidR="002A6BDE">
        <w:t>,</w:t>
      </w:r>
      <w:r w:rsidR="00E33F8F">
        <w:t xml:space="preserve"> it is picked up and significantly shaped by cross-functional project teams operating on the </w:t>
      </w:r>
      <w:r w:rsidR="00E65E66" w:rsidRPr="00F14C31">
        <w:t xml:space="preserve">fringes of bureaucracy. </w:t>
      </w:r>
      <w:r w:rsidR="009B6E61" w:rsidRPr="00F14C31">
        <w:t xml:space="preserve">We </w:t>
      </w:r>
      <w:r w:rsidR="00E65E66" w:rsidRPr="00F14C31">
        <w:t xml:space="preserve">then </w:t>
      </w:r>
      <w:r w:rsidR="009B6E61" w:rsidRPr="00F14C31">
        <w:t xml:space="preserve">describe how </w:t>
      </w:r>
      <w:r w:rsidR="00E65E66" w:rsidRPr="00F14C31">
        <w:t xml:space="preserve">the </w:t>
      </w:r>
      <w:r w:rsidR="009B6E61" w:rsidRPr="00F14C31">
        <w:t xml:space="preserve">lower echelons steer </w:t>
      </w:r>
      <w:r w:rsidR="00BA0207" w:rsidRPr="00F14C31">
        <w:t xml:space="preserve">municipal governments </w:t>
      </w:r>
      <w:r w:rsidR="009B6E61" w:rsidRPr="00F14C31">
        <w:t xml:space="preserve">towards an adapted form of bureaucracy by experimenting with new ways of working and </w:t>
      </w:r>
      <w:r w:rsidR="003271CA" w:rsidRPr="00F14C31">
        <w:t>institutionali</w:t>
      </w:r>
      <w:r w:rsidR="003271CA">
        <w:t>s</w:t>
      </w:r>
      <w:r w:rsidR="003271CA" w:rsidRPr="00F14C31">
        <w:t xml:space="preserve">ing </w:t>
      </w:r>
      <w:r w:rsidR="009B6E61" w:rsidRPr="00F14C31">
        <w:t xml:space="preserve">some of those methods </w:t>
      </w:r>
      <w:r w:rsidR="00B30C4F" w:rsidRPr="00F14C31">
        <w:t xml:space="preserve">in </w:t>
      </w:r>
      <w:r w:rsidR="009B6E61" w:rsidRPr="00F14C31">
        <w:t xml:space="preserve">new governance rules. </w:t>
      </w:r>
      <w:r w:rsidR="0003243B" w:rsidRPr="00F14C31">
        <w:t xml:space="preserve">We identify </w:t>
      </w:r>
      <w:r w:rsidR="003271CA">
        <w:t>several</w:t>
      </w:r>
      <w:r w:rsidR="003271CA" w:rsidRPr="00F14C31">
        <w:t xml:space="preserve"> </w:t>
      </w:r>
      <w:r w:rsidR="009B6E61" w:rsidRPr="00F14C31">
        <w:t xml:space="preserve">platform features </w:t>
      </w:r>
      <w:r w:rsidR="00F12477" w:rsidRPr="00F14C31">
        <w:t xml:space="preserve">that </w:t>
      </w:r>
      <w:r w:rsidR="009B6E61" w:rsidRPr="00F14C31">
        <w:t>reinforce the bureaucratic principles of impersonal authority and efficiency</w:t>
      </w:r>
      <w:r w:rsidR="00CA3987" w:rsidRPr="00F14C31">
        <w:t xml:space="preserve"> </w:t>
      </w:r>
      <w:r w:rsidR="00275984" w:rsidRPr="00F14C31">
        <w:t>and demonstrate that</w:t>
      </w:r>
      <w:r w:rsidR="00CA3987" w:rsidRPr="00F14C31">
        <w:t xml:space="preserve"> o</w:t>
      </w:r>
      <w:r w:rsidR="009B6E61" w:rsidRPr="00F14C31">
        <w:t>ther features related to managing the ecosystem create tensions within municipal government</w:t>
      </w:r>
      <w:r w:rsidR="00C13856" w:rsidRPr="00F14C31">
        <w:t>s</w:t>
      </w:r>
      <w:r w:rsidR="009B6E61" w:rsidRPr="00F14C31">
        <w:t xml:space="preserve">. </w:t>
      </w:r>
      <w:r w:rsidR="00E25906" w:rsidRPr="00F14C31">
        <w:t>To address these tensions, the platform</w:t>
      </w:r>
      <w:r w:rsidR="00D23B15">
        <w:t xml:space="preserve"> </w:t>
      </w:r>
      <w:r w:rsidR="00E25906" w:rsidRPr="00F14C31">
        <w:t xml:space="preserve">teams temporarily switch to a non-bureaucratic work mode inside the municipal governments, which encompasses experimentation </w:t>
      </w:r>
      <w:r w:rsidR="00275984" w:rsidRPr="00F14C31">
        <w:t>with</w:t>
      </w:r>
      <w:r w:rsidR="00E25906" w:rsidRPr="00F14C31">
        <w:t xml:space="preserve"> novel practices. The subsequent </w:t>
      </w:r>
      <w:r w:rsidR="003271CA" w:rsidRPr="00F14C31">
        <w:t>formali</w:t>
      </w:r>
      <w:r w:rsidR="003271CA">
        <w:t>s</w:t>
      </w:r>
      <w:r w:rsidR="003271CA" w:rsidRPr="00F14C31">
        <w:t xml:space="preserve">ation </w:t>
      </w:r>
      <w:r w:rsidR="00E25906" w:rsidRPr="00F14C31">
        <w:t xml:space="preserve">and </w:t>
      </w:r>
      <w:r w:rsidR="003271CA" w:rsidRPr="00F14C31">
        <w:lastRenderedPageBreak/>
        <w:t>institutionali</w:t>
      </w:r>
      <w:r w:rsidR="003271CA">
        <w:t>s</w:t>
      </w:r>
      <w:r w:rsidR="003271CA" w:rsidRPr="00F14C31">
        <w:t xml:space="preserve">ation </w:t>
      </w:r>
      <w:r w:rsidR="00E25906" w:rsidRPr="00F14C31">
        <w:t>of those practices as new bureaucratic rules, roles and processes for platform-based collaboration leads to an adapted form of bureaucracy (</w:t>
      </w:r>
      <w:r w:rsidR="0029767C" w:rsidRPr="00F14C31">
        <w:t>platform</w:t>
      </w:r>
      <w:r w:rsidR="00F95AB9" w:rsidRPr="00F14C31">
        <w:t>-</w:t>
      </w:r>
      <w:r w:rsidR="0029767C" w:rsidRPr="00F14C31">
        <w:t>assisted bureaucracy</w:t>
      </w:r>
      <w:r w:rsidR="0011267E" w:rsidRPr="00F14C31">
        <w:t xml:space="preserve">), </w:t>
      </w:r>
      <w:r w:rsidR="007F1DCF" w:rsidRPr="00F14C31">
        <w:t>which allows for</w:t>
      </w:r>
      <w:r w:rsidR="00792BA3" w:rsidRPr="00F14C31">
        <w:t xml:space="preserve"> </w:t>
      </w:r>
      <w:r w:rsidR="0011267E" w:rsidRPr="00F14C31">
        <w:t>internal and external collaboration</w:t>
      </w:r>
      <w:r w:rsidR="00CA3987" w:rsidRPr="00F14C31">
        <w:t xml:space="preserve"> while </w:t>
      </w:r>
      <w:r w:rsidR="0011267E" w:rsidRPr="00F14C31">
        <w:t>maintain</w:t>
      </w:r>
      <w:r w:rsidR="00CA3987" w:rsidRPr="00F14C31">
        <w:t>ing</w:t>
      </w:r>
      <w:r w:rsidR="0011267E" w:rsidRPr="00F14C31">
        <w:t xml:space="preserve"> stability through tight controls.</w:t>
      </w:r>
      <w:bookmarkEnd w:id="19"/>
      <w:r w:rsidR="00C55DF1" w:rsidRPr="00F14C31">
        <w:t xml:space="preserve"> </w:t>
      </w:r>
    </w:p>
    <w:p w14:paraId="67B4E83D" w14:textId="2A832AE1" w:rsidR="008A0695" w:rsidRDefault="00C55DF1" w:rsidP="004C71ED">
      <w:r w:rsidRPr="00F14C31">
        <w:t xml:space="preserve">These </w:t>
      </w:r>
      <w:r w:rsidR="00126575">
        <w:t xml:space="preserve">bureaucratic </w:t>
      </w:r>
      <w:r w:rsidRPr="00F14C31">
        <w:t>controls</w:t>
      </w:r>
      <w:r w:rsidR="00AE2C77" w:rsidRPr="00F14C31">
        <w:t xml:space="preserve"> constrain</w:t>
      </w:r>
      <w:r w:rsidRPr="00F14C31">
        <w:t xml:space="preserve"> the influence of tech-savvy individuals</w:t>
      </w:r>
      <w:r w:rsidR="001C5E89" w:rsidRPr="00F14C31">
        <w:t xml:space="preserve"> (e.g., software entrepreneurs, IT specialists</w:t>
      </w:r>
      <w:r w:rsidRPr="00F14C31">
        <w:t xml:space="preserve">) on the </w:t>
      </w:r>
      <w:r w:rsidR="006B717F" w:rsidRPr="00F14C31">
        <w:t>development</w:t>
      </w:r>
      <w:r w:rsidRPr="00F14C31">
        <w:t xml:space="preserve"> of </w:t>
      </w:r>
      <w:r w:rsidR="00EE53FE" w:rsidRPr="00F14C31">
        <w:t>urban platforms</w:t>
      </w:r>
      <w:r w:rsidR="00014226" w:rsidRPr="00F14C31">
        <w:t xml:space="preserve">, </w:t>
      </w:r>
      <w:r w:rsidR="007F1DCF" w:rsidRPr="00F14C31">
        <w:t xml:space="preserve">thereby addressing </w:t>
      </w:r>
      <w:r w:rsidR="00D14073" w:rsidRPr="00F14C31">
        <w:t xml:space="preserve">a major critique </w:t>
      </w:r>
      <w:r w:rsidR="006B717F" w:rsidRPr="00F14C31">
        <w:t xml:space="preserve">of </w:t>
      </w:r>
      <w:r w:rsidR="00CF26B4">
        <w:t>urban platforms</w:t>
      </w:r>
      <w:r w:rsidR="006B717F" w:rsidRPr="00F14C31">
        <w:t xml:space="preserve"> </w:t>
      </w:r>
      <w:r w:rsidR="001C5E89" w:rsidRPr="00F14C31">
        <w:fldChar w:fldCharType="begin" w:fldLock="1"/>
      </w:r>
      <w:r w:rsidR="00CC79C8" w:rsidRPr="00F14C31">
        <w:instrText>ADDIN CSL_CITATION {"citationItems":[{"id":"ITEM-1","itemData":{"DOI":"10.1080/13604810802479126","ISSN":"13604813","abstract":"Debates about the future of urban development in many Western countries have been increasingly influenced by discussions of smart cities. Yet despite numerous examples of this 'urban labelling' phenomenon, we know surprisingly little about so-called smart cities, particularly in terms of what the label ideologically reveals as well as hides. Due to its lack of definitional precision, not to mention an underlying self-congratulatory tendency, the main thrust of this article is to provide a preliminary critical polemic against some of the more rhetorical aspects of smart cities. The primary focus is on the labelling process adopted by some designated smart cities, with a view to problematizing a range of elements that supposedly characterize this new urban form, as well as question some of the underlying assumptions/ contradictions hidden within the concept. To aid this critique, the article explores to what extent labelled smart cities can be understood as a high-tech variation of the 'entrepreneurial city', as well as speculates on some general principles which would make them more progressive and inclusive.","author":[{"dropping-particle":"","family":"Hollands","given":"Robert G.","non-dropping-particle":"","parse-names":false,"suffix":""}],"container-title":"City","id":"ITEM-1","issue":"3","issued":{"date-parts":[["2008"]]},"page":"303-320","title":"Will the real smart city please stand up? Intelligent, progressive or entrepreneurial?","type":"article-journal","volume":"12"},"uris":["http://www.mendeley.com/documents/?uuid=4f199a16-908a-4afa-93b6-5bd899117234"]},{"id":"ITEM-2","itemData":{"DOI":"10.1016/j.geoforum.2016.10.006","ISSN":"00167185","abstract":"This paper critically reflects on the building of the Dublin Dashboard – a website built by two of the authors that provides citizens, planners, policy makers and companies with an extensive set of data and interactive visualizations about Dublin City, including real-time information – from the perspective of critical data studies. The analysis draws upon participant observation, ethnography, and an archive of correspondence to unpack the building of the dashboard and the emergent politics of data and design. Our findings reveal four main observations. First, a dashboard is a complex socio-technical assemblage of actors and actants that work materially and discursively within a set of social and economic constraints, existing technologies and systems, and power geometries to assemble, produce and maintain the website. Second, the production and maintenance of a dashboard unfolds contextually, contingently and relationally through transduction. Third, the praxis and politics of creating a dashboard has wider recursive effects: just as building the dashboard was shaped by the wider institutional landscape, producing the system inflected that landscape. Fourth, the data, configuration, tools, and modes of presentation of a dashboard produce a particularised set of spatial knowledges about the city. We conclude that rather than frame dashboard development in purely technical terms, it is important to openly recognize their contested and negotiated politics and praxis.","author":[{"dropping-particle":"","family":"Kitchin","given":"Rob","non-dropping-particle":"","parse-names":false,"suffix":""},{"dropping-particle":"","family":"Maalsen","given":"Sophia","non-dropping-particle":"","parse-names":false,"suffix":""},{"dropping-particle":"","family":"McArdle","given":"Gavin","non-dropping-particle":"","parse-names":false,"suffix":""}],"container-title":"Geoforum","id":"ITEM-2","issued":{"date-parts":[["2016"]]},"page":"93-101","publisher":"Elsevier Ltd","title":"The praxis and politics of building urban dashboards","type":"article-journal","volume":"77"},"uris":["http://www.mendeley.com/documents/?uuid=616b3c3c-50b7-42e6-8924-6cc21907b554"]},{"id":"ITEM-3","itemData":{"DOI":"10.1177/0969776418785214","ISSN":"14617145","abstract":"While there is a relatively extensive literature concerning the nature of smart cities in general, the roles of corporate actors in their production and the development and deployment of specific smart city technologies, to date there have been relatively few studies that have examined the situated practices by which the smart city unfolds in specific places. In this paper, we draw on three sets of interviews (n = 114) and ethnographic fieldwork to chart the smart city ecosystem in Dublin, Ireland. We examine how the four city authorities have actively collaborated to frame a disparate and uncoordinated set of information and communication technology-led initiatives, what Dourish terms the ‘accidental smart city’, into an articulated vision of Dublin as a smart city. In particular, we focus on the work of ‘Smart Dublin’, a shared unit established to coordinate, manage and promote Dublin’s smart city initiatives and to drive new economic development opportunities centred on corporate interventions into urban management and living. Our analysis highlights the value of undertaking a holistic mapping of a smart city in formation, and the role of political and administrative geographies and specialist smart city units in shaping that formation.","author":[{"dropping-particle":"","family":"Coletta","given":"Claudio","non-dropping-particle":"","parse-names":false,"suffix":""},{"dropping-particle":"","family":"Heaphy","given":"Liam","non-dropping-particle":"","parse-names":false,"suffix":""},{"dropping-particle":"","family":"Kitchin","given":"Rob","non-dropping-particle":"","parse-names":false,"suffix":""}],"container-title":"European Urban and Regional Studies","id":"ITEM-3","issue":"4","issued":{"date-parts":[["2019"]]},"page":"349-364","title":"From the accidental to articulated smart city: The creation and work of ‘Smart Dublin’","type":"article-journal","volume":"26"},"uris":["http://www.mendeley.com/documents/?uuid=3cdf74dc-56ae-4a13-b0e5-46668395cf90"]}],"mendeley":{"formattedCitation":"(Coletta et al., 2019; Hollands, 2008; Kitchin et al., 2016)","plainTextFormattedCitation":"(Coletta et al., 2019; Hollands, 2008; Kitchin et al., 2016)","previouslyFormattedCitation":"(Coletta et al., 2019; Hollands, 2008; Kitchin et al., 2016)"},"properties":{"noteIndex":0},"schema":"https://github.com/citation-style-language/schema/raw/master/csl-citation.json"}</w:instrText>
      </w:r>
      <w:r w:rsidR="001C5E89" w:rsidRPr="00F14C31">
        <w:fldChar w:fldCharType="separate"/>
      </w:r>
      <w:r w:rsidR="001C5E89" w:rsidRPr="00F14C31">
        <w:rPr>
          <w:noProof/>
        </w:rPr>
        <w:t>(Coletta et al., 2019; Hollands, 2008; Kitchin et al., 2016)</w:t>
      </w:r>
      <w:r w:rsidR="001C5E89" w:rsidRPr="00F14C31">
        <w:fldChar w:fldCharType="end"/>
      </w:r>
      <w:r w:rsidRPr="00F14C31">
        <w:t>.</w:t>
      </w:r>
      <w:r w:rsidR="00CF26B4">
        <w:t xml:space="preserve"> </w:t>
      </w:r>
      <w:r w:rsidR="00477D13">
        <w:t>O</w:t>
      </w:r>
      <w:r w:rsidR="00CF26B4">
        <w:t xml:space="preserve">ur findings suggest that the role of technology companies in shaping the urban sphere seems to be over-estimated by some smart-city scholars </w:t>
      </w:r>
      <w:r w:rsidR="00CF26B4">
        <w:fldChar w:fldCharType="begin" w:fldLock="1"/>
      </w:r>
      <w:r w:rsidR="00FD2144">
        <w:instrText>ADDIN CSL_CITATION {"citationItems":[{"id":"ITEM-1","itemData":{"DOI":"10.1080/13604810802479126","ISSN":"13604813","abstract":"Debates about the future of urban development in many Western countries have been increasingly influenced by discussions of smart cities. Yet despite numerous examples of this 'urban labelling' phenomenon, we know surprisingly little about so-called smart cities, particularly in terms of what the label ideologically reveals as well as hides. Due to its lack of definitional precision, not to mention an underlying self-congratulatory tendency, the main thrust of this article is to provide a preliminary critical polemic against some of the more rhetorical aspects of smart cities. The primary focus is on the labelling process adopted by some designated smart cities, with a view to problematizing a range of elements that supposedly characterize this new urban form, as well as question some of the underlying assumptions/ contradictions hidden within the concept. To aid this critique, the article explores to what extent labelled smart cities can be understood as a high-tech variation of the 'entrepreneurial city', as well as speculates on some general principles which would make them more progressive and inclusive.","author":[{"dropping-particle":"","family":"Hollands","given":"Robert G.","non-dropping-particle":"","parse-names":false,"suffix":""}],"container-title":"City","id":"ITEM-1","issue":"3","issued":{"date-parts":[["2008"]]},"page":"303-320","title":"Will the real smart city please stand up? Intelligent, progressive or entrepreneurial?","type":"article-journal","volume":"12"},"prefix":"e.g.,","uris":["http://www.mendeley.com/documents/?uuid=4f199a16-908a-4afa-93b6-5bd899117234"]},{"id":"ITEM-2","itemData":{"DOI":"10.1016/j.techfore.2018.07.027","ISSN":"00401625","abstract":"The smart city imaginary has become a recurring theme within critical urban geography and entails a distinct set of rationalities. Here, we are interested in grappling with the current ‘place’ of smart cities in the context of what seems to be an emerging platform urbanism, thereby highlighting a complex platform-based ecosystem encompassing private and public organisations and citizens. Our point of departure is the operationalization of three intertwined trends associated with the conceptualizations of participation, mediatisation and (multi-sided) platformisation. Through the examination of (social) traffic and navigation application, Waze, we explore manifestations of (contested) dynamics in mobility practices occurring between commerce and community in the public space of the city. The preliminary findings point to the emergence of new socio-spatial constructs which afford a better frame of ‘what is going on’ challenging the smart city framework as a planning and development paradigm. In putting forward the notion of public value and ownership, it is our aim to prompt a critical debate about platform urbanism made explicit by a driving politics that offers a window to a future driving world, urging cities and governments to anticipate and mitigate (un)intended consequences.","author":[{"dropping-particle":"","family":"Graaf","given":"Shenja","non-dropping-particle":"van der","parse-names":false,"suffix":""},{"dropping-particle":"","family":"Ballon","given":"Pieter","non-dropping-particle":"","parse-names":false,"suffix":""}],"container-title":"Technological Forecasting and Social Change","id":"ITEM-2","issue":"July 2018","issued":{"date-parts":[["2019"]]},"page":"364-372","publisher":"Elsevier","title":"Navigating platform urbanism","type":"article-journal","volume":"142"},"uris":["http://www.mendeley.com/documents/?uuid=27762b86-7a5d-4fbd-9fae-1c983bc74759"]}],"mendeley":{"formattedCitation":"(e.g., Hollands, 2008; van der Graaf &amp; Ballon, 2019)","manualFormatting":"(e.g., Hollands, 2008; van der Graaf &amp; Ballon, 2019)","plainTextFormattedCitation":"(e.g., Hollands, 2008; van der Graaf &amp; Ballon, 2019)","previouslyFormattedCitation":"(e.g., Hollands, 2008; van der Graaf &amp; Ballon, 2019)"},"properties":{"noteIndex":0},"schema":"https://github.com/citation-style-language/schema/raw/master/csl-citation.json"}</w:instrText>
      </w:r>
      <w:r w:rsidR="00CF26B4">
        <w:fldChar w:fldCharType="separate"/>
      </w:r>
      <w:r w:rsidR="00CF26B4" w:rsidRPr="00CF26B4">
        <w:rPr>
          <w:noProof/>
        </w:rPr>
        <w:t xml:space="preserve">(e.g. Hollands, 2008; </w:t>
      </w:r>
      <w:r w:rsidR="00F45D12">
        <w:rPr>
          <w:noProof/>
        </w:rPr>
        <w:t>V</w:t>
      </w:r>
      <w:r w:rsidR="00CF26B4" w:rsidRPr="00CF26B4">
        <w:rPr>
          <w:noProof/>
        </w:rPr>
        <w:t>an der Graaf &amp; Ballon, 2019)</w:t>
      </w:r>
      <w:r w:rsidR="00CF26B4">
        <w:fldChar w:fldCharType="end"/>
      </w:r>
      <w:r w:rsidR="00CF26B4">
        <w:t>.</w:t>
      </w:r>
      <w:r w:rsidR="00DF5839">
        <w:t xml:space="preserve"> Contrary to existing smart-city research, we were not able to</w:t>
      </w:r>
      <w:r w:rsidR="00D452C4">
        <w:t xml:space="preserve"> </w:t>
      </w:r>
      <w:r w:rsidR="00DF5839">
        <w:t>identify</w:t>
      </w:r>
      <w:r w:rsidR="005130A3">
        <w:t xml:space="preserve"> empirical ev</w:t>
      </w:r>
      <w:r w:rsidR="00811264">
        <w:t xml:space="preserve">idence </w:t>
      </w:r>
      <w:r w:rsidR="00C921F0">
        <w:t>that portraited</w:t>
      </w:r>
      <w:r w:rsidR="00811264">
        <w:t xml:space="preserve"> government</w:t>
      </w:r>
      <w:r w:rsidR="008A0695">
        <w:t>-</w:t>
      </w:r>
      <w:r w:rsidR="00811264">
        <w:t>as</w:t>
      </w:r>
      <w:r w:rsidR="008A0695">
        <w:t>-</w:t>
      </w:r>
      <w:r w:rsidR="00811264">
        <w:t xml:space="preserve">platform projects </w:t>
      </w:r>
      <w:r w:rsidR="00C921F0">
        <w:t>as</w:t>
      </w:r>
      <w:r w:rsidR="00811264">
        <w:t xml:space="preserve"> ‘divorced from</w:t>
      </w:r>
      <w:r w:rsidR="0079410D">
        <w:t xml:space="preserve"> </w:t>
      </w:r>
      <w:r w:rsidR="00811264">
        <w:t xml:space="preserve">actually existing urban </w:t>
      </w:r>
      <w:r w:rsidR="00B5353B">
        <w:t>politics’</w:t>
      </w:r>
      <w:r w:rsidR="00385217">
        <w:t xml:space="preserve"> </w:t>
      </w:r>
      <w:r w:rsidR="00385217">
        <w:fldChar w:fldCharType="begin" w:fldLock="1"/>
      </w:r>
      <w:r w:rsidR="00522CBA">
        <w:instrText>ADDIN CSL_CITATION {"citationItems":[{"id":"ITEM-1","itemData":{"DOI":"10.1093/cjres/rsu026","ISSN":"17521386","abstract":"This paper grounds the critique of the 'smart city' in its historical and geographical context. Adapting Brenner and Theodore's notion of 'actually existing neoliberalism', we suggest a greater attention be paid to the 'actually existing smart city', rather than the exceptional or paradigmatic smart cities of Songdo, Masdar and Living PlanIT Valley. Through a closer analysis of cases in Louisville and Philadelphia, we demonstrate the utility of understanding the material effects of these policies in actual cities around the world, with a particular focus on how and from where these policies have arisen, and how they have unevenly impacted the places that have adopted them.","author":[{"dropping-particle":"","family":"Shelton","given":"Taylor","non-dropping-particle":"","parse-names":false,"suffix":""},{"dropping-particle":"","family":"Zook","given":"Matthew","non-dropping-particle":"","parse-names":false,"suffix":""},{"dropping-particle":"","family":"Wiig","given":"Alan","non-dropping-particle":"","parse-names":false,"suffix":""}],"container-title":"Cambridge Journal of Regions, Economy and Society","id":"ITEM-1","issue":"6","issued":{"date-parts":[["2015"]]},"page":"1618-1638","title":"The 'actually existing smart city'","type":"article-journal","volume":"33"},"uris":["http://www.mendeley.com/documents/?uuid=3ab25148-fb42-4e98-86df-4642044fefc2"]},{"id":"ITEM-2","itemData":{"DOI":"10.1080/02723638.2016.1139876","ISSN":"02723638","abstract":"Investment in the release of open data has become increasingly central to the implementation of smart city programs by governments around the world. Though originally arising out of a push towards “open government” and the pursuit of more transparent decision-making by public authorities at multiple scales, open data programs have more recently been adopted by municipal governments to support entrepreneurial goals of enhanced competitive positioning and attracting investment. As urban scholars now subject the smart city project to critical scrutiny for its role in advancing urban entrepreneurialism, this article considers the relevance of the open data agenda as it shapes wider understandings of the smart city. In particular, I address the collection of policy practices, aspirations, stakeholders and entrepreneurs active in framing the opportunities and values of open data for urban governments. Both the momentum of support for open data, along with a recent shift in the rhetorical aspirations of the open data movement away from the values of openness and transparency and towards a more confined focus on value generation, raise important critical questions for urban geographers concerned with the nature of urban governance in an age of big data.","author":[{"dropping-particle":"","family":"Barns","given":"Sarah","non-dropping-particle":"","parse-names":false,"suffix":""}],"container-title":"Urban Geography","id":"ITEM-2","issue":"4","issued":{"date-parts":[["2016"]]},"page":"554-571","publisher":"Routledge","title":"Mine your data: open data, digital strategies and entrepreneurial governance by code","type":"article-journal","volume":"37"},"uris":["http://www.mendeley.com/documents/?uuid=3f56048b-2955-4208-8ff9-07f6adb67ffa"]}],"mendeley":{"formattedCitation":"(Barns, 2016; Shelton et al., 2015)","plainTextFormattedCitation":"(Barns, 2016; Shelton et al., 2015)","previouslyFormattedCitation":"(Barns, 2016; Shelton et al., 2015)"},"properties":{"noteIndex":0},"schema":"https://github.com/citation-style-language/schema/raw/master/csl-citation.json"}</w:instrText>
      </w:r>
      <w:r w:rsidR="00385217">
        <w:fldChar w:fldCharType="separate"/>
      </w:r>
      <w:r w:rsidR="00385217" w:rsidRPr="00385217">
        <w:rPr>
          <w:noProof/>
        </w:rPr>
        <w:t>(Barns, 2016; Shelton et al., 2015)</w:t>
      </w:r>
      <w:r w:rsidR="00385217">
        <w:fldChar w:fldCharType="end"/>
      </w:r>
      <w:r w:rsidR="00B5353B">
        <w:t xml:space="preserve"> and vendor-oriented visions of ICT-led urban growth</w:t>
      </w:r>
      <w:r w:rsidR="00522CBA">
        <w:t xml:space="preserve"> </w:t>
      </w:r>
      <w:r w:rsidR="00522CBA">
        <w:fldChar w:fldCharType="begin" w:fldLock="1"/>
      </w:r>
      <w:r w:rsidR="00522CBA">
        <w:instrText>ADDIN CSL_CITATION {"citationItems":[{"id":"ITEM-1","itemData":{"DOI":"10.1080/13604810802479126","ISSN":"13604813","abstract":"Debates about the future of urban development in many Western countries have been increasingly influenced by discussions of smart cities. Yet despite numerous examples of this 'urban labelling' phenomenon, we know surprisingly little about so-called smart cities, particularly in terms of what the label ideologically reveals as well as hides. Due to its lack of definitional precision, not to mention an underlying self-congratulatory tendency, the main thrust of this article is to provide a preliminary critical polemic against some of the more rhetorical aspects of smart cities. The primary focus is on the labelling process adopted by some designated smart cities, with a view to problematizing a range of elements that supposedly characterize this new urban form, as well as question some of the underlying assumptions/ contradictions hidden within the concept. To aid this critique, the article explores to what extent labelled smart cities can be understood as a high-tech variation of the 'entrepreneurial city', as well as speculates on some general principles which would make them more progressive and inclusive.","author":[{"dropping-particle":"","family":"Hollands","given":"Robert G.","non-dropping-particle":"","parse-names":false,"suffix":""}],"container-title":"City","id":"ITEM-1","issue":"3","issued":{"date-parts":[["2008"]]},"page":"303-320","title":"Will the real smart city please stand up? Intelligent, progressive or entrepreneurial?","type":"article-journal","volume":"12"},"uris":["http://www.mendeley.com/documents/?uuid=4f199a16-908a-4afa-93b6-5bd899117234"]},{"id":"ITEM-2","itemData":{"DOI":"10.1080/02723638.2016.1139876","ISSN":"02723638","abstract":"Investment in the release of open data has become increasingly central to the implementation of smart city programs by governments around the world. Though originally arising out of a push towards “open government” and the pursuit of more transparent decision-making by public authorities at multiple scales, open data programs have more recently been adopted by municipal governments to support entrepreneurial goals of enhanced competitive positioning and attracting investment. As urban scholars now subject the smart city project to critical scrutiny for its role in advancing urban entrepreneurialism, this article considers the relevance of the open data agenda as it shapes wider understandings of the smart city. In particular, I address the collection of policy practices, aspirations, stakeholders and entrepreneurs active in framing the opportunities and values of open data for urban governments. Both the momentum of support for open data, along with a recent shift in the rhetorical aspirations of the open data movement away from the values of openness and transparency and towards a more confined focus on value generation, raise important critical questions for urban geographers concerned with the nature of urban governance in an age of big data.","author":[{"dropping-particle":"","family":"Barns","given":"Sarah","non-dropping-particle":"","parse-names":false,"suffix":""}],"container-title":"Urban Geography","id":"ITEM-2","issue":"4","issued":{"date-parts":[["2016"]]},"page":"554-571","publisher":"Routledge","title":"Mine your data: open data, digital strategies and entrepreneurial governance by code","type":"article-journal","volume":"37"},"uris":["http://www.mendeley.com/documents/?uuid=3f56048b-2955-4208-8ff9-07f6adb67ffa"]}],"mendeley":{"formattedCitation":"(Barns, 2016; Hollands, 2008)","plainTextFormattedCitation":"(Barns, 2016; Hollands, 2008)"},"properties":{"noteIndex":0},"schema":"https://github.com/citation-style-language/schema/raw/master/csl-citation.json"}</w:instrText>
      </w:r>
      <w:r w:rsidR="00522CBA">
        <w:fldChar w:fldCharType="separate"/>
      </w:r>
      <w:r w:rsidR="00522CBA" w:rsidRPr="00522CBA">
        <w:rPr>
          <w:noProof/>
        </w:rPr>
        <w:t>(Barns, 2016; Hollands, 2008)</w:t>
      </w:r>
      <w:r w:rsidR="00522CBA">
        <w:fldChar w:fldCharType="end"/>
      </w:r>
      <w:r w:rsidR="00180887">
        <w:t>.</w:t>
      </w:r>
      <w:r w:rsidR="00B5353B">
        <w:t xml:space="preserve"> </w:t>
      </w:r>
      <w:r w:rsidR="008A0695">
        <w:t>Scholars</w:t>
      </w:r>
      <w:r w:rsidR="00D452C4">
        <w:t xml:space="preserve"> have also </w:t>
      </w:r>
      <w:r w:rsidR="008A0695">
        <w:t xml:space="preserve">criticised </w:t>
      </w:r>
      <w:r w:rsidR="00D452C4">
        <w:t xml:space="preserve">the limited or negligible role of citizens in the co-creation of smart </w:t>
      </w:r>
      <w:r w:rsidR="008A0695">
        <w:t xml:space="preserve">cities </w:t>
      </w:r>
      <w:r w:rsidR="00D452C4">
        <w:fldChar w:fldCharType="begin" w:fldLock="1"/>
      </w:r>
      <w:r w:rsidR="00292299">
        <w:instrText>ADDIN CSL_CITATION {"citationItems":[{"id":"ITEM-1","itemData":{"DOI":"10.1177/0969776418785214","ISSN":"14617145","abstract":"While there is a relatively extensive literature concerning the nature of smart cities in general, the roles of corporate actors in their production and the development and deployment of specific smart city technologies, to date there have been relatively few studies that have examined the situated practices by which the smart city unfolds in specific places. In this paper, we draw on three sets of interviews (n = 114) and ethnographic fieldwork to chart the smart city ecosystem in Dublin, Ireland. We examine how the four city authorities have actively collaborated to frame a disparate and uncoordinated set of information and communication technology-led initiatives, what Dourish terms the ‘accidental smart city’, into an articulated vision of Dublin as a smart city. In particular, we focus on the work of ‘Smart Dublin’, a shared unit established to coordinate, manage and promote Dublin’s smart city initiatives and to drive new economic development opportunities centred on corporate interventions into urban management and living. Our analysis highlights the value of undertaking a holistic mapping of a smart city in formation, and the role of political and administrative geographies and specialist smart city units in shaping that formation.","author":[{"dropping-particle":"","family":"Coletta","given":"Claudio","non-dropping-particle":"","parse-names":false,"suffix":""},{"dropping-particle":"","family":"Heaphy","given":"Liam","non-dropping-particle":"","parse-names":false,"suffix":""},{"dropping-particle":"","family":"Kitchin","given":"Rob","non-dropping-particle":"","parse-names":false,"suffix":""}],"container-title":"European Urban and Regional Studies","id":"ITEM-1","issue":"4","issued":{"date-parts":[["2019"]]},"page":"349-364","title":"From the accidental to articulated smart city: The creation and work of ‘Smart Dublin’","type":"article-journal","volume":"26"},"uris":["http://www.mendeley.com/documents/?uuid=3cdf74dc-56ae-4a13-b0e5-46668395cf90"]}],"mendeley":{"formattedCitation":"(Coletta et al., 2019)","plainTextFormattedCitation":"(Coletta et al., 2019)","previouslyFormattedCitation":"(Coletta et al., 2019)"},"properties":{"noteIndex":0},"schema":"https://github.com/citation-style-language/schema/raw/master/csl-citation.json"}</w:instrText>
      </w:r>
      <w:r w:rsidR="00D452C4">
        <w:fldChar w:fldCharType="separate"/>
      </w:r>
      <w:r w:rsidR="00D452C4" w:rsidRPr="00D452C4">
        <w:rPr>
          <w:noProof/>
        </w:rPr>
        <w:t>(Coletta et al., 2019)</w:t>
      </w:r>
      <w:r w:rsidR="00D452C4">
        <w:fldChar w:fldCharType="end"/>
      </w:r>
      <w:r w:rsidR="00D452C4">
        <w:t xml:space="preserve">. However, our findings </w:t>
      </w:r>
      <w:r w:rsidR="00827719">
        <w:t>show that cities such as</w:t>
      </w:r>
      <w:r w:rsidR="00D452C4">
        <w:t xml:space="preserve"> Munich and Vienna </w:t>
      </w:r>
      <w:r w:rsidR="008A0695">
        <w:t xml:space="preserve">emphasised </w:t>
      </w:r>
      <w:r w:rsidR="00D452C4">
        <w:t>the role of citizens and leveraged the government</w:t>
      </w:r>
      <w:r w:rsidR="008A0695">
        <w:t>-</w:t>
      </w:r>
      <w:r w:rsidR="00D452C4">
        <w:t>as</w:t>
      </w:r>
      <w:r w:rsidR="008A0695">
        <w:t>-</w:t>
      </w:r>
      <w:r w:rsidR="00D452C4">
        <w:t xml:space="preserve">platform approach to jointly develop new solutions with citizens. </w:t>
      </w:r>
    </w:p>
    <w:p w14:paraId="3CF2029E" w14:textId="55AC1A26" w:rsidR="00FD55A7" w:rsidRPr="00F14C31" w:rsidRDefault="00292299" w:rsidP="004C71ED">
      <w:r>
        <w:t xml:space="preserve">Furthermore, our results describe how municipal governments take an active stance </w:t>
      </w:r>
      <w:r w:rsidR="00477D13">
        <w:t>regarding the issue of</w:t>
      </w:r>
      <w:r w:rsidR="00827719">
        <w:t xml:space="preserve"> </w:t>
      </w:r>
      <w:r>
        <w:t xml:space="preserve">open data. While Barns </w:t>
      </w:r>
      <w:r>
        <w:fldChar w:fldCharType="begin" w:fldLock="1"/>
      </w:r>
      <w:r w:rsidR="00E5082A">
        <w:instrText>ADDIN CSL_CITATION {"citationItems":[{"id":"ITEM-1","itemData":{"DOI":"10.1080/02723638.2016.1139876","ISSN":"02723638","abstract":"Investment in the release of open data has become increasingly central to the implementation of smart city programs by governments around the world. Though originally arising out of a push towards “open government” and the pursuit of more transparent decision-making by public authorities at multiple scales, open data programs have more recently been adopted by municipal governments to support entrepreneurial goals of enhanced competitive positioning and attracting investment. As urban scholars now subject the smart city project to critical scrutiny for its role in advancing urban entrepreneurialism, this article considers the relevance of the open data agenda as it shapes wider understandings of the smart city. In particular, I address the collection of policy practices, aspirations, stakeholders and entrepreneurs active in framing the opportunities and values of open data for urban governments. Both the momentum of support for open data, along with a recent shift in the rhetorical aspirations of the open data movement away from the values of openness and transparency and towards a more confined focus on value generation, raise important critical questions for urban geographers concerned with the nature of urban governance in an age of big data.","author":[{"dropping-particle":"","family":"Barns","given":"Sarah","non-dropping-particle":"","parse-names":false,"suffix":""}],"container-title":"Urban Geography","id":"ITEM-1","issue":"4","issued":{"date-parts":[["2016"]]},"page":"554-571","publisher":"Routledge","title":"Mine your data: open data, digital strategies and entrepreneurial governance by code","type":"article-journal","volume":"37"},"suppress-author":1,"uris":["http://www.mendeley.com/documents/?uuid=3f56048b-2955-4208-8ff9-07f6adb67ffa"]}],"mendeley":{"formattedCitation":"(2016)","plainTextFormattedCitation":"(2016)","previouslyFormattedCitation":"(2016)"},"properties":{"noteIndex":0},"schema":"https://github.com/citation-style-language/schema/raw/master/csl-citation.json"}</w:instrText>
      </w:r>
      <w:r>
        <w:fldChar w:fldCharType="separate"/>
      </w:r>
      <w:r w:rsidRPr="00292299">
        <w:rPr>
          <w:noProof/>
        </w:rPr>
        <w:t>(2016)</w:t>
      </w:r>
      <w:r>
        <w:fldChar w:fldCharType="end"/>
      </w:r>
      <w:r>
        <w:t xml:space="preserve"> describes a process </w:t>
      </w:r>
      <w:r w:rsidR="008A0695">
        <w:t xml:space="preserve">in which </w:t>
      </w:r>
      <w:r>
        <w:t xml:space="preserve">open data is transformed from being central to citizen-empowerment to only serving </w:t>
      </w:r>
      <w:r>
        <w:lastRenderedPageBreak/>
        <w:t xml:space="preserve">entrepreneurial activities, we demonstrate that bureaucratic officials implement control mechanisms to balance public and private interests. </w:t>
      </w:r>
      <w:r w:rsidR="00F2716D">
        <w:t xml:space="preserve">Moreover, </w:t>
      </w:r>
      <w:r w:rsidR="00356007">
        <w:t>our results</w:t>
      </w:r>
      <w:r w:rsidR="00F2716D">
        <w:t xml:space="preserve"> suggest</w:t>
      </w:r>
      <w:r w:rsidR="00356007">
        <w:t xml:space="preserve"> that the government</w:t>
      </w:r>
      <w:r w:rsidR="008A0695">
        <w:t>-as-</w:t>
      </w:r>
      <w:r w:rsidR="00356007">
        <w:t xml:space="preserve">platform approach is influenced by institutional norms and individuals’ decisions, </w:t>
      </w:r>
      <w:r w:rsidR="00601FA1">
        <w:t>which relates to</w:t>
      </w:r>
      <w:r w:rsidR="00B67217">
        <w:t xml:space="preserve"> the study of Dashboards by Kitchin</w:t>
      </w:r>
      <w:r w:rsidR="00465FB5">
        <w:t xml:space="preserve"> </w:t>
      </w:r>
      <w:r w:rsidR="002F6E39">
        <w:t>et al.</w:t>
      </w:r>
      <w:r w:rsidR="00B67217">
        <w:t xml:space="preserve"> </w:t>
      </w:r>
      <w:r w:rsidR="00B67217">
        <w:fldChar w:fldCharType="begin" w:fldLock="1"/>
      </w:r>
      <w:r w:rsidR="00385217">
        <w:instrText>ADDIN CSL_CITATION {"citationItems":[{"id":"ITEM-1","itemData":{"DOI":"10.1016/j.geoforum.2016.10.006","ISSN":"00167185","abstract":"This paper critically reflects on the building of the Dublin Dashboard – a website built by two of the authors that provides citizens, planners, policy makers and companies with an extensive set of data and interactive visualizations about Dublin City, including real-time information – from the perspective of critical data studies. The analysis draws upon participant observation, ethnography, and an archive of correspondence to unpack the building of the dashboard and the emergent politics of data and design. Our findings reveal four main observations. First, a dashboard is a complex socio-technical assemblage of actors and actants that work materially and discursively within a set of social and economic constraints, existing technologies and systems, and power geometries to assemble, produce and maintain the website. Second, the production and maintenance of a dashboard unfolds contextually, contingently and relationally through transduction. Third, the praxis and politics of creating a dashboard has wider recursive effects: just as building the dashboard was shaped by the wider institutional landscape, producing the system inflected that landscape. Fourth, the data, configuration, tools, and modes of presentation of a dashboard produce a particularised set of spatial knowledges about the city. We conclude that rather than frame dashboard development in purely technical terms, it is important to openly recognize their contested and negotiated politics and praxis.","author":[{"dropping-particle":"","family":"Kitchin","given":"Rob","non-dropping-particle":"","parse-names":false,"suffix":""},{"dropping-particle":"","family":"Maalsen","given":"Sophia","non-dropping-particle":"","parse-names":false,"suffix":""},{"dropping-particle":"","family":"McArdle","given":"Gavin","non-dropping-particle":"","parse-names":false,"suffix":""}],"container-title":"Geoforum","id":"ITEM-1","issued":{"date-parts":[["2016"]]},"page":"93-101","publisher":"Elsevier Ltd","title":"The praxis and politics of building urban dashboards","type":"article-journal","volume":"77"},"suppress-author":1,"uris":["http://www.mendeley.com/documents/?uuid=616b3c3c-50b7-42e6-8924-6cc21907b554"]}],"mendeley":{"formattedCitation":"(2016)","plainTextFormattedCitation":"(2016)","previouslyFormattedCitation":"(2016)"},"properties":{"noteIndex":0},"schema":"https://github.com/citation-style-language/schema/raw/master/csl-citation.json"}</w:instrText>
      </w:r>
      <w:r w:rsidR="00B67217">
        <w:fldChar w:fldCharType="separate"/>
      </w:r>
      <w:r w:rsidR="00B67217" w:rsidRPr="00B67217">
        <w:rPr>
          <w:noProof/>
        </w:rPr>
        <w:t>(2016)</w:t>
      </w:r>
      <w:r w:rsidR="00B67217">
        <w:fldChar w:fldCharType="end"/>
      </w:r>
      <w:r w:rsidR="00B67217">
        <w:t>. Like the authors of this study, we observe that</w:t>
      </w:r>
      <w:r w:rsidR="008A0695">
        <w:t xml:space="preserve"> the</w:t>
      </w:r>
      <w:r w:rsidR="00B67217">
        <w:t xml:space="preserve"> building </w:t>
      </w:r>
      <w:r w:rsidR="008A0695">
        <w:t xml:space="preserve">of </w:t>
      </w:r>
      <w:r w:rsidR="00B67217">
        <w:t>the government</w:t>
      </w:r>
      <w:r w:rsidR="002566FD">
        <w:t>-</w:t>
      </w:r>
      <w:r w:rsidR="00B67217">
        <w:t>as</w:t>
      </w:r>
      <w:r w:rsidR="002566FD">
        <w:t>-</w:t>
      </w:r>
      <w:r w:rsidR="00B67217">
        <w:t>platform approach was shaped by the wider institutional landscape</w:t>
      </w:r>
      <w:r w:rsidR="008A0695">
        <w:t>,</w:t>
      </w:r>
      <w:r w:rsidR="00EA7B37">
        <w:t xml:space="preserve"> and </w:t>
      </w:r>
      <w:r w:rsidR="008A0695">
        <w:t xml:space="preserve">by </w:t>
      </w:r>
      <w:r w:rsidR="00EA7B37">
        <w:t>complex social and economic constrain</w:t>
      </w:r>
      <w:r w:rsidR="008A0695">
        <w:t>t</w:t>
      </w:r>
      <w:r w:rsidR="00EA7B37">
        <w:t>s and power geometries</w:t>
      </w:r>
      <w:r w:rsidR="00B67217">
        <w:t xml:space="preserve">. </w:t>
      </w:r>
      <w:r w:rsidR="00C11A78">
        <w:t>Finally</w:t>
      </w:r>
      <w:r w:rsidR="00E5082A">
        <w:t xml:space="preserve">, our findings support previous empirical results in the smart-city literature that outline the slow pace of change in municipal governments because ‘city administrations are to a degree like an oil tanker’ </w:t>
      </w:r>
      <w:r w:rsidR="00E5082A">
        <w:fldChar w:fldCharType="begin" w:fldLock="1"/>
      </w:r>
      <w:r w:rsidR="00E5082A">
        <w:instrText>ADDIN CSL_CITATION {"citationItems":[{"id":"ITEM-1","itemData":{"DOI":"10.1515/itit-2017-0004","ISSN":"1611-2776","abstract":"We argue that the ideas, ideals and the rapid proliferation of smart city rhetoric and initiatives globally have been facilitated and promoted by three inter-related communities: (i) `urban technocrats'; (ii) a smart cities `epistemic community'; (iii) a wider `advocacy coalition'. We examine their roles and the multiscale formation, and why despite their influence they encounter a `last mile problem'; that is, smart city initiatives are yet to become fully mainstreamed. We illustrate this last mile problem through a discussion of plans to introduce smart lighting in Dublin.","author":[{"dropping-particle":"","family":"Kitchin","given":"Rob","non-dropping-particle":"","parse-names":false,"suffix":""},{"dropping-particle":"","family":"Coletta","given":"Claudio","non-dropping-particle":"","parse-names":false,"suffix":""},{"dropping-particle":"","family":"Evans","given":"Leighton","non-dropping-particle":"","parse-names":false,"suffix":""},{"dropping-particle":"","family":"Heaphy","given":"Liam","non-dropping-particle":"","parse-names":false,"suffix":""},{"dropping-particle":"","family":"MacDonncha","given":"Darach","non-dropping-particle":"","parse-names":false,"suffix":""}],"container-title":"it - Information Technology","id":"ITEM-1","issue":"6","issued":{"date-parts":[["2017"]]},"page":"275-284","title":"Smart cities, epistemic communities, advocacy coalitions and the `last mile' problem","type":"article-journal","volume":"59"},"locator":"279","uris":["http://www.mendeley.com/documents/?uuid=60637767-370b-46ca-9ade-5254293118a9"]}],"mendeley":{"formattedCitation":"(Kitchin et al., 2017, p. 279)","plainTextFormattedCitation":"(Kitchin et al., 2017, p. 279)","previouslyFormattedCitation":"(Kitchin et al., 2017, p. 279)"},"properties":{"noteIndex":0},"schema":"https://github.com/citation-style-language/schema/raw/master/csl-citation.json"}</w:instrText>
      </w:r>
      <w:r w:rsidR="00E5082A">
        <w:fldChar w:fldCharType="separate"/>
      </w:r>
      <w:r w:rsidR="00E5082A" w:rsidRPr="00E5082A">
        <w:rPr>
          <w:noProof/>
        </w:rPr>
        <w:t>(Kitchin et al., 2017, p. 279)</w:t>
      </w:r>
      <w:r w:rsidR="00E5082A">
        <w:fldChar w:fldCharType="end"/>
      </w:r>
      <w:r w:rsidR="00E5082A">
        <w:t xml:space="preserve">, with bureaucratic departmental silos making it difficult to collect and locate data </w:t>
      </w:r>
      <w:r w:rsidR="00E5082A">
        <w:fldChar w:fldCharType="begin" w:fldLock="1"/>
      </w:r>
      <w:r w:rsidR="00B67217">
        <w:instrText>ADDIN CSL_CITATION {"citationItems":[{"id":"ITEM-1","itemData":{"DOI":"10.1016/j.geoforum.2016.10.006","ISSN":"00167185","abstract":"This paper critically reflects on the building of the Dublin Dashboard – a website built by two of the authors that provides citizens, planners, policy makers and companies with an extensive set of data and interactive visualizations about Dublin City, including real-time information – from the perspective of critical data studies. The analysis draws upon participant observation, ethnography, and an archive of correspondence to unpack the building of the dashboard and the emergent politics of data and design. Our findings reveal four main observations. First, a dashboard is a complex socio-technical assemblage of actors and actants that work materially and discursively within a set of social and economic constraints, existing technologies and systems, and power geometries to assemble, produce and maintain the website. Second, the production and maintenance of a dashboard unfolds contextually, contingently and relationally through transduction. Third, the praxis and politics of creating a dashboard has wider recursive effects: just as building the dashboard was shaped by the wider institutional landscape, producing the system inflected that landscape. Fourth, the data, configuration, tools, and modes of presentation of a dashboard produce a particularised set of spatial knowledges about the city. We conclude that rather than frame dashboard development in purely technical terms, it is important to openly recognize their contested and negotiated politics and praxis.","author":[{"dropping-particle":"","family":"Kitchin","given":"Rob","non-dropping-particle":"","parse-names":false,"suffix":""},{"dropping-particle":"","family":"Maalsen","given":"Sophia","non-dropping-particle":"","parse-names":false,"suffix":""},{"dropping-particle":"","family":"McArdle","given":"Gavin","non-dropping-particle":"","parse-names":false,"suffix":""}],"container-title":"Geoforum","id":"ITEM-1","issued":{"date-parts":[["2016"]]},"page":"93-101","publisher":"Elsevier Ltd","title":"The praxis and politics of building urban dashboards","type":"article-journal","volume":"77"},"uris":["http://www.mendeley.com/documents/?uuid=616b3c3c-50b7-42e6-8924-6cc21907b554"]}],"mendeley":{"formattedCitation":"(Kitchin et al., 2016)","plainTextFormattedCitation":"(Kitchin et al., 2016)","previouslyFormattedCitation":"(Kitchin et al., 2016)"},"properties":{"noteIndex":0},"schema":"https://github.com/citation-style-language/schema/raw/master/csl-citation.json"}</w:instrText>
      </w:r>
      <w:r w:rsidR="00E5082A">
        <w:fldChar w:fldCharType="separate"/>
      </w:r>
      <w:r w:rsidR="00E5082A" w:rsidRPr="00E5082A">
        <w:rPr>
          <w:noProof/>
        </w:rPr>
        <w:t>(Kitchin et al., 2016)</w:t>
      </w:r>
      <w:r w:rsidR="00E5082A">
        <w:fldChar w:fldCharType="end"/>
      </w:r>
      <w:r w:rsidR="00E5082A">
        <w:t>. We add to this stream</w:t>
      </w:r>
      <w:r w:rsidR="008A0695">
        <w:t xml:space="preserve"> of research</w:t>
      </w:r>
      <w:r w:rsidR="00E5082A">
        <w:t xml:space="preserve"> by defining the root cause of this </w:t>
      </w:r>
      <w:r w:rsidR="00EA7B37">
        <w:t>(</w:t>
      </w:r>
      <w:r w:rsidR="00E5082A">
        <w:t>perceived</w:t>
      </w:r>
      <w:r w:rsidR="00EA7B37">
        <w:t>)</w:t>
      </w:r>
      <w:r w:rsidR="00E5082A">
        <w:t xml:space="preserve"> inertia and describing how project teams were able to overcome these </w:t>
      </w:r>
      <w:r w:rsidR="008A0695">
        <w:t xml:space="preserve">organisational </w:t>
      </w:r>
      <w:r w:rsidR="00E5082A">
        <w:t xml:space="preserve">challenges. </w:t>
      </w:r>
    </w:p>
    <w:p w14:paraId="759A8FE6" w14:textId="77777777" w:rsidR="00FD2365" w:rsidRDefault="00FD37AD" w:rsidP="00236947">
      <w:bookmarkStart w:id="20" w:name="_Hlk84065310"/>
      <w:r w:rsidRPr="00F14C31">
        <w:t xml:space="preserve">Our second contribution is to the </w:t>
      </w:r>
      <w:r w:rsidR="009F2E82" w:rsidRPr="00F14C31">
        <w:t>ongoing conversation about the changing nature of Weberian bureaucracy</w:t>
      </w:r>
      <w:r w:rsidR="00977E87" w:rsidRPr="00F14C31">
        <w:t xml:space="preserve"> </w:t>
      </w:r>
      <w:r w:rsidR="00AC1328" w:rsidRPr="00F14C31">
        <w:t xml:space="preserve">(Byrkjeflot &amp; </w:t>
      </w:r>
      <w:r w:rsidR="006171C2">
        <w:t>D</w:t>
      </w:r>
      <w:r w:rsidR="00AC1328" w:rsidRPr="00F14C31">
        <w:t>u Gay, 2012; Courpasson, 2000; Greenwood &amp; Lawrence, 2005; Kornberger et al., 2017</w:t>
      </w:r>
      <w:r w:rsidR="00977E87" w:rsidRPr="00F14C31">
        <w:t>)</w:t>
      </w:r>
      <w:r w:rsidR="009F2E82" w:rsidRPr="00F14C31">
        <w:t xml:space="preserve">. </w:t>
      </w:r>
      <w:r w:rsidR="00DF5BB5" w:rsidRPr="00F14C31">
        <w:rPr>
          <w:i/>
          <w:iCs/>
        </w:rPr>
        <w:t xml:space="preserve">We explore and document how Weberian bureaucracies preserve their core while adapting to a changing environment and shaping </w:t>
      </w:r>
      <w:r w:rsidR="005830C8" w:rsidRPr="00F14C31">
        <w:rPr>
          <w:i/>
          <w:iCs/>
        </w:rPr>
        <w:t xml:space="preserve">that </w:t>
      </w:r>
      <w:r w:rsidR="00DF5BB5" w:rsidRPr="00F14C31">
        <w:rPr>
          <w:i/>
          <w:iCs/>
        </w:rPr>
        <w:t>environment</w:t>
      </w:r>
      <w:r w:rsidR="00DF5BB5" w:rsidRPr="00F14C31">
        <w:t xml:space="preserve"> (e.g. by enabling and governing local innovation ecosystems).</w:t>
      </w:r>
    </w:p>
    <w:p w14:paraId="6ED73678" w14:textId="1C8BC066" w:rsidR="002566FD" w:rsidRDefault="00236947" w:rsidP="00236947">
      <w:r w:rsidRPr="00F14C31">
        <w:t xml:space="preserve">In general, Weberian bureaucracies serve two major functions: </w:t>
      </w:r>
      <w:r w:rsidR="004B161A" w:rsidRPr="00F14C31">
        <w:t xml:space="preserve">(1) efficiency </w:t>
      </w:r>
      <w:r w:rsidR="00810B49" w:rsidRPr="00F14C31">
        <w:t xml:space="preserve">based on </w:t>
      </w:r>
      <w:r w:rsidR="004B161A" w:rsidRPr="00F14C31">
        <w:t xml:space="preserve">substantial procedures, hierarchies, staff and standards manuals </w:t>
      </w:r>
      <w:r w:rsidR="004B161A" w:rsidRPr="00F14C31">
        <w:fldChar w:fldCharType="begin" w:fldLock="1"/>
      </w:r>
      <w:r w:rsidR="004B161A" w:rsidRPr="00F14C31">
        <w:instrText>ADDIN CSL_CITATION {"citationItems":[{"id":"ITEM-1","itemData":{"DOI":"10.5465/ame.1999.2570553","ISSN":"10795545","abstract":"Colloquially speaking, bureaucracy means red tape, over-controlling bosses, and apathetic employees. But large-scale organizations need appropriately designed formalized procedures and hierarchical structure to avoid chaos and assure efficiency, quality, and timeliness. We currently lack theoretical or practical guidelines for building better bureaucracies that can support high levels of both performance and employee involvement. This article combines insights from organization theory and cognitive psychology research on technology to propose a set of organization design guidelines.","author":[{"dropping-particle":"","family":"Adler","given":"Paul S.","non-dropping-particle":"","parse-names":false,"suffix":""}],"container-title":"Academy of Management Executive","id":"ITEM-1","issue":"4","issued":{"date-parts":[["1999"]]},"page":"36-47","title":"Building better bureaucracies","type":"article-journal","volume":"13"},"uris":["http://www.mendeley.com/documents/?uuid=8e4e1982-5a61-4c8e-8ccf-1e79040ae945"]}],"mendeley":{"formattedCitation":"(Adler, 1999)","plainTextFormattedCitation":"(Adler, 1999)","previouslyFormattedCitation":"(Adler, 1999)"},"properties":{"noteIndex":0},"schema":"https://github.com/citation-style-language/schema/raw/master/csl-citation.json"}</w:instrText>
      </w:r>
      <w:r w:rsidR="004B161A" w:rsidRPr="00F14C31">
        <w:fldChar w:fldCharType="separate"/>
      </w:r>
      <w:r w:rsidR="004B161A" w:rsidRPr="00F14C31">
        <w:rPr>
          <w:noProof/>
        </w:rPr>
        <w:t>(Adler, 1999)</w:t>
      </w:r>
      <w:r w:rsidR="004B161A" w:rsidRPr="00F14C31">
        <w:fldChar w:fldCharType="end"/>
      </w:r>
      <w:r w:rsidR="00810B49" w:rsidRPr="00F14C31">
        <w:t>;</w:t>
      </w:r>
      <w:r w:rsidR="004B161A" w:rsidRPr="00F14C31">
        <w:t xml:space="preserve"> and (2) </w:t>
      </w:r>
      <w:r w:rsidRPr="00F14C31">
        <w:lastRenderedPageBreak/>
        <w:t>legitimacy</w:t>
      </w:r>
      <w:r w:rsidR="004B161A" w:rsidRPr="00F14C31">
        <w:t xml:space="preserve"> </w:t>
      </w:r>
      <w:r w:rsidR="007C1E52" w:rsidRPr="00F14C31">
        <w:t>based on</w:t>
      </w:r>
      <w:r w:rsidR="004B161A" w:rsidRPr="00F14C31">
        <w:t xml:space="preserve"> rule-bound </w:t>
      </w:r>
      <w:r w:rsidRPr="00F14C31">
        <w:t xml:space="preserve">bureaucratic processes designed </w:t>
      </w:r>
      <w:r w:rsidR="00810B49" w:rsidRPr="00F14C31">
        <w:t xml:space="preserve">to ensure </w:t>
      </w:r>
      <w:r w:rsidRPr="00F14C31">
        <w:t>procedural justice</w:t>
      </w:r>
      <w:r w:rsidR="00BF2414" w:rsidRPr="00F14C31">
        <w:t xml:space="preserve"> </w:t>
      </w:r>
      <w:r w:rsidR="004B161A" w:rsidRPr="00F14C31">
        <w:fldChar w:fldCharType="begin" w:fldLock="1"/>
      </w:r>
      <w:r w:rsidR="00C72034" w:rsidRPr="00F14C31">
        <w:instrText>ADDIN CSL_CITATION {"citationItems":[{"id":"ITEM-1","itemData":{"DOI":"10.1177/1350508404039657","ISBN":"1350508404039","ISSN":"13505084","abstract":"This article views the bureaucratic form of organization as both an agent and an expression of key modern social innovations that are most clearly manifested in the non-inclusive terms by which individuals are involved in organizations. Modern human involvement in organizations epitomizes and institutionally embeds the crucial yet often over-looked cultural orientation of modernity whereby humans undertake action along well-specified and delimited paths thanks to their capacity to isolate and suspend other personal or social considerations. The organizational involvement of humans qua role agents rather than qua persons helps unleash formal organizing from being tied to the indolence of the human body and the languish process of personal or psychological reorientation. Thanks to the loosening of these ties, the bureaucratic organization is rendered able to address the shifting contingencies underlying modern life by reshuffling and re-assembling the roles and role patterns by which it is made. The historically unique adaptive capacity of bureaucracy remains, though hidden behind the ubiquitous presence of routines and standard operating procedures that are mistakenly exchanged for the essence of the bureaucratic form.","author":[{"dropping-particle":"","family":"Kallinikos","given":"Jannis","non-dropping-particle":"","parse-names":false,"suffix":""}],"container-title":"Organization","id":"ITEM-1","issue":"1","issued":{"date-parts":[["2004"]]},"page":"13-36","title":"The Social Foundations of the Bureaucratic Order","type":"article-journal","volume":"11"},"uris":["http://www.mendeley.com/documents/?uuid=c578089d-94b1-4e43-9066-f9a3eee36004"]}],"mendeley":{"formattedCitation":"(Kallinikos, 2004)","plainTextFormattedCitation":"(Kallinikos, 2004)","previouslyFormattedCitation":"(Kallinikos, 2004)"},"properties":{"noteIndex":0},"schema":"https://github.com/citation-style-language/schema/raw/master/csl-citation.json"}</w:instrText>
      </w:r>
      <w:r w:rsidR="004B161A" w:rsidRPr="00F14C31">
        <w:fldChar w:fldCharType="separate"/>
      </w:r>
      <w:r w:rsidR="004B161A" w:rsidRPr="00F14C31">
        <w:rPr>
          <w:noProof/>
        </w:rPr>
        <w:t>(Kallinikos, 2004)</w:t>
      </w:r>
      <w:r w:rsidR="004B161A" w:rsidRPr="00F14C31">
        <w:fldChar w:fldCharType="end"/>
      </w:r>
      <w:r w:rsidRPr="00F14C31">
        <w:t xml:space="preserve">. </w:t>
      </w:r>
      <w:r w:rsidR="00DF5BB5" w:rsidRPr="00F14C31">
        <w:t>W</w:t>
      </w:r>
      <w:r w:rsidRPr="00F14C31">
        <w:t xml:space="preserve">ith regards to efficiency, </w:t>
      </w:r>
      <w:r w:rsidR="00DF5BB5" w:rsidRPr="00F14C31">
        <w:t>our results</w:t>
      </w:r>
      <w:r w:rsidR="008A0695">
        <w:t xml:space="preserve"> suggest</w:t>
      </w:r>
      <w:r w:rsidR="00DF5BB5" w:rsidRPr="00F14C31">
        <w:t xml:space="preserve"> </w:t>
      </w:r>
      <w:r w:rsidRPr="00F14C31">
        <w:t>that bureaucracies have by now understood that they are not particularly well suited for adapting to environmental change. Therefore, they have developed a repertoire of add-on possibilities</w:t>
      </w:r>
      <w:r w:rsidR="00BF2414" w:rsidRPr="00F14C31">
        <w:t xml:space="preserve"> (i.e. enabling structures) </w:t>
      </w:r>
      <w:r w:rsidR="00BF2414" w:rsidRPr="00F14C31">
        <w:fldChar w:fldCharType="begin" w:fldLock="1"/>
      </w:r>
      <w:r w:rsidR="007157AB" w:rsidRPr="00F14C31">
        <w:instrText>ADDIN CSL_CITATION {"citationItems":[{"id":"ITEM-1","itemData":{"DOI":"https://doi.org/10.2307/2393986","author":[{"dropping-particle":"","family":"Adler","given":"Paul S","non-dropping-particle":"","parse-names":false,"suffix":""},{"dropping-particle":"","family":"Borys","given":"Bryan","non-dropping-particle":"","parse-names":false,"suffix":""}],"container-title":"Administrative Science Quarterly","id":"ITEM-1","issue":"1","issued":{"date-parts":[["1996"]]},"page":"61-89","title":"Two Types of Bureaucracy: Enabling and Coercive","type":"article-journal","volume":"41"},"uris":["http://www.mendeley.com/documents/?uuid=0da6e24c-ec2f-48aa-a3c7-72adfd832f3f"]}],"mendeley":{"formattedCitation":"(Adler &amp; Borys, 1996)","plainTextFormattedCitation":"(Adler &amp; Borys, 1996)","previouslyFormattedCitation":"(Adler &amp; Borys, 1996)"},"properties":{"noteIndex":0},"schema":"https://github.com/citation-style-language/schema/raw/master/csl-citation.json"}</w:instrText>
      </w:r>
      <w:r w:rsidR="00BF2414" w:rsidRPr="00F14C31">
        <w:fldChar w:fldCharType="separate"/>
      </w:r>
      <w:r w:rsidR="00BF2414" w:rsidRPr="00F14C31">
        <w:rPr>
          <w:noProof/>
        </w:rPr>
        <w:t>(Adler &amp; Borys, 1996)</w:t>
      </w:r>
      <w:r w:rsidR="00BF2414" w:rsidRPr="00F14C31">
        <w:fldChar w:fldCharType="end"/>
      </w:r>
      <w:r w:rsidRPr="00F14C31">
        <w:t xml:space="preserve"> to improve their flexibility and innovativeness</w:t>
      </w:r>
      <w:r w:rsidR="00457214" w:rsidRPr="00F14C31">
        <w:t xml:space="preserve"> </w:t>
      </w:r>
      <w:r w:rsidR="008A0695">
        <w:t>including</w:t>
      </w:r>
      <w:r w:rsidR="00457214" w:rsidRPr="00F14C31">
        <w:t>,</w:t>
      </w:r>
      <w:r w:rsidRPr="00F14C31">
        <w:t xml:space="preserve"> most importantly</w:t>
      </w:r>
      <w:r w:rsidR="00457214" w:rsidRPr="00F14C31">
        <w:t xml:space="preserve">, </w:t>
      </w:r>
      <w:r w:rsidRPr="00F14C31">
        <w:t xml:space="preserve">cross-functional and temporary teams tasked with projects that reach across several departments. </w:t>
      </w:r>
      <w:r w:rsidR="001D4B6A" w:rsidRPr="00F14C31">
        <w:t>We</w:t>
      </w:r>
      <w:r w:rsidRPr="00F14C31">
        <w:t xml:space="preserve"> describe how project teams and departments work together </w:t>
      </w:r>
      <w:r w:rsidR="00BD25A8" w:rsidRPr="00F14C31">
        <w:t xml:space="preserve">as well as </w:t>
      </w:r>
      <w:r w:rsidRPr="00F14C31">
        <w:t>what it takes for project teams to convince the decision makers in charge.</w:t>
      </w:r>
      <w:r w:rsidR="001D4B6A" w:rsidRPr="00F14C31">
        <w:t xml:space="preserve"> </w:t>
      </w:r>
      <w:r w:rsidR="00B379E2" w:rsidRPr="00B379E2">
        <w:t>With regards to legitimacy, municipal governments have apparently understood the importance of data not only for informing administrative processes but also as key aspect of civil rights and societal development.</w:t>
      </w:r>
      <w:r w:rsidR="00B379E2">
        <w:t xml:space="preserve"> </w:t>
      </w:r>
      <w:r w:rsidRPr="00F14C31">
        <w:t xml:space="preserve">Therefore, they have integrated data governance into the municipal </w:t>
      </w:r>
      <w:r w:rsidR="00457214" w:rsidRPr="00F14C31">
        <w:t>bureaucracy</w:t>
      </w:r>
      <w:r w:rsidR="008A0695">
        <w:t>. In</w:t>
      </w:r>
      <w:r w:rsidRPr="00F14C31">
        <w:t xml:space="preserve"> addition, </w:t>
      </w:r>
      <w:r w:rsidR="00DF5BB5" w:rsidRPr="00F14C31">
        <w:t xml:space="preserve">they </w:t>
      </w:r>
      <w:r w:rsidR="008A0695">
        <w:t xml:space="preserve">have </w:t>
      </w:r>
      <w:r w:rsidRPr="00F14C31">
        <w:t>combine</w:t>
      </w:r>
      <w:r w:rsidR="008A0695">
        <w:t>d</w:t>
      </w:r>
      <w:r w:rsidRPr="00F14C31">
        <w:t xml:space="preserve"> their administrative capabilities with their regulatory competencies to design rules </w:t>
      </w:r>
      <w:r w:rsidR="00457214" w:rsidRPr="00F14C31">
        <w:t xml:space="preserve">to </w:t>
      </w:r>
      <w:r w:rsidRPr="00F14C31">
        <w:t>inform and govern local innovation ecosystems</w:t>
      </w:r>
      <w:r w:rsidR="008A0695">
        <w:t xml:space="preserve">, </w:t>
      </w:r>
      <w:r w:rsidRPr="00F14C31">
        <w:t>with a particular emphasis on civil rights.</w:t>
      </w:r>
      <w:r w:rsidR="00AB1D5A" w:rsidRPr="00F14C31">
        <w:t xml:space="preserve"> </w:t>
      </w:r>
      <w:bookmarkStart w:id="21" w:name="_Hlk84086164"/>
      <w:r w:rsidR="009C4B2E" w:rsidRPr="00F14C31">
        <w:t>Our findings show that</w:t>
      </w:r>
      <w:r w:rsidR="00CA7C49" w:rsidRPr="00F14C31">
        <w:t xml:space="preserve"> </w:t>
      </w:r>
      <w:r w:rsidR="009C4B2E" w:rsidRPr="00F14C31">
        <w:t xml:space="preserve">bureaucracy can remain flexible by </w:t>
      </w:r>
      <w:r w:rsidR="00874A69" w:rsidRPr="00F14C31">
        <w:t>‘</w:t>
      </w:r>
      <w:r w:rsidR="00CA7C49" w:rsidRPr="00F14C31">
        <w:t>reshuffling and re-assembling the roles and role patterns by which it is made</w:t>
      </w:r>
      <w:r w:rsidR="00874A69" w:rsidRPr="00F14C31">
        <w:t>’</w:t>
      </w:r>
      <w:r w:rsidR="007E6704" w:rsidRPr="00F14C31">
        <w:t xml:space="preserve"> </w:t>
      </w:r>
      <w:r w:rsidR="007E6704" w:rsidRPr="00F14C31">
        <w:fldChar w:fldCharType="begin" w:fldLock="1"/>
      </w:r>
      <w:r w:rsidR="00C909F6" w:rsidRPr="00F14C31">
        <w:instrText>ADDIN CSL_CITATION {"citationItems":[{"id":"ITEM-1","itemData":{"DOI":"10.1177/1350508404039657","ISBN":"1350508404039","ISSN":"13505084","abstract":"This article views the bureaucratic form of organization as both an agent and an expression of key modern social innovations that are most clearly manifested in the non-inclusive terms by which individuals are involved in organizations. Modern human involvement in organizations epitomizes and institutionally embeds the crucial yet often over-looked cultural orientation of modernity whereby humans undertake action along well-specified and delimited paths thanks to their capacity to isolate and suspend other personal or social considerations. The organizational involvement of humans qua role agents rather than qua persons helps unleash formal organizing from being tied to the indolence of the human body and the languish process of personal or psychological reorientation. Thanks to the loosening of these ties, the bureaucratic organization is rendered able to address the shifting contingencies underlying modern life by reshuffling and re-assembling the roles and role patterns by which it is made. The historically unique adaptive capacity of bureaucracy remains, though hidden behind the ubiquitous presence of routines and standard operating procedures that are mistakenly exchanged for the essence of the bureaucratic form.","author":[{"dropping-particle":"","family":"Kallinikos","given":"Jannis","non-dropping-particle":"","parse-names":false,"suffix":""}],"container-title":"Organization","id":"ITEM-1","issue":"1","issued":{"date-parts":[["2004"]]},"page":"13-36","title":"The Social Foundations of the Bureaucratic Order","type":"article-journal","volume":"11"},"locator":"13","uris":["http://www.mendeley.com/documents/?uuid=c578089d-94b1-4e43-9066-f9a3eee36004"]}],"mendeley":{"formattedCitation":"(Kallinikos, 2004, p. 13)","plainTextFormattedCitation":"(Kallinikos, 2004, p. 13)","previouslyFormattedCitation":"(Kallinikos, 2004, p. 13)"},"properties":{"noteIndex":0},"schema":"https://github.com/citation-style-language/schema/raw/master/csl-citation.json"}</w:instrText>
      </w:r>
      <w:r w:rsidR="007E6704" w:rsidRPr="00F14C31">
        <w:fldChar w:fldCharType="separate"/>
      </w:r>
      <w:r w:rsidR="007E6704" w:rsidRPr="00F14C31">
        <w:rPr>
          <w:noProof/>
        </w:rPr>
        <w:t>(Kallinikos, 2004, p. 13)</w:t>
      </w:r>
      <w:r w:rsidR="007E6704" w:rsidRPr="00F14C31">
        <w:fldChar w:fldCharType="end"/>
      </w:r>
      <w:r w:rsidR="007E6704" w:rsidRPr="00F14C31">
        <w:t xml:space="preserve">. </w:t>
      </w:r>
    </w:p>
    <w:p w14:paraId="1C2F7A1A" w14:textId="2CE00026" w:rsidR="009F2E82" w:rsidRPr="00F14C31" w:rsidRDefault="00625A40" w:rsidP="00236947">
      <w:r>
        <w:t>Moreover, o</w:t>
      </w:r>
      <w:r w:rsidR="009219DC">
        <w:t xml:space="preserve">ur </w:t>
      </w:r>
      <w:r>
        <w:t>findings</w:t>
      </w:r>
      <w:r w:rsidR="009219DC">
        <w:t xml:space="preserve"> </w:t>
      </w:r>
      <w:r w:rsidR="009219DC" w:rsidRPr="00E07878">
        <w:t xml:space="preserve">support Nelson’s </w:t>
      </w:r>
      <w:r w:rsidR="00A926A0" w:rsidRPr="00E07878">
        <w:fldChar w:fldCharType="begin" w:fldLock="1"/>
      </w:r>
      <w:r w:rsidR="00D452C4" w:rsidRPr="00E07878">
        <w:instrText>ADDIN CSL_CITATION {"citationItems":[{"id":"ITEM-1","itemData":{"ISBN":"0893-3200","ISSN":"1059-6011","PMID":"803973233","author":[{"dropping-particle":"","family":"Nelson","given":"Reed E","non-dropping-particle":"","parse-names":false,"suffix":""}],"container-title":"Organization Studies","id":"ITEM-1","issue":"5","issued":{"date-parts":[["2001"]]},"page":"797-823","title":"On the Shape of Verbal Networks in Organizations","type":"article-journal","volume":"22"},"suppress-author":1,"uris":["http://www.mendeley.com/documents/?uuid=8ce83440-89b9-4a0b-a34f-5d03547ab968"]}],"mendeley":{"formattedCitation":"(2001)","plainTextFormattedCitation":"(2001)","previouslyFormattedCitation":"(2001)"},"properties":{"noteIndex":0},"schema":"https://github.com/citation-style-language/schema/raw/master/csl-citation.json"}</w:instrText>
      </w:r>
      <w:r w:rsidR="00A926A0" w:rsidRPr="00E07878">
        <w:fldChar w:fldCharType="separate"/>
      </w:r>
      <w:r w:rsidR="00A926A0" w:rsidRPr="00E07878">
        <w:rPr>
          <w:noProof/>
        </w:rPr>
        <w:t>(2001)</w:t>
      </w:r>
      <w:r w:rsidR="00A926A0" w:rsidRPr="00E07878">
        <w:fldChar w:fldCharType="end"/>
      </w:r>
      <w:r w:rsidR="009219DC">
        <w:t xml:space="preserve"> </w:t>
      </w:r>
      <w:r>
        <w:t>suggestion</w:t>
      </w:r>
      <w:r w:rsidR="009219DC">
        <w:t xml:space="preserve"> that ‘non-hierarchical patterns can thrive’ (p. 815) in bureaucratic </w:t>
      </w:r>
      <w:r w:rsidR="008A0695">
        <w:t>organisations</w:t>
      </w:r>
      <w:r w:rsidR="009219DC">
        <w:t xml:space="preserve">. </w:t>
      </w:r>
      <w:r>
        <w:t>We</w:t>
      </w:r>
      <w:r w:rsidR="00461407">
        <w:t xml:space="preserve"> </w:t>
      </w:r>
      <w:r>
        <w:t>illustrate</w:t>
      </w:r>
      <w:r w:rsidR="00461407">
        <w:t xml:space="preserve"> a process where bureaucratic officers engage in informal interactions with members of the municipal governments and stakeholders such as citizens outside of the organi</w:t>
      </w:r>
      <w:r w:rsidR="004E1F0F">
        <w:t>s</w:t>
      </w:r>
      <w:r w:rsidR="00461407">
        <w:t xml:space="preserve">ation bypassing </w:t>
      </w:r>
      <w:r w:rsidR="00461407">
        <w:lastRenderedPageBreak/>
        <w:t xml:space="preserve">bureaucratic structures. We therefore provide empirical evidence of </w:t>
      </w:r>
      <w:r w:rsidR="0076084D">
        <w:t xml:space="preserve">how ‘the informal </w:t>
      </w:r>
      <w:r w:rsidR="00C0588B">
        <w:t xml:space="preserve">organisation’ </w:t>
      </w:r>
      <w:r w:rsidR="0076084D">
        <w:t xml:space="preserve">(i.e. the project teams) deal with the paradoxical tensions and once these tensions </w:t>
      </w:r>
      <w:r w:rsidR="004A2975">
        <w:t>are</w:t>
      </w:r>
      <w:r w:rsidR="0076084D">
        <w:t xml:space="preserve"> resolved, ‘the formal hierarchy can codify the solution with minimal resistance’ (Nelson, 2001, p. 817). </w:t>
      </w:r>
      <w:r w:rsidR="00601FA1" w:rsidRPr="00601FA1">
        <w:t xml:space="preserve">In summary, our study not only describes how digital platforms affect bureaucracy, but also shows how bureaucracy ‘strikes back’ by adapting the platform approach so that it is coherent with its inner workings (a two-way street). </w:t>
      </w:r>
    </w:p>
    <w:bookmarkEnd w:id="20"/>
    <w:bookmarkEnd w:id="21"/>
    <w:p w14:paraId="3848343F" w14:textId="3860D52F" w:rsidR="00C0588B" w:rsidRDefault="0082250E">
      <w:r w:rsidRPr="00F14C31">
        <w:t>Finally</w:t>
      </w:r>
      <w:r w:rsidR="00FF4A90" w:rsidRPr="00F14C31">
        <w:t xml:space="preserve">, we </w:t>
      </w:r>
      <w:r w:rsidR="00E96298" w:rsidRPr="00F14C31">
        <w:rPr>
          <w:i/>
          <w:iCs/>
        </w:rPr>
        <w:t>highlight the</w:t>
      </w:r>
      <w:r w:rsidR="0016250E" w:rsidRPr="00F14C31">
        <w:rPr>
          <w:i/>
          <w:iCs/>
        </w:rPr>
        <w:t xml:space="preserve"> </w:t>
      </w:r>
      <w:r w:rsidR="00E96298" w:rsidRPr="00F14C31">
        <w:rPr>
          <w:i/>
          <w:iCs/>
        </w:rPr>
        <w:t>role of lower</w:t>
      </w:r>
      <w:r w:rsidR="00977E87" w:rsidRPr="00F14C31">
        <w:rPr>
          <w:i/>
          <w:iCs/>
        </w:rPr>
        <w:t>-</w:t>
      </w:r>
      <w:r w:rsidR="00E96298" w:rsidRPr="00F14C31">
        <w:rPr>
          <w:i/>
          <w:iCs/>
        </w:rPr>
        <w:t xml:space="preserve">echelon bureaucrats </w:t>
      </w:r>
      <w:r w:rsidR="007B041F" w:rsidRPr="00F14C31">
        <w:rPr>
          <w:i/>
          <w:iCs/>
        </w:rPr>
        <w:t xml:space="preserve">as change </w:t>
      </w:r>
      <w:r w:rsidR="00B01FF8" w:rsidRPr="00F14C31">
        <w:rPr>
          <w:i/>
          <w:iCs/>
        </w:rPr>
        <w:t xml:space="preserve">agents </w:t>
      </w:r>
      <w:r w:rsidR="00951602" w:rsidRPr="00F14C31">
        <w:rPr>
          <w:i/>
          <w:iCs/>
        </w:rPr>
        <w:t xml:space="preserve">who </w:t>
      </w:r>
      <w:r w:rsidR="00B01FF8" w:rsidRPr="00F14C31">
        <w:rPr>
          <w:i/>
          <w:iCs/>
        </w:rPr>
        <w:t>devi</w:t>
      </w:r>
      <w:r w:rsidR="00951602" w:rsidRPr="00F14C31">
        <w:rPr>
          <w:i/>
          <w:iCs/>
        </w:rPr>
        <w:t>s</w:t>
      </w:r>
      <w:r w:rsidR="00B01FF8" w:rsidRPr="00F14C31">
        <w:rPr>
          <w:i/>
          <w:iCs/>
        </w:rPr>
        <w:t>e rules at the intersection of technological and societal development</w:t>
      </w:r>
      <w:r w:rsidR="00B01FF8" w:rsidRPr="00F14C31">
        <w:t>.</w:t>
      </w:r>
      <w:r w:rsidR="00B01FF8" w:rsidRPr="00F14C31">
        <w:rPr>
          <w:b/>
          <w:bCs/>
        </w:rPr>
        <w:t xml:space="preserve"> </w:t>
      </w:r>
      <w:r w:rsidR="00C0588B">
        <w:t>We</w:t>
      </w:r>
      <w:r w:rsidR="00FF4A90" w:rsidRPr="00F14C31">
        <w:t xml:space="preserve"> show that while the upper echelons approved or commissioned the </w:t>
      </w:r>
      <w:r w:rsidR="002A6BDE">
        <w:t>government</w:t>
      </w:r>
      <w:r w:rsidR="00C0588B">
        <w:t>-</w:t>
      </w:r>
      <w:r w:rsidR="002A6BDE">
        <w:t>as</w:t>
      </w:r>
      <w:r w:rsidR="00C0588B">
        <w:t>-</w:t>
      </w:r>
      <w:r w:rsidR="002A6BDE">
        <w:t>platform</w:t>
      </w:r>
      <w:r w:rsidR="00FF4A90" w:rsidRPr="00F14C31">
        <w:t xml:space="preserve"> projects, they did not define </w:t>
      </w:r>
      <w:r w:rsidR="00C0588B">
        <w:t>specific</w:t>
      </w:r>
      <w:r w:rsidR="00C0588B" w:rsidRPr="00F14C31">
        <w:t xml:space="preserve"> </w:t>
      </w:r>
      <w:r w:rsidR="00FF4A90" w:rsidRPr="00F14C31">
        <w:t>strategies or roadmaps.</w:t>
      </w:r>
      <w:r w:rsidR="00FF5900" w:rsidRPr="00FF5900">
        <w:t xml:space="preserve"> In</w:t>
      </w:r>
      <w:r w:rsidR="00FF5900">
        <w:t>stead</w:t>
      </w:r>
      <w:r w:rsidR="00FF5900" w:rsidRPr="00FF5900">
        <w:t>, the projects became grass-root efforts driven by lower echelons.</w:t>
      </w:r>
      <w:r w:rsidR="00FF5900">
        <w:t xml:space="preserve"> </w:t>
      </w:r>
      <w:r w:rsidR="0056734B">
        <w:t>We note that t</w:t>
      </w:r>
      <w:r w:rsidR="00FF5900">
        <w:t xml:space="preserve">he upper echelons </w:t>
      </w:r>
      <w:r w:rsidR="00C0588B">
        <w:t xml:space="preserve">played </w:t>
      </w:r>
      <w:r w:rsidR="00FF5900">
        <w:t xml:space="preserve">a dual supportive role: a) </w:t>
      </w:r>
      <w:r w:rsidR="00C0588B">
        <w:t xml:space="preserve">the </w:t>
      </w:r>
      <w:r w:rsidR="00040116">
        <w:t>concentration of high formal power</w:t>
      </w:r>
      <w:r w:rsidR="0024624E">
        <w:t xml:space="preserve"> </w:t>
      </w:r>
      <w:r w:rsidR="00C0588B">
        <w:t xml:space="preserve">at </w:t>
      </w:r>
      <w:r w:rsidR="00F67900">
        <w:t xml:space="preserve">the </w:t>
      </w:r>
      <w:r w:rsidR="00C0588B">
        <w:t>top-</w:t>
      </w:r>
      <w:r w:rsidR="00F67900">
        <w:t>management</w:t>
      </w:r>
      <w:r w:rsidR="00C0588B">
        <w:t xml:space="preserve"> level</w:t>
      </w:r>
      <w:r w:rsidR="00F67900">
        <w:t xml:space="preserve"> of the municipal government </w:t>
      </w:r>
      <w:r w:rsidR="00F67900" w:rsidRPr="00402F0D">
        <w:t xml:space="preserve">bureaucracies </w:t>
      </w:r>
      <w:r w:rsidR="0024624E" w:rsidRPr="00402F0D">
        <w:t>(i.e</w:t>
      </w:r>
      <w:r w:rsidR="00F67900" w:rsidRPr="00E07878">
        <w:t xml:space="preserve">. power awarded to </w:t>
      </w:r>
      <w:r w:rsidR="00C0588B" w:rsidRPr="00E07878">
        <w:t>organi</w:t>
      </w:r>
      <w:r w:rsidR="00C0588B">
        <w:t>s</w:t>
      </w:r>
      <w:r w:rsidR="00C0588B" w:rsidRPr="00E07878">
        <w:t xml:space="preserve">ational </w:t>
      </w:r>
      <w:r w:rsidR="00F67900" w:rsidRPr="00E07878">
        <w:t>positions</w:t>
      </w:r>
      <w:r w:rsidR="00271BD6" w:rsidRPr="00E07878">
        <w:t xml:space="preserve"> </w:t>
      </w:r>
      <w:r w:rsidR="00271BD6" w:rsidRPr="00E07878">
        <w:fldChar w:fldCharType="begin" w:fldLock="1"/>
      </w:r>
      <w:r w:rsidR="00A926A0" w:rsidRPr="00E07878">
        <w:instrText>ADDIN CSL_CITATION {"citationItems":[{"id":"ITEM-1","itemData":{"author":[{"dropping-particle":"","family":"Blau","given":"Peter M","non-dropping-particle":"","parse-names":false,"suffix":""}],"id":"ITEM-1","issued":{"date-parts":[["1964"]]},"publisher":"Wiley","publisher-place":"New York, NY","title":"Exchange and power in social life","type":"book"},"uris":["http://www.mendeley.com/documents/?uuid=c969778d-1a09-4e41-b700-e30b215d4c8b"]}],"mendeley":{"formattedCitation":"(Blau, 1964)","plainTextFormattedCitation":"(Blau, 1964)","previouslyFormattedCitation":"(Blau, 1964)"},"properties":{"noteIndex":0},"schema":"https://github.com/citation-style-language/schema/raw/master/csl-citation.json"}</w:instrText>
      </w:r>
      <w:r w:rsidR="00271BD6" w:rsidRPr="00E07878">
        <w:fldChar w:fldCharType="separate"/>
      </w:r>
      <w:r w:rsidR="00271BD6" w:rsidRPr="00E07878">
        <w:rPr>
          <w:noProof/>
        </w:rPr>
        <w:t>(Blau, 1964)</w:t>
      </w:r>
      <w:r w:rsidR="00271BD6" w:rsidRPr="00E07878">
        <w:fldChar w:fldCharType="end"/>
      </w:r>
      <w:r w:rsidR="00F67900" w:rsidRPr="00402F0D">
        <w:t>)</w:t>
      </w:r>
      <w:r w:rsidR="00040116" w:rsidRPr="00402F0D">
        <w:t xml:space="preserve"> </w:t>
      </w:r>
      <w:r w:rsidR="008F54F0" w:rsidRPr="00402F0D">
        <w:t xml:space="preserve">enabled </w:t>
      </w:r>
      <w:r w:rsidR="00EA6CDE" w:rsidRPr="00E07878">
        <w:t>strategic change</w:t>
      </w:r>
      <w:r w:rsidR="00271BD6" w:rsidRPr="00E07878">
        <w:t xml:space="preserve"> </w:t>
      </w:r>
      <w:r w:rsidR="00271BD6" w:rsidRPr="00E07878">
        <w:fldChar w:fldCharType="begin" w:fldLock="1"/>
      </w:r>
      <w:r w:rsidR="00271BD6" w:rsidRPr="00E07878">
        <w:instrText>ADDIN CSL_CITATION {"citationItems":[{"id":"ITEM-1","itemData":{"DOI":"10.1177/0170840607075674","ISSN":"01708406","abstract":"Strategic change is one of the most critical decisions that organizations make. We focus on the role of groups at the upper echelon of hierarchies and propose that concentrated power either in the CEO or the top management team is prone to be exercised, leading to a high rate of strategic change. We derive hypotheses on how formal and informal power concentration in top management teams have an effect on changes in corporate diversification. The findings suggest that power concentration strongly affects decision making. Copyright © 2007 SAGE Publications.","author":[{"dropping-particle":"","family":"Greve","given":"Henrich R.","non-dropping-particle":"","parse-names":false,"suffix":""},{"dropping-particle":"","family":"Mitsuhashi","given":"Hitoshi","non-dropping-particle":"","parse-names":false,"suffix":""}],"container-title":"Organization Studies","id":"ITEM-1","issue":"8","issued":{"date-parts":[["2007"]]},"page":"1197-1220","title":"Power and glory: Concentrated power in top management teams","type":"article-journal","volume":"28"},"uris":["http://www.mendeley.com/documents/?uuid=89351b1e-5d70-41c1-aced-169fa9c92730"]}],"mendeley":{"formattedCitation":"(Greve &amp; Mitsuhashi, 2007)","plainTextFormattedCitation":"(Greve &amp; Mitsuhashi, 2007)","previouslyFormattedCitation":"(Greve &amp; Mitsuhashi, 2007)"},"properties":{"noteIndex":0},"schema":"https://github.com/citation-style-language/schema/raw/master/csl-citation.json"}</w:instrText>
      </w:r>
      <w:r w:rsidR="00271BD6" w:rsidRPr="00E07878">
        <w:fldChar w:fldCharType="separate"/>
      </w:r>
      <w:r w:rsidR="00271BD6" w:rsidRPr="00E07878">
        <w:rPr>
          <w:noProof/>
        </w:rPr>
        <w:t>(Greve &amp; Mitsuhashi, 2007)</w:t>
      </w:r>
      <w:r w:rsidR="00271BD6" w:rsidRPr="00E07878">
        <w:fldChar w:fldCharType="end"/>
      </w:r>
      <w:r w:rsidR="00EA6CDE" w:rsidRPr="00402F0D">
        <w:t xml:space="preserve"> by p</w:t>
      </w:r>
      <w:r w:rsidR="00EA6CDE">
        <w:t>roviding the initial impetus</w:t>
      </w:r>
      <w:r w:rsidR="00FF5900">
        <w:t>;</w:t>
      </w:r>
      <w:r w:rsidR="00EA6CDE">
        <w:t xml:space="preserve"> and </w:t>
      </w:r>
      <w:r w:rsidR="00FF5900">
        <w:t xml:space="preserve">b) </w:t>
      </w:r>
      <w:r w:rsidR="0056734B">
        <w:t xml:space="preserve">the upper echelons </w:t>
      </w:r>
      <w:r w:rsidR="00C0588B">
        <w:t xml:space="preserve">ultimately legitimised </w:t>
      </w:r>
      <w:r w:rsidR="00AE24DF">
        <w:t>strategic change by formally acknowledging the new roles, rules and processes</w:t>
      </w:r>
      <w:r w:rsidR="00FF5900">
        <w:t>.</w:t>
      </w:r>
      <w:r w:rsidR="007C0E67">
        <w:t xml:space="preserve"> </w:t>
      </w:r>
    </w:p>
    <w:p w14:paraId="4520DCC4" w14:textId="0EEF11B0" w:rsidR="00B02EAC" w:rsidRDefault="0056734B">
      <w:r>
        <w:t>However, most of the work was carried</w:t>
      </w:r>
      <w:r w:rsidR="000D3787">
        <w:t xml:space="preserve"> out</w:t>
      </w:r>
      <w:r>
        <w:t xml:space="preserve"> by </w:t>
      </w:r>
      <w:r w:rsidRPr="00F14C31">
        <w:t>lower-echelon officers</w:t>
      </w:r>
      <w:r>
        <w:t>, who</w:t>
      </w:r>
      <w:r w:rsidRPr="00F14C31">
        <w:t xml:space="preserve"> adapted the existing bureaucracy</w:t>
      </w:r>
      <w:r w:rsidRPr="00FF5900" w:rsidDel="00FF5900">
        <w:t xml:space="preserve"> </w:t>
      </w:r>
      <w:r>
        <w:t>in order t</w:t>
      </w:r>
      <w:r w:rsidR="009434E1" w:rsidRPr="00F14C31">
        <w:t xml:space="preserve">o navigate the paradoxical </w:t>
      </w:r>
      <w:r w:rsidR="00C0588B" w:rsidRPr="00F14C31">
        <w:t>organi</w:t>
      </w:r>
      <w:r w:rsidR="00C0588B">
        <w:t>s</w:t>
      </w:r>
      <w:r w:rsidR="00C0588B" w:rsidRPr="00F14C31">
        <w:t xml:space="preserve">ational </w:t>
      </w:r>
      <w:r w:rsidR="008C7E68" w:rsidRPr="00F14C31">
        <w:t>tensions</w:t>
      </w:r>
      <w:r w:rsidR="009434E1" w:rsidRPr="00F14C31">
        <w:t xml:space="preserve">. </w:t>
      </w:r>
      <w:bookmarkStart w:id="22" w:name="_Hlk84086244"/>
      <w:r w:rsidR="00C0588B">
        <w:t xml:space="preserve">Therefore, our </w:t>
      </w:r>
      <w:r w:rsidR="00E6582B">
        <w:t xml:space="preserve">findings support and extend Greve and Mitsuhashi’s (2007) work by showing that </w:t>
      </w:r>
      <w:r w:rsidR="00C0588B">
        <w:t xml:space="preserve">a </w:t>
      </w:r>
      <w:r w:rsidR="00E6582B">
        <w:t xml:space="preserve">high </w:t>
      </w:r>
      <w:r w:rsidR="00C0588B">
        <w:t xml:space="preserve">concentration of </w:t>
      </w:r>
      <w:r w:rsidR="00E6582B">
        <w:t xml:space="preserve">formal power </w:t>
      </w:r>
      <w:r w:rsidR="00DE3F64">
        <w:t xml:space="preserve">triggers </w:t>
      </w:r>
      <w:r w:rsidR="00E6582B">
        <w:t xml:space="preserve">change. However, the </w:t>
      </w:r>
      <w:r w:rsidR="000D3787">
        <w:lastRenderedPageBreak/>
        <w:t xml:space="preserve">direction of change </w:t>
      </w:r>
      <w:r w:rsidR="00C0588B">
        <w:t xml:space="preserve">is </w:t>
      </w:r>
      <w:r w:rsidR="000D3787">
        <w:t xml:space="preserve">determined </w:t>
      </w:r>
      <w:r w:rsidR="00E6582B">
        <w:t xml:space="preserve">by lower-echelon bureaucrats with low formal </w:t>
      </w:r>
      <w:r w:rsidR="007A50E2">
        <w:t>power</w:t>
      </w:r>
      <w:r w:rsidR="00C0588B">
        <w:t>, and by bureaucracy’s core principles</w:t>
      </w:r>
      <w:r w:rsidR="00C054CB">
        <w:t xml:space="preserve">. </w:t>
      </w:r>
      <w:r w:rsidR="00126575">
        <w:t>Moreover, o</w:t>
      </w:r>
      <w:r w:rsidR="00C054CB">
        <w:t>ur research</w:t>
      </w:r>
      <w:r w:rsidR="00E80446">
        <w:t xml:space="preserve"> </w:t>
      </w:r>
      <w:r w:rsidR="00C054CB">
        <w:t xml:space="preserve">provides insights into the interplay </w:t>
      </w:r>
      <w:r w:rsidR="00126575">
        <w:t>between</w:t>
      </w:r>
      <w:r w:rsidR="00C054CB">
        <w:t xml:space="preserve"> agency and structure </w:t>
      </w:r>
      <w:r w:rsidR="00C054CB" w:rsidRPr="00402F0D">
        <w:t>(</w:t>
      </w:r>
      <w:r w:rsidR="00C054CB" w:rsidRPr="00E07878">
        <w:t>Tomaselli, Ebbers</w:t>
      </w:r>
      <w:r w:rsidR="000B0B5F">
        <w:t xml:space="preserve">, </w:t>
      </w:r>
      <w:r w:rsidR="00F66731">
        <w:t>&amp;</w:t>
      </w:r>
      <w:r w:rsidR="00AB39C7" w:rsidRPr="00E07878">
        <w:t xml:space="preserve"> </w:t>
      </w:r>
      <w:r w:rsidR="00C054CB" w:rsidRPr="00E07878">
        <w:t>Torluccio, 202</w:t>
      </w:r>
      <w:r w:rsidR="004471CD" w:rsidRPr="00402F0D">
        <w:t>2</w:t>
      </w:r>
      <w:r w:rsidR="00C054CB" w:rsidRPr="00402F0D">
        <w:t>) by outlining</w:t>
      </w:r>
      <w:r w:rsidR="00C054CB">
        <w:t xml:space="preserve"> the two sources of legitimacy that elevate the new rules, roles and processes designed by the project teams to an adapted form of bureaucracy: the actions of bureaucratic</w:t>
      </w:r>
      <w:r w:rsidR="00E80446">
        <w:t xml:space="preserve"> senior</w:t>
      </w:r>
      <w:r w:rsidR="00C054CB">
        <w:t xml:space="preserve"> officials (agency) and the legitimacy derived from bureaucratic rule-bound processes (structure). </w:t>
      </w:r>
    </w:p>
    <w:p w14:paraId="31F6A12F" w14:textId="0510B130" w:rsidR="00D1742D" w:rsidRPr="00F14C31" w:rsidRDefault="00D136A7">
      <w:r w:rsidRPr="00F14C31">
        <w:rPr>
          <w:rFonts w:eastAsiaTheme="minorHAnsi"/>
        </w:rPr>
        <w:t>Interestingly, although the platform teams were keen to collaborate with external technology partners, they were careful not to hand over control</w:t>
      </w:r>
      <w:r w:rsidR="00F1226C" w:rsidRPr="00F14C31">
        <w:rPr>
          <w:rFonts w:eastAsiaTheme="minorHAnsi"/>
        </w:rPr>
        <w:t>,</w:t>
      </w:r>
      <w:r w:rsidRPr="00F14C31">
        <w:rPr>
          <w:rFonts w:eastAsiaTheme="minorHAnsi"/>
        </w:rPr>
        <w:t xml:space="preserve"> and to ensure that technology did not </w:t>
      </w:r>
      <w:r w:rsidR="00874A69" w:rsidRPr="00F14C31">
        <w:rPr>
          <w:rFonts w:eastAsiaTheme="minorHAnsi"/>
        </w:rPr>
        <w:t>‘</w:t>
      </w:r>
      <w:r w:rsidRPr="00F14C31">
        <w:rPr>
          <w:rFonts w:eastAsiaTheme="minorHAnsi"/>
        </w:rPr>
        <w:t>interfere</w:t>
      </w:r>
      <w:r w:rsidR="00874A69" w:rsidRPr="00F14C31">
        <w:rPr>
          <w:rFonts w:eastAsiaTheme="minorHAnsi"/>
        </w:rPr>
        <w:t>’</w:t>
      </w:r>
      <w:r w:rsidRPr="00F14C31">
        <w:rPr>
          <w:rFonts w:eastAsiaTheme="minorHAnsi"/>
        </w:rPr>
        <w:t xml:space="preserve"> in the shaping of society and democracy in the urban sphere. </w:t>
      </w:r>
      <w:r w:rsidR="004E2A25" w:rsidRPr="00F14C31">
        <w:rPr>
          <w:rFonts w:eastAsiaTheme="minorHAnsi"/>
        </w:rPr>
        <w:t>Specifically, w</w:t>
      </w:r>
      <w:r w:rsidRPr="00F14C31">
        <w:rPr>
          <w:rFonts w:eastAsiaTheme="minorHAnsi"/>
        </w:rPr>
        <w:t xml:space="preserve">hile remaining open to </w:t>
      </w:r>
      <w:r w:rsidRPr="00F14C31">
        <w:t xml:space="preserve">external data contributions, </w:t>
      </w:r>
      <w:r w:rsidR="00862776" w:rsidRPr="00F14C31">
        <w:t>municipal governments</w:t>
      </w:r>
      <w:r w:rsidR="006D320B" w:rsidRPr="00F14C31">
        <w:t xml:space="preserve"> </w:t>
      </w:r>
      <w:r w:rsidR="009434E1" w:rsidRPr="00F14C31">
        <w:t>m</w:t>
      </w:r>
      <w:r w:rsidR="006D320B" w:rsidRPr="00F14C31">
        <w:t>anage</w:t>
      </w:r>
      <w:r w:rsidR="00F47E0A" w:rsidRPr="00F14C31">
        <w:t>d</w:t>
      </w:r>
      <w:r w:rsidR="006D320B" w:rsidRPr="00F14C31">
        <w:t xml:space="preserve"> the ecosystem</w:t>
      </w:r>
      <w:r w:rsidR="00CB712A" w:rsidRPr="00F14C31">
        <w:t xml:space="preserve"> and</w:t>
      </w:r>
      <w:r w:rsidR="006D320B" w:rsidRPr="00F14C31">
        <w:t xml:space="preserve"> tightly control</w:t>
      </w:r>
      <w:r w:rsidR="00F47E0A" w:rsidRPr="00F14C31">
        <w:t>led</w:t>
      </w:r>
      <w:r w:rsidR="006D320B" w:rsidRPr="00F14C31">
        <w:t xml:space="preserve"> the </w:t>
      </w:r>
      <w:r w:rsidR="000E34D8" w:rsidRPr="00F14C31">
        <w:t xml:space="preserve">data </w:t>
      </w:r>
      <w:r w:rsidR="006D320B" w:rsidRPr="00F14C31">
        <w:t>(</w:t>
      </w:r>
      <w:r w:rsidR="00BD5006" w:rsidRPr="00F14C31">
        <w:t>via</w:t>
      </w:r>
      <w:r w:rsidR="006D320B" w:rsidRPr="00F14C31">
        <w:t xml:space="preserve"> new </w:t>
      </w:r>
      <w:r w:rsidR="00C47F8E" w:rsidRPr="00F14C31">
        <w:t>institutionali</w:t>
      </w:r>
      <w:r w:rsidR="00C47F8E">
        <w:t>s</w:t>
      </w:r>
      <w:r w:rsidR="00C47F8E" w:rsidRPr="00F14C31">
        <w:t xml:space="preserve">ed </w:t>
      </w:r>
      <w:r w:rsidR="006D320B" w:rsidRPr="00F14C31">
        <w:t xml:space="preserve">rules and processes). </w:t>
      </w:r>
      <w:r w:rsidR="004E2A25" w:rsidRPr="00F14C31">
        <w:t>In addition</w:t>
      </w:r>
      <w:r w:rsidR="006D320B" w:rsidRPr="00F14C31">
        <w:t xml:space="preserve">, relationships with ecosystem partners </w:t>
      </w:r>
      <w:r w:rsidR="003C3A0D" w:rsidRPr="00F14C31">
        <w:t xml:space="preserve">were </w:t>
      </w:r>
      <w:r w:rsidR="006D320B" w:rsidRPr="00F14C31">
        <w:t xml:space="preserve">not </w:t>
      </w:r>
      <w:r w:rsidR="00862776" w:rsidRPr="00F14C31">
        <w:t>aligned th</w:t>
      </w:r>
      <w:r w:rsidR="00F45D12">
        <w:t>r</w:t>
      </w:r>
      <w:r w:rsidR="00862776" w:rsidRPr="00F14C31">
        <w:t>ough joint</w:t>
      </w:r>
      <w:r w:rsidR="006D320B" w:rsidRPr="00F14C31">
        <w:t xml:space="preserve"> incentives</w:t>
      </w:r>
      <w:r w:rsidR="00862776" w:rsidRPr="00F14C31">
        <w:t xml:space="preserve"> (e.g.,</w:t>
      </w:r>
      <w:r w:rsidR="006D320B" w:rsidRPr="00F14C31">
        <w:t xml:space="preserve"> joint value proposition</w:t>
      </w:r>
      <w:r w:rsidR="004F3FC6" w:rsidRPr="00F14C31">
        <w:t>s</w:t>
      </w:r>
      <w:r w:rsidR="00862776" w:rsidRPr="00F14C31">
        <w:t>)</w:t>
      </w:r>
      <w:r w:rsidR="006D320B" w:rsidRPr="00F14C31">
        <w:t xml:space="preserve"> </w:t>
      </w:r>
      <w:r w:rsidR="006D320B" w:rsidRPr="00F14C31">
        <w:fldChar w:fldCharType="begin" w:fldLock="1"/>
      </w:r>
      <w:r w:rsidR="00041878" w:rsidRPr="00F14C31">
        <w:instrText>ADDIN CSL_CITATION {"citationItems":[{"id":"ITEM-1","itemData":{"DOI":"10.1002/smj.821","ISSN":"01432095","author":[{"dropping-particle":"","family":"Adner","given":"Ron","non-dropping-particle":"","parse-names":false,"suffix":""},{"dropping-particle":"","family":"Kapoor","given":"Rahul","non-dropping-particle":"","parse-names":false,"suffix":""}],"container-title":"Strategic Management Journal","id":"ITEM-1","issue":"3","issued":{"date-parts":[["2010","3"]]},"page":"306-333","title":"Value creation in innovation ecosystems: How the structure of technological interdependence affects firm performance in new technology generations","type":"article-journal","volume":"31"},"uris":["http://www.mendeley.com/documents/?uuid=4dc16aa6-d187-44e8-b90a-ef89ed19051e"]},{"id":"ITEM-2","itemData":{"DOI":"10.1002/smj.2904","ISBN":"7347632870","ISSN":"10970266","PMID":"31767271","abstract":"Research Summary: The recent surge of interest in “ecosystems” in strategy research and practice has mainly focused on what ecosystems are and how they operate. We complement this literature by considering when and why ecosystems emerge, and what makes them distinct from other governance forms. We argue that modularity enables ecosystem emergence as it allows a set of distinct yet interdependent organizations to coordinate without full hierarchical fiat. We show how ecosystems address multilateral dependences based on various types of complementarities—supermodular or unique, unidirectional or bidirectional—which determine the ecosystem's value‐add. We argue that at the core of ecosystems lie nongeneric complementarities, and the creation of sets of roles that face similar rules. We conclude with implications for mainstream strategy and suggestions for future research.\r\n\r\nManagerial Summary: We consider what makes ecosystems different from other business constellations, including markets, alliances, or hierarchically managed supply chains. Ecosystems, we posit, are interacting organizations, enabled by modularity, not hierarchically managed, bound together by the nonredeployability of their collective investment elsewhere. Ecosystems add value as they allow managers to coordinate their multilateral dependence through sets of roles that face similar rules, thus obviating the need to enter into customized contractual agreements with each partner. We explain how different types of complementarities (unique or supermodular, generic or specific, uni‐ or bi‐directional) shape ecosystems and offer a “theory of ecosystems” that can explain what they are, when they emerge, and why alignment occurs. Finally, we outline the critical factors affecting ecosystem emergence, evolution, and success—or failure.","author":[{"dropping-particle":"","family":"Jacobides","given":"Michael G.","non-dropping-particle":"","parse-names":false,"suffix":""},{"dropping-particle":"","family":"Cennamo","given":"Carmelo","non-dropping-particle":"","parse-names":false,"suffix":""},{"dropping-particle":"","family":"Gawer","given":"Annabelle","non-dropping-particle":"","parse-names":false,"suffix":""}],"container-title":"Strategic Management Journal","id":"ITEM-2","issue":"8","issued":{"date-parts":[["2018"]]},"page":"2255-2276","title":"Towards a theory of ecosystems","type":"article-journal","volume":"39"},"uris":["http://www.mendeley.com/documents/?uuid=227a825d-0aea-4c5d-8428-39fb52ccc114"]}],"mendeley":{"formattedCitation":"(Adner &amp; Kapoor, 2010; Jacobides et al., 2018)","plainTextFormattedCitation":"(Adner &amp; Kapoor, 2010; Jacobides et al., 2018)","previouslyFormattedCitation":"(Adner &amp; Kapoor, 2010; Jacobides et al., 2018)"},"properties":{"noteIndex":0},"schema":"https://github.com/citation-style-language/schema/raw/master/csl-citation.json"}</w:instrText>
      </w:r>
      <w:r w:rsidR="006D320B" w:rsidRPr="00F14C31">
        <w:fldChar w:fldCharType="separate"/>
      </w:r>
      <w:r w:rsidR="00E003FB" w:rsidRPr="00F14C31">
        <w:rPr>
          <w:noProof/>
        </w:rPr>
        <w:t>(Adner &amp; Kapoor, 2010; Jacobides et al., 2018)</w:t>
      </w:r>
      <w:r w:rsidR="006D320B" w:rsidRPr="00F14C31">
        <w:fldChar w:fldCharType="end"/>
      </w:r>
      <w:r w:rsidR="00BD5006" w:rsidRPr="00F14C31">
        <w:t xml:space="preserve">, but </w:t>
      </w:r>
      <w:r w:rsidR="00822D73" w:rsidRPr="00F14C31">
        <w:t xml:space="preserve">instead </w:t>
      </w:r>
      <w:r w:rsidR="006D320B" w:rsidRPr="00F14C31">
        <w:t>through contractual relationships or license agreements</w:t>
      </w:r>
      <w:r w:rsidR="00C47F8E">
        <w:t xml:space="preserve">. This </w:t>
      </w:r>
      <w:r w:rsidR="006D320B" w:rsidRPr="00F14C31">
        <w:t>suggest</w:t>
      </w:r>
      <w:r w:rsidR="00C47F8E">
        <w:t>s</w:t>
      </w:r>
      <w:r w:rsidR="006D320B" w:rsidRPr="00F14C31">
        <w:t xml:space="preserve"> tight control mechanisms. </w:t>
      </w:r>
      <w:bookmarkStart w:id="23" w:name="_Hlk84065456"/>
      <w:r w:rsidR="00F07212" w:rsidRPr="00F14C31">
        <w:t>Thus,</w:t>
      </w:r>
      <w:r w:rsidR="003C3A0D" w:rsidRPr="00F14C31">
        <w:t xml:space="preserve"> we </w:t>
      </w:r>
      <w:r w:rsidR="00170201" w:rsidRPr="00F14C31">
        <w:t>observe</w:t>
      </w:r>
      <w:r w:rsidR="003C3A0D" w:rsidRPr="00F14C31">
        <w:t xml:space="preserve"> </w:t>
      </w:r>
      <w:r w:rsidR="00554236" w:rsidRPr="00F14C31">
        <w:t>how variance</w:t>
      </w:r>
      <w:r w:rsidR="006F528A" w:rsidRPr="00F14C31">
        <w:t>-</w:t>
      </w:r>
      <w:r w:rsidR="00554236" w:rsidRPr="00F14C31">
        <w:t>inducing mechanism</w:t>
      </w:r>
      <w:r w:rsidR="006F528A" w:rsidRPr="00F14C31">
        <w:t>s</w:t>
      </w:r>
      <w:r w:rsidR="00C47F8E">
        <w:t xml:space="preserve">, </w:t>
      </w:r>
      <w:r w:rsidR="00554236" w:rsidRPr="00F14C31">
        <w:t xml:space="preserve">such as experimentation, redundancy and </w:t>
      </w:r>
      <w:r w:rsidR="006F528A" w:rsidRPr="00F14C31">
        <w:t xml:space="preserve">the </w:t>
      </w:r>
      <w:r w:rsidR="00554236" w:rsidRPr="00F14C31">
        <w:t>loose</w:t>
      </w:r>
      <w:r w:rsidR="006F528A" w:rsidRPr="00F14C31">
        <w:t xml:space="preserve"> </w:t>
      </w:r>
      <w:r w:rsidR="00554236" w:rsidRPr="00F14C31">
        <w:t>coupling of ecosystem stakeholders</w:t>
      </w:r>
      <w:r w:rsidR="00C47F8E">
        <w:t xml:space="preserve">, </w:t>
      </w:r>
      <w:r w:rsidR="00D1742D" w:rsidRPr="00F14C31">
        <w:t>led to stable outcomes</w:t>
      </w:r>
      <w:r w:rsidR="001519A7" w:rsidRPr="00F14C31">
        <w:t xml:space="preserve"> (i.e. </w:t>
      </w:r>
      <w:r w:rsidR="00C47F8E" w:rsidRPr="00F14C31">
        <w:t>institutionali</w:t>
      </w:r>
      <w:r w:rsidR="00C47F8E">
        <w:t>s</w:t>
      </w:r>
      <w:r w:rsidR="00C47F8E" w:rsidRPr="00F14C31">
        <w:t>ation</w:t>
      </w:r>
      <w:r w:rsidR="001519A7" w:rsidRPr="00F14C31">
        <w:t>)</w:t>
      </w:r>
      <w:r w:rsidR="00554236" w:rsidRPr="00F14C31">
        <w:t xml:space="preserve">, while </w:t>
      </w:r>
      <w:r w:rsidR="00CA137D" w:rsidRPr="00F14C31">
        <w:t>variance</w:t>
      </w:r>
      <w:r w:rsidR="00CA5A28" w:rsidRPr="00F14C31">
        <w:t>-</w:t>
      </w:r>
      <w:r w:rsidR="00CA137D" w:rsidRPr="00F14C31">
        <w:t>decreasing</w:t>
      </w:r>
      <w:r w:rsidR="00554236" w:rsidRPr="00F14C31">
        <w:t xml:space="preserve"> mechanisms</w:t>
      </w:r>
      <w:r w:rsidR="00C47F8E">
        <w:t xml:space="preserve">, </w:t>
      </w:r>
      <w:r w:rsidR="00554236" w:rsidRPr="00F14C31">
        <w:t xml:space="preserve">such as </w:t>
      </w:r>
      <w:r w:rsidR="00D1742D" w:rsidRPr="00F14C31">
        <w:t xml:space="preserve">routines, control </w:t>
      </w:r>
      <w:r w:rsidR="00554236" w:rsidRPr="00F14C31">
        <w:t>and commitment</w:t>
      </w:r>
      <w:r w:rsidR="00C47F8E">
        <w:t xml:space="preserve">, </w:t>
      </w:r>
      <w:r w:rsidR="00822D73" w:rsidRPr="00F14C31">
        <w:t>simultaneously</w:t>
      </w:r>
      <w:r w:rsidR="00554236" w:rsidRPr="00F14C31">
        <w:t xml:space="preserve"> enable</w:t>
      </w:r>
      <w:r w:rsidR="00CA5A28" w:rsidRPr="00F14C31">
        <w:t>d</w:t>
      </w:r>
      <w:r w:rsidR="00554236" w:rsidRPr="00F14C31">
        <w:t xml:space="preserve"> change</w:t>
      </w:r>
      <w:r w:rsidR="001519A7" w:rsidRPr="00F14C31">
        <w:t xml:space="preserve"> (i.e. platform-enhanced bureaucracy)</w:t>
      </w:r>
      <w:r w:rsidR="00554236" w:rsidRPr="00F14C31">
        <w:t xml:space="preserve"> </w:t>
      </w:r>
      <w:r w:rsidR="00554236" w:rsidRPr="00F14C31">
        <w:fldChar w:fldCharType="begin" w:fldLock="1"/>
      </w:r>
      <w:r w:rsidR="00D1742D" w:rsidRPr="00F14C31">
        <w:instrText>ADDIN CSL_CITATION {"citationItems":[{"id":"ITEM-1","itemData":{"DOI":"10.5465/AMR.2010.48463331","ISSN":"03637425","abstract":"To survive and prosper, organizations must reconcile stability, reliability, and exploitation with change, innovation, and exploration. These imperatives and the mechanisms that support them are generally seen as incompatible and mutually exclusive. I present an alternative: A duality view in which stability and change are fundamentally interdependent-contradictory but also mutually enabling. This view revisits several enduring ideas about stability and change and offers theoretical and pragmatic opportunities to dissolve and transcend their paradoxical relationship. © Academy of Management Review.","author":[{"dropping-particle":"","family":"Farjoun","given":"Moshe","non-dropping-particle":"","parse-names":false,"suffix":""}],"container-title":"Academy of Management Review","id":"ITEM-1","issue":"2","issued":{"date-parts":[["2010"]]},"page":"202-225","title":"Beyond dualism: Stability and change as a duality","type":"article-journal","volume":"35"},"uris":["http://www.mendeley.com/documents/?uuid=0e50becb-842c-436f-ac54-90da73a162b5"]}],"mendeley":{"formattedCitation":"(Farjoun, 2010)","plainTextFormattedCitation":"(Farjoun, 2010)","previouslyFormattedCitation":"(Farjoun, 2010)"},"properties":{"noteIndex":0},"schema":"https://github.com/citation-style-language/schema/raw/master/csl-citation.json"}</w:instrText>
      </w:r>
      <w:r w:rsidR="00554236" w:rsidRPr="00F14C31">
        <w:fldChar w:fldCharType="separate"/>
      </w:r>
      <w:r w:rsidR="00554236" w:rsidRPr="00F14C31">
        <w:rPr>
          <w:noProof/>
        </w:rPr>
        <w:t>(Farjoun, 2010)</w:t>
      </w:r>
      <w:r w:rsidR="00554236" w:rsidRPr="00F14C31">
        <w:fldChar w:fldCharType="end"/>
      </w:r>
      <w:r w:rsidR="00554236" w:rsidRPr="00F14C31">
        <w:t>.</w:t>
      </w:r>
      <w:r w:rsidR="001519A7" w:rsidRPr="00F14C31">
        <w:t xml:space="preserve"> </w:t>
      </w:r>
      <w:bookmarkEnd w:id="22"/>
      <w:r w:rsidR="00CA137D" w:rsidRPr="00F14C31">
        <w:t xml:space="preserve">Overall, our results support the duality </w:t>
      </w:r>
      <w:r w:rsidR="00CA137D" w:rsidRPr="00F14C31">
        <w:lastRenderedPageBreak/>
        <w:t xml:space="preserve">perspective </w:t>
      </w:r>
      <w:r w:rsidR="00C47F8E" w:rsidRPr="00F14C31">
        <w:t>o</w:t>
      </w:r>
      <w:r w:rsidR="00C47F8E">
        <w:t>n</w:t>
      </w:r>
      <w:r w:rsidR="00C47F8E" w:rsidRPr="00F14C31">
        <w:t xml:space="preserve"> </w:t>
      </w:r>
      <w:r w:rsidR="00CA137D" w:rsidRPr="00F14C31">
        <w:t>stability and change, which suggests that the two should be viewed as the two</w:t>
      </w:r>
      <w:r w:rsidR="00C47F8E">
        <w:t>-</w:t>
      </w:r>
      <w:r w:rsidR="00CA137D" w:rsidRPr="00F14C31">
        <w:t xml:space="preserve">fold character of one object </w:t>
      </w:r>
      <w:r w:rsidR="00AA4071" w:rsidRPr="00F14C31">
        <w:t>and not</w:t>
      </w:r>
      <w:r w:rsidR="00CA137D" w:rsidRPr="00F14C31">
        <w:t xml:space="preserve"> as antithetical or s</w:t>
      </w:r>
      <w:r w:rsidR="00450052" w:rsidRPr="00F14C31">
        <w:t>e</w:t>
      </w:r>
      <w:r w:rsidR="00CA137D" w:rsidRPr="00F14C31">
        <w:t>p</w:t>
      </w:r>
      <w:r w:rsidR="00450052" w:rsidRPr="00F14C31">
        <w:t>a</w:t>
      </w:r>
      <w:r w:rsidR="00CA137D" w:rsidRPr="00F14C31">
        <w:t xml:space="preserve">rate concepts </w:t>
      </w:r>
      <w:r w:rsidR="00CA137D" w:rsidRPr="00F14C31">
        <w:fldChar w:fldCharType="begin" w:fldLock="1"/>
      </w:r>
      <w:r w:rsidR="001C5E89" w:rsidRPr="00F14C31">
        <w:instrText>ADDIN CSL_CITATION {"citationItems":[{"id":"ITEM-1","itemData":{"DOI":"10.5465/AMR.2010.48463331","ISSN":"03637425","abstract":"To survive and prosper, organizations must reconcile stability, reliability, and exploitation with change, innovation, and exploration. These imperatives and the mechanisms that support them are generally seen as incompatible and mutually exclusive. I present an alternative: A duality view in which stability and change are fundamentally interdependent-contradictory but also mutually enabling. This view revisits several enduring ideas about stability and change and offers theoretical and pragmatic opportunities to dissolve and transcend their paradoxical relationship. © Academy of Management Review.","author":[{"dropping-particle":"","family":"Farjoun","given":"Moshe","non-dropping-particle":"","parse-names":false,"suffix":""}],"container-title":"Academy of Management Review","id":"ITEM-1","issue":"2","issued":{"date-parts":[["2010"]]},"page":"202-225","title":"Beyond dualism: Stability and change as a duality","type":"article-journal","volume":"35"},"uris":["http://www.mendeley.com/documents/?uuid=0e50becb-842c-436f-ac54-90da73a162b5"]}],"mendeley":{"formattedCitation":"(Farjoun, 2010)","plainTextFormattedCitation":"(Farjoun, 2010)","previouslyFormattedCitation":"(Farjoun, 2010)"},"properties":{"noteIndex":0},"schema":"https://github.com/citation-style-language/schema/raw/master/csl-citation.json"}</w:instrText>
      </w:r>
      <w:r w:rsidR="00CA137D" w:rsidRPr="00F14C31">
        <w:fldChar w:fldCharType="separate"/>
      </w:r>
      <w:r w:rsidR="00CA137D" w:rsidRPr="00F14C31">
        <w:rPr>
          <w:noProof/>
        </w:rPr>
        <w:t>(Farjoun, 2010)</w:t>
      </w:r>
      <w:r w:rsidR="00CA137D" w:rsidRPr="00F14C31">
        <w:fldChar w:fldCharType="end"/>
      </w:r>
      <w:r w:rsidR="00CA137D" w:rsidRPr="00F14C31">
        <w:t xml:space="preserve">. </w:t>
      </w:r>
      <w:bookmarkEnd w:id="23"/>
    </w:p>
    <w:bookmarkEnd w:id="18"/>
    <w:p w14:paraId="72678801" w14:textId="77777777" w:rsidR="006D320B" w:rsidRPr="00F14C31" w:rsidRDefault="006D320B" w:rsidP="00337B93">
      <w:pPr>
        <w:pStyle w:val="Heading1"/>
      </w:pPr>
      <w:r w:rsidRPr="00F14C31">
        <w:t>Implications for future research</w:t>
      </w:r>
    </w:p>
    <w:p w14:paraId="08D970F9" w14:textId="43E4A188" w:rsidR="006D320B" w:rsidRPr="00F14C31" w:rsidRDefault="00300DF5" w:rsidP="001D682B">
      <w:r w:rsidRPr="00F14C31">
        <w:t xml:space="preserve">Our research was motivated by the new </w:t>
      </w:r>
      <w:r w:rsidR="00B12A8F" w:rsidRPr="00F14C31">
        <w:t>conceptuali</w:t>
      </w:r>
      <w:r w:rsidR="00B12A8F">
        <w:t>s</w:t>
      </w:r>
      <w:r w:rsidR="00B12A8F" w:rsidRPr="00F14C31">
        <w:t xml:space="preserve">ation </w:t>
      </w:r>
      <w:r w:rsidRPr="00F14C31">
        <w:t xml:space="preserve">of smart cities as platform-based ecosystems </w:t>
      </w:r>
      <w:r w:rsidRPr="00F14C31">
        <w:fldChar w:fldCharType="begin" w:fldLock="1"/>
      </w:r>
      <w:r w:rsidR="003F2C7C" w:rsidRPr="00F14C31">
        <w:instrText>ADDIN CSL_CITATION {"citationItems":[{"id":"ITEM-1","itemData":{"DOI":"10.1016/j.techfore.2018.12.018","ISSN":"00401625","abstract":"Smart Cities initiatives are spreading all around the globe at a phenomenal pace. Their bold ambition is to increase the competitiveness of local communities through innovation while increasing the quality of life for its citizens through better public services and a cleaner environment. Prior research has shown contrasting views and a multitude of dimensions and approaches to look at this phenomenon. In spite of the fact that this can stimulate the debate, it lacks a systematic assessment and an integrative view. The papers in the special issue on “Understanding Smart Cities: Innovation Ecosystems, Technological Advancements, and Societal Challenges” take stock of past work and provide new insights through the lenses of a hybrid framework. Moving from these premises, we offer an overview of the topic by featuring possible linkages and thematic clusters. Then, we sketch a novel research agenda for scholars, practitioners, and policy makers who wish to engage in – and build – a critical, constructive, and conducive discourse on Smart Cities.","author":[{"dropping-particle":"","family":"Appio","given":"Francesco Paolo","non-dropping-particle":"","parse-names":false,"suffix":""},{"dropping-particle":"","family":"Lima","given":"Marcos","non-dropping-particle":"","parse-names":false,"suffix":""},{"dropping-particle":"","family":"Paroutis","given":"Sotirios","non-dropping-particle":"","parse-names":false,"suffix":""}],"container-title":"Technological Forecasting and Social Change","id":"ITEM-1","issued":{"date-parts":[["2019"]]},"page":"1-14","publisher":"Elsevier","title":"Understanding smart cities: Innovation ecosystems, technological advancements, and societal challenges","type":"article-journal","volume":"142"},"uris":["http://www.mendeley.com/documents/?uuid=e98d78ba-73cf-4e09-a4b1-ef5540e4dfbf"]}],"mendeley":{"formattedCitation":"(Appio et al., 2019)","plainTextFormattedCitation":"(Appio et al., 2019)","previouslyFormattedCitation":"(Appio et al., 2019)"},"properties":{"noteIndex":0},"schema":"https://github.com/citation-style-language/schema/raw/master/csl-citation.json"}</w:instrText>
      </w:r>
      <w:r w:rsidRPr="00F14C31">
        <w:fldChar w:fldCharType="separate"/>
      </w:r>
      <w:r w:rsidRPr="00F14C31">
        <w:rPr>
          <w:noProof/>
        </w:rPr>
        <w:t>(Appio et al., 2019)</w:t>
      </w:r>
      <w:r w:rsidRPr="00F14C31">
        <w:fldChar w:fldCharType="end"/>
      </w:r>
      <w:r w:rsidR="006D320B" w:rsidRPr="00F14C31">
        <w:t xml:space="preserve">. </w:t>
      </w:r>
      <w:r w:rsidRPr="00F14C31">
        <w:t xml:space="preserve">While our </w:t>
      </w:r>
      <w:r w:rsidR="00460A45" w:rsidRPr="00F14C31">
        <w:t xml:space="preserve">study </w:t>
      </w:r>
      <w:r w:rsidR="00AD379C" w:rsidRPr="00F14C31">
        <w:t>provide</w:t>
      </w:r>
      <w:r w:rsidR="00460A45" w:rsidRPr="00F14C31">
        <w:t>s</w:t>
      </w:r>
      <w:r w:rsidR="00AD379C" w:rsidRPr="00F14C31">
        <w:t xml:space="preserve"> empirical insights</w:t>
      </w:r>
      <w:r w:rsidRPr="00F14C31">
        <w:t xml:space="preserve"> </w:t>
      </w:r>
      <w:r w:rsidR="008558CA" w:rsidRPr="00F14C31">
        <w:t xml:space="preserve">into </w:t>
      </w:r>
      <w:r w:rsidR="00AD379C" w:rsidRPr="00F14C31">
        <w:t xml:space="preserve">how bureaucratic </w:t>
      </w:r>
      <w:r w:rsidR="00B12A8F" w:rsidRPr="00F14C31">
        <w:t>organi</w:t>
      </w:r>
      <w:r w:rsidR="00B12A8F">
        <w:t>s</w:t>
      </w:r>
      <w:r w:rsidR="00B12A8F" w:rsidRPr="00F14C31">
        <w:t xml:space="preserve">ations </w:t>
      </w:r>
      <w:r w:rsidR="00AD379C" w:rsidRPr="00F14C31">
        <w:t>adapt their governance mechanisms to incorporate platforms</w:t>
      </w:r>
      <w:r w:rsidR="00AD2775" w:rsidRPr="00F14C31">
        <w:t xml:space="preserve">, we </w:t>
      </w:r>
      <w:r w:rsidR="00812293" w:rsidRPr="00F14C31">
        <w:t xml:space="preserve">encourage </w:t>
      </w:r>
      <w:r w:rsidR="001517A0" w:rsidRPr="00F14C31">
        <w:t xml:space="preserve">additional </w:t>
      </w:r>
      <w:r w:rsidR="00CD69E3" w:rsidRPr="00F14C31">
        <w:t xml:space="preserve">research </w:t>
      </w:r>
      <w:r w:rsidR="004D6A57" w:rsidRPr="00F14C31">
        <w:t xml:space="preserve">on </w:t>
      </w:r>
      <w:r w:rsidR="00B7330A" w:rsidRPr="00F14C31">
        <w:t xml:space="preserve">the effects of digital technologies on </w:t>
      </w:r>
      <w:r w:rsidR="0066288D" w:rsidRPr="00F14C31">
        <w:t>municipal governments</w:t>
      </w:r>
      <w:r w:rsidR="00B7330A" w:rsidRPr="00F14C31">
        <w:t xml:space="preserve">. </w:t>
      </w:r>
      <w:r w:rsidR="00B83888" w:rsidRPr="00F14C31">
        <w:t xml:space="preserve">Specifically, we believe that future research could </w:t>
      </w:r>
      <w:r w:rsidR="00460A45" w:rsidRPr="00F14C31">
        <w:t xml:space="preserve">benefit </w:t>
      </w:r>
      <w:r w:rsidR="00B83888" w:rsidRPr="00F14C31">
        <w:t xml:space="preserve">from investigating how </w:t>
      </w:r>
      <w:r w:rsidR="001F0C25" w:rsidRPr="00F14C31">
        <w:t xml:space="preserve">the </w:t>
      </w:r>
      <w:r w:rsidR="00165567" w:rsidRPr="00F14C31">
        <w:t>management</w:t>
      </w:r>
      <w:r w:rsidR="001F0C25" w:rsidRPr="00F14C31">
        <w:t xml:space="preserve"> of </w:t>
      </w:r>
      <w:r w:rsidR="00165567" w:rsidRPr="00F14C31">
        <w:t xml:space="preserve">the ubiquitous information flows stemming from </w:t>
      </w:r>
      <w:r w:rsidR="00B84003" w:rsidRPr="00F14C31">
        <w:t xml:space="preserve">a sensor-enhanced infrastructure shape </w:t>
      </w:r>
      <w:r w:rsidR="000B3AD6" w:rsidRPr="00F14C31">
        <w:t>bureaucracy</w:t>
      </w:r>
      <w:r w:rsidR="002609A4" w:rsidRPr="00F14C31">
        <w:t xml:space="preserve">. </w:t>
      </w:r>
    </w:p>
    <w:p w14:paraId="51BB234A" w14:textId="63887BB5" w:rsidR="00F00E38" w:rsidRDefault="00831F84" w:rsidP="001D682B">
      <w:r w:rsidRPr="00F14C31">
        <w:t>Furthermore,</w:t>
      </w:r>
      <w:r w:rsidR="00EB33B7" w:rsidRPr="00F14C31">
        <w:t xml:space="preserve"> </w:t>
      </w:r>
      <w:r w:rsidR="00B12A8F" w:rsidRPr="00F14C31">
        <w:t>organi</w:t>
      </w:r>
      <w:r w:rsidR="00B12A8F">
        <w:t>s</w:t>
      </w:r>
      <w:r w:rsidR="00B12A8F" w:rsidRPr="00F14C31">
        <w:t xml:space="preserve">ation </w:t>
      </w:r>
      <w:r w:rsidR="006D320B" w:rsidRPr="00F14C31">
        <w:t xml:space="preserve">scholars acknowledge that </w:t>
      </w:r>
      <w:r w:rsidR="00B12A8F" w:rsidRPr="00F14C31">
        <w:t>organi</w:t>
      </w:r>
      <w:r w:rsidR="00B12A8F">
        <w:t>s</w:t>
      </w:r>
      <w:r w:rsidR="00B12A8F" w:rsidRPr="00F14C31">
        <w:t xml:space="preserve">ational </w:t>
      </w:r>
      <w:r w:rsidR="006D320B" w:rsidRPr="00F14C31">
        <w:t xml:space="preserve">identity can foster or impede change </w:t>
      </w:r>
      <w:r w:rsidR="006D320B" w:rsidRPr="00F14C31">
        <w:fldChar w:fldCharType="begin" w:fldLock="1"/>
      </w:r>
      <w:r w:rsidR="00E31615" w:rsidRPr="00F14C31">
        <w:instrText>ADDIN CSL_CITATION {"citationItems":[{"id":"ITEM-1","itemData":{"DOI":"https://doi.org/10.5465/256405","abstract":"A case study methodology was used to address how individuals make sense of their organization's response to a nontraditional and emotional strategic issue. In particular, the methodology was used to investigate how the Port Authority of New York and New Jersey, a regional transportation agency, dealt with the many homeless people at its facilities. That description was then used to build a new view of organizational adaptation. It is argued that an organization's image and identity guide and activate individuals' interpretations of an issue and motivations for action on it, and those interpretations and motivations affect patterns of organizational action over time. The constructs of organizational identity and image were developed and used to link ideas from work on impression management with ideas about organizational adaptation. Both constructs emerged from a theme analysis of the data.","author":[{"dropping-particle":"","family":"Dutton","given":"Jane E","non-dropping-particle":"","parse-names":false,"suffix":""},{"dropping-particle":"","family":"Dukerich","given":"Janet M.","non-dropping-particle":"","parse-names":false,"suffix":""}],"container-title":"Academy of Management Journal","id":"ITEM-1","issue":"3","issued":{"date-parts":[["1991"]]},"page":"517-554","title":"Keeping an eye on the mirror: Image and identity in organizational adaptation","type":"article-journal","volume":"34"},"uris":["http://www.mendeley.com/documents/?uuid=40ec9605-9553-46cb-8ed3-8486998e2518"]},{"id":"ITEM-2","itemData":{"DOI":"10.2307/3069294","ISSN":"00014273","abstract":"In this article, I present an analysis of institutionalization as an interplay between three interrelated yet separate components - actors, actions, and meanings. Drawing on ethnographic data of a rape crisis center in Israel, where the entry of therapeutically oriented members resulted in the infusion of new meanings into originally feminist practices, I examine the role of organization members as carriers of institutions and their (possible) agency in infusing actions with meanings through interpreration; how meanings connect actors with actions; and institutional meanings as political resources.","author":[{"dropping-particle":"","family":"Zilber","given":"Tammar B.","non-dropping-particle":"","parse-names":false,"suffix":""}],"container-title":"Academy of Management Journal","id":"ITEM-2","issue":"1","issued":{"date-parts":[["2002"]]},"page":"234-254","title":"Institutionalization as an interplay between actions, meanings, and actors: The case of a rape crisis center in Israel","type":"article-journal","volume":"45"},"uris":["http://www.mendeley.com/documents/?uuid=aa442412-7cb1-452e-ae40-b6654b754b21"]}],"mendeley":{"formattedCitation":"(Dutton &amp; Dukerich, 1991; Zilber, 2002)","plainTextFormattedCitation":"(Dutton &amp; Dukerich, 1991; Zilber, 2002)","previouslyFormattedCitation":"(Dutton &amp; Dukerich, 1991; Zilber, 2002)"},"properties":{"noteIndex":0},"schema":"https://github.com/citation-style-language/schema/raw/master/csl-citation.json"}</w:instrText>
      </w:r>
      <w:r w:rsidR="006D320B" w:rsidRPr="00F14C31">
        <w:fldChar w:fldCharType="separate"/>
      </w:r>
      <w:r w:rsidR="006D320B" w:rsidRPr="00F14C31">
        <w:rPr>
          <w:noProof/>
        </w:rPr>
        <w:t>(Dutton &amp; Dukerich, 1991; Zilber, 2002)</w:t>
      </w:r>
      <w:r w:rsidR="006D320B" w:rsidRPr="00F14C31">
        <w:fldChar w:fldCharType="end"/>
      </w:r>
      <w:r w:rsidR="006D320B" w:rsidRPr="00F14C31">
        <w:t>. Our findings suggest that bureaucracies can renew themselves</w:t>
      </w:r>
      <w:r w:rsidRPr="00F14C31">
        <w:t xml:space="preserve">, as </w:t>
      </w:r>
      <w:r w:rsidR="006D320B" w:rsidRPr="00F14C31">
        <w:t>certain traditional values, such as efficiency and rationality, echo promises made by novel technologies. We believe that the smart</w:t>
      </w:r>
      <w:r w:rsidR="00C40BB2" w:rsidRPr="00F14C31">
        <w:t>-</w:t>
      </w:r>
      <w:r w:rsidR="006D320B" w:rsidRPr="00F14C31">
        <w:t>city phenomenon offers an opportunity to study how bureaucracies manage the broader tension</w:t>
      </w:r>
      <w:r w:rsidR="00C40BB2" w:rsidRPr="00F14C31">
        <w:t>s</w:t>
      </w:r>
      <w:r w:rsidR="006D320B" w:rsidRPr="00F14C31">
        <w:t xml:space="preserve"> between identity and change</w:t>
      </w:r>
      <w:r w:rsidR="000E5277" w:rsidRPr="00F14C31">
        <w:t>,</w:t>
      </w:r>
      <w:r w:rsidR="006D320B" w:rsidRPr="00F14C31">
        <w:t xml:space="preserve"> and </w:t>
      </w:r>
      <w:r w:rsidR="00A90E03" w:rsidRPr="00F14C31">
        <w:t xml:space="preserve">to examine </w:t>
      </w:r>
      <w:r w:rsidR="006D320B" w:rsidRPr="00F14C31">
        <w:t xml:space="preserve">which elements of </w:t>
      </w:r>
      <w:r w:rsidR="006F773F" w:rsidRPr="00F14C31">
        <w:t xml:space="preserve">bureaucratic </w:t>
      </w:r>
      <w:r w:rsidR="00B12A8F" w:rsidRPr="00F14C31">
        <w:t>organi</w:t>
      </w:r>
      <w:r w:rsidR="00B12A8F">
        <w:t>s</w:t>
      </w:r>
      <w:r w:rsidR="00B12A8F" w:rsidRPr="00F14C31">
        <w:t xml:space="preserve">ations </w:t>
      </w:r>
      <w:r w:rsidR="006D320B" w:rsidRPr="00F14C31">
        <w:t xml:space="preserve">allow them to sustain themselves over time. We </w:t>
      </w:r>
      <w:r w:rsidRPr="00F14C31">
        <w:t xml:space="preserve">strongly </w:t>
      </w:r>
      <w:r w:rsidR="006D320B" w:rsidRPr="00F14C31">
        <w:t xml:space="preserve">encourage </w:t>
      </w:r>
      <w:r w:rsidR="00234463" w:rsidRPr="00F14C31">
        <w:t xml:space="preserve">additional </w:t>
      </w:r>
      <w:r w:rsidR="006D320B" w:rsidRPr="00F14C31">
        <w:t xml:space="preserve">research in this area. </w:t>
      </w:r>
    </w:p>
    <w:p w14:paraId="30918C57" w14:textId="77777777" w:rsidR="006D320B" w:rsidRPr="00F14C31" w:rsidRDefault="006D320B" w:rsidP="00DD4F22">
      <w:pPr>
        <w:pStyle w:val="Heading1"/>
      </w:pPr>
      <w:r w:rsidRPr="00F14C31">
        <w:lastRenderedPageBreak/>
        <w:t>Conclusion</w:t>
      </w:r>
    </w:p>
    <w:p w14:paraId="0CA85ED9" w14:textId="77777777" w:rsidR="00B12A8F" w:rsidRPr="00CD1791" w:rsidRDefault="00B12A8F" w:rsidP="00B12A8F">
      <w:r w:rsidRPr="00CD1791">
        <w:t xml:space="preserve">In pursuit of becoming ‘smart’, some municipal governments are adopting a government-as-platform approach. This entails organising actors around a municipality-run, platform-based ecosystem to enable technology-driven urban entrepreneurship. In our study of seven European municipal governments, we outlined a process of how digital technologies affect municipal bureaucracy. We revealed how lower-echelon bureaucrats served as both change agents and preservers of bureaucracy by institutionalising change without contradicting key bureaucratic principles. We also offered insights into the changing nature of Weberian bureaucracy, and the valuable role of formalisation in enabling stability and change in platform-based ecosystems. </w:t>
      </w:r>
    </w:p>
    <w:p w14:paraId="17367B9D" w14:textId="0B1F9F20" w:rsidR="004F6BC9" w:rsidRDefault="004F6BC9" w:rsidP="006F773F"/>
    <w:p w14:paraId="783528AB" w14:textId="77777777" w:rsidR="00B12B39" w:rsidRDefault="004F6BC9" w:rsidP="00247CE7">
      <w:pPr>
        <w:autoSpaceDE w:val="0"/>
        <w:autoSpaceDN w:val="0"/>
        <w:rPr>
          <w:b/>
          <w:bCs/>
        </w:rPr>
      </w:pPr>
      <w:r w:rsidRPr="00247CE7">
        <w:rPr>
          <w:b/>
          <w:bCs/>
        </w:rPr>
        <w:t>Acknowledgements</w:t>
      </w:r>
    </w:p>
    <w:p w14:paraId="2E17CC4A" w14:textId="0BBA73B4" w:rsidR="00247CE7" w:rsidRPr="00F515E3" w:rsidRDefault="00F515E3" w:rsidP="00247CE7">
      <w:pPr>
        <w:autoSpaceDE w:val="0"/>
        <w:autoSpaceDN w:val="0"/>
      </w:pPr>
      <w:r>
        <w:t xml:space="preserve">We would like to thank the anonymous reviewers and the Special Issue editors for their detailed and constructive comments in the process of developing this manuscript. </w:t>
      </w:r>
      <w:r w:rsidR="00247CE7" w:rsidRPr="00247CE7">
        <w:t>We</w:t>
      </w:r>
      <w:r w:rsidR="00247CE7">
        <w:t xml:space="preserve"> </w:t>
      </w:r>
      <w:r>
        <w:t xml:space="preserve">also </w:t>
      </w:r>
      <w:r w:rsidR="00247CE7">
        <w:t xml:space="preserve">thank Karin Kloeti, Jan Albers, Alexander Churyukanov, Tobias Meister and Stefan Schlatter, who helped with data collection. </w:t>
      </w:r>
      <w:r>
        <w:t>Further, we would like to extend our</w:t>
      </w:r>
      <w:r w:rsidR="00247CE7">
        <w:t xml:space="preserve"> thank</w:t>
      </w:r>
      <w:r>
        <w:t>s to</w:t>
      </w:r>
      <w:r w:rsidR="00247CE7">
        <w:t xml:space="preserve"> Oliver Gassmann and Maximilian Palmié for valuable input at the design stages of this research. </w:t>
      </w:r>
    </w:p>
    <w:p w14:paraId="57284A6B" w14:textId="6204F26C" w:rsidR="004F6BC9" w:rsidRPr="004F6BC9" w:rsidRDefault="004F6BC9" w:rsidP="006F773F">
      <w:pPr>
        <w:rPr>
          <w:b/>
          <w:bCs/>
        </w:rPr>
      </w:pPr>
    </w:p>
    <w:p w14:paraId="2929EF42" w14:textId="5E2F85F7" w:rsidR="00B12B39" w:rsidRDefault="00B12B39" w:rsidP="00F52001">
      <w:pPr>
        <w:pStyle w:val="Heading1"/>
      </w:pPr>
      <w:r>
        <w:lastRenderedPageBreak/>
        <w:t>Funding</w:t>
      </w:r>
    </w:p>
    <w:p w14:paraId="1D693050" w14:textId="3DA9763E" w:rsidR="00FE7FB8" w:rsidRPr="00EC3891" w:rsidRDefault="00341325" w:rsidP="00F52001">
      <w:pPr>
        <w:pStyle w:val="Heading1"/>
        <w:rPr>
          <w:b w:val="0"/>
          <w:bCs w:val="0"/>
        </w:rPr>
      </w:pPr>
      <w:r w:rsidRPr="00EC3891">
        <w:rPr>
          <w:b w:val="0"/>
          <w:bCs w:val="0"/>
        </w:rPr>
        <w:t xml:space="preserve">This project has received funding from the European Union’s Horizon 2020 research and innovation </w:t>
      </w:r>
      <w:r w:rsidR="0009197F" w:rsidRPr="00EC3891">
        <w:rPr>
          <w:b w:val="0"/>
          <w:bCs w:val="0"/>
        </w:rPr>
        <w:t>program</w:t>
      </w:r>
      <w:r w:rsidR="00B12A8F" w:rsidRPr="00EC3891">
        <w:rPr>
          <w:b w:val="0"/>
          <w:bCs w:val="0"/>
        </w:rPr>
        <w:t>me</w:t>
      </w:r>
      <w:r w:rsidRPr="00EC3891">
        <w:rPr>
          <w:b w:val="0"/>
          <w:bCs w:val="0"/>
        </w:rPr>
        <w:t xml:space="preserve">. </w:t>
      </w:r>
      <w:r w:rsidRPr="00EC3891">
        <w:rPr>
          <w:b w:val="0"/>
          <w:bCs w:val="0"/>
          <w:noProof/>
        </w:rPr>
        <w:drawing>
          <wp:inline distT="0" distB="0" distL="0" distR="0" wp14:anchorId="39C39F82" wp14:editId="20CB1DFD">
            <wp:extent cx="313425" cy="209151"/>
            <wp:effectExtent l="0" t="0" r="0" b="635"/>
            <wp:docPr id="4" name="Picture 4" descr="Europa für Bürgerinnen und Bürger: Visuelle Identität | EAC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pa für Bürgerinnen und Bürger: Visuelle Identität | EACEA"/>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81248" cy="254410"/>
                    </a:xfrm>
                    <a:prstGeom prst="rect">
                      <a:avLst/>
                    </a:prstGeom>
                    <a:noFill/>
                    <a:ln>
                      <a:noFill/>
                    </a:ln>
                  </pic:spPr>
                </pic:pic>
              </a:graphicData>
            </a:graphic>
          </wp:inline>
        </w:drawing>
      </w:r>
    </w:p>
    <w:p w14:paraId="28705BDB" w14:textId="77777777" w:rsidR="00FE7FB8" w:rsidRDefault="00FE7FB8" w:rsidP="00FE7FB8"/>
    <w:p w14:paraId="0D735C73" w14:textId="3256061E" w:rsidR="00FE7FB8" w:rsidRPr="00AA76D5" w:rsidRDefault="00FE7FB8" w:rsidP="00AA76D5">
      <w:pPr>
        <w:sectPr w:rsidR="00FE7FB8" w:rsidRPr="00AA76D5" w:rsidSect="00D85F18">
          <w:headerReference w:type="even" r:id="rId13"/>
          <w:headerReference w:type="default" r:id="rId14"/>
          <w:footerReference w:type="even" r:id="rId15"/>
          <w:footerReference w:type="default" r:id="rId16"/>
          <w:headerReference w:type="first" r:id="rId17"/>
          <w:footerReference w:type="first" r:id="rId18"/>
          <w:endnotePr>
            <w:numFmt w:val="decimal"/>
          </w:endnotePr>
          <w:type w:val="continuous"/>
          <w:pgSz w:w="11906" w:h="16838" w:code="9"/>
          <w:pgMar w:top="2835" w:right="1701" w:bottom="2835" w:left="1701" w:header="709" w:footer="709" w:gutter="0"/>
          <w:cols w:space="708"/>
          <w:docGrid w:linePitch="360"/>
        </w:sectPr>
      </w:pPr>
    </w:p>
    <w:p w14:paraId="68436B14" w14:textId="7927F873" w:rsidR="00631D1B" w:rsidRPr="00F14C31" w:rsidRDefault="00DA5F1A" w:rsidP="009E385F">
      <w:pPr>
        <w:pStyle w:val="Heading1"/>
      </w:pPr>
      <w:r w:rsidRPr="00F14C31">
        <w:br w:type="page"/>
      </w:r>
      <w:r w:rsidR="00631D1B" w:rsidRPr="00705EFD">
        <w:lastRenderedPageBreak/>
        <w:t xml:space="preserve">References </w:t>
      </w:r>
    </w:p>
    <w:p w14:paraId="269DE693" w14:textId="60333BD5" w:rsidR="00073122" w:rsidRPr="00F14C31" w:rsidRDefault="00073122" w:rsidP="00F14C31">
      <w:pPr>
        <w:widowControl w:val="0"/>
        <w:autoSpaceDE w:val="0"/>
        <w:autoSpaceDN w:val="0"/>
        <w:adjustRightInd w:val="0"/>
        <w:spacing w:line="240" w:lineRule="auto"/>
        <w:ind w:left="480" w:hanging="480"/>
      </w:pPr>
      <w:r w:rsidRPr="00F14C31">
        <w:t xml:space="preserve">Adler, Paul S. (1999). Building better bureaucracies. </w:t>
      </w:r>
      <w:r w:rsidRPr="00F14C31">
        <w:rPr>
          <w:i/>
          <w:iCs/>
        </w:rPr>
        <w:t>Academy of Management Executive</w:t>
      </w:r>
      <w:r w:rsidRPr="00F14C31">
        <w:t xml:space="preserve">, </w:t>
      </w:r>
      <w:r w:rsidRPr="00F14C31">
        <w:rPr>
          <w:i/>
          <w:iCs/>
        </w:rPr>
        <w:t>13</w:t>
      </w:r>
      <w:r w:rsidRPr="00F14C31">
        <w:t>(4), 36–47.</w:t>
      </w:r>
    </w:p>
    <w:p w14:paraId="12A3552B" w14:textId="7F031E27" w:rsidR="00073122" w:rsidRPr="00F14C31" w:rsidRDefault="00073122" w:rsidP="00F14C31">
      <w:pPr>
        <w:widowControl w:val="0"/>
        <w:autoSpaceDE w:val="0"/>
        <w:autoSpaceDN w:val="0"/>
        <w:adjustRightInd w:val="0"/>
        <w:spacing w:line="240" w:lineRule="auto"/>
        <w:ind w:left="480" w:hanging="480"/>
      </w:pPr>
      <w:r w:rsidRPr="00F14C31">
        <w:t xml:space="preserve">Adler, Paul S. (2012). The sociological ambivalence of bureaucracy: From Weber via Gouldner to Marx. </w:t>
      </w:r>
      <w:r w:rsidRPr="00F14C31">
        <w:rPr>
          <w:i/>
          <w:iCs/>
        </w:rPr>
        <w:t>Organization Science</w:t>
      </w:r>
      <w:r w:rsidRPr="00F14C31">
        <w:t xml:space="preserve">, </w:t>
      </w:r>
      <w:r w:rsidRPr="00F14C31">
        <w:rPr>
          <w:i/>
          <w:iCs/>
        </w:rPr>
        <w:t>2</w:t>
      </w:r>
      <w:r w:rsidR="00B606BA" w:rsidRPr="00EC3891">
        <w:rPr>
          <w:i/>
          <w:iCs/>
        </w:rPr>
        <w:t>3</w:t>
      </w:r>
      <w:r w:rsidRPr="00F14C31">
        <w:t xml:space="preserve">, 244–266. </w:t>
      </w:r>
    </w:p>
    <w:p w14:paraId="1F071C34" w14:textId="35A8A858" w:rsidR="00073122" w:rsidRPr="00F14C31" w:rsidRDefault="00073122" w:rsidP="00F14C31">
      <w:pPr>
        <w:widowControl w:val="0"/>
        <w:autoSpaceDE w:val="0"/>
        <w:autoSpaceDN w:val="0"/>
        <w:adjustRightInd w:val="0"/>
        <w:spacing w:line="240" w:lineRule="auto"/>
        <w:ind w:left="480" w:hanging="480"/>
      </w:pPr>
      <w:r w:rsidRPr="00F14C31">
        <w:t xml:space="preserve">Adler, Paul S., &amp; Borys, Bryan (1996). Two </w:t>
      </w:r>
      <w:r w:rsidR="006E1765">
        <w:t>t</w:t>
      </w:r>
      <w:r w:rsidRPr="00F14C31">
        <w:t xml:space="preserve">ypes of </w:t>
      </w:r>
      <w:r w:rsidR="006E1765">
        <w:t>b</w:t>
      </w:r>
      <w:r w:rsidR="006E1765" w:rsidRPr="00F14C31">
        <w:t>ureaucracy</w:t>
      </w:r>
      <w:r w:rsidRPr="00F14C31">
        <w:t xml:space="preserve">: Enabling and </w:t>
      </w:r>
      <w:r w:rsidR="006E1765">
        <w:t>c</w:t>
      </w:r>
      <w:r w:rsidR="006E1765" w:rsidRPr="00F14C31">
        <w:t>oercive</w:t>
      </w:r>
      <w:r w:rsidRPr="00F14C31">
        <w:t xml:space="preserve">. </w:t>
      </w:r>
      <w:r w:rsidRPr="00F14C31">
        <w:rPr>
          <w:i/>
          <w:iCs/>
        </w:rPr>
        <w:t>Administrative Science Quarterly</w:t>
      </w:r>
      <w:r w:rsidRPr="00F14C31">
        <w:t xml:space="preserve">, </w:t>
      </w:r>
      <w:r w:rsidRPr="00F14C31">
        <w:rPr>
          <w:i/>
          <w:iCs/>
        </w:rPr>
        <w:t>41</w:t>
      </w:r>
      <w:r w:rsidRPr="00F14C31">
        <w:t xml:space="preserve">, 61–89. </w:t>
      </w:r>
    </w:p>
    <w:p w14:paraId="6ED1B89A" w14:textId="77777777" w:rsidR="00073122" w:rsidRPr="00F14C31" w:rsidRDefault="00073122" w:rsidP="00F14C31">
      <w:pPr>
        <w:widowControl w:val="0"/>
        <w:autoSpaceDE w:val="0"/>
        <w:autoSpaceDN w:val="0"/>
        <w:adjustRightInd w:val="0"/>
        <w:spacing w:line="240" w:lineRule="auto"/>
        <w:ind w:left="480" w:hanging="480"/>
      </w:pPr>
      <w:r w:rsidRPr="00F14C31">
        <w:t xml:space="preserve">Adner, Ron (2006). Match your innovation strategy to your innovation ecosystem. </w:t>
      </w:r>
      <w:r w:rsidRPr="00F14C31">
        <w:rPr>
          <w:i/>
          <w:iCs/>
        </w:rPr>
        <w:t>Harvard Business Review</w:t>
      </w:r>
      <w:r w:rsidRPr="00F14C31">
        <w:t xml:space="preserve">, </w:t>
      </w:r>
      <w:r w:rsidRPr="00F14C31">
        <w:rPr>
          <w:i/>
          <w:iCs/>
        </w:rPr>
        <w:t>84</w:t>
      </w:r>
      <w:r w:rsidRPr="00F14C31">
        <w:t>(4), 98–107.</w:t>
      </w:r>
    </w:p>
    <w:p w14:paraId="7EA3D13F" w14:textId="224EFA48" w:rsidR="00073122" w:rsidRDefault="00073122" w:rsidP="00F14C31">
      <w:pPr>
        <w:widowControl w:val="0"/>
        <w:autoSpaceDE w:val="0"/>
        <w:autoSpaceDN w:val="0"/>
        <w:adjustRightInd w:val="0"/>
        <w:spacing w:line="240" w:lineRule="auto"/>
        <w:ind w:left="480" w:hanging="480"/>
      </w:pPr>
      <w:r w:rsidRPr="00F14C31">
        <w:t xml:space="preserve">Adner, Ron, &amp; Kapoor, Rahul (2010). Value creation in innovation ecosystems: How the structure of technological interdependence affects firm performance in new technology generations. </w:t>
      </w:r>
      <w:r w:rsidRPr="00F14C31">
        <w:rPr>
          <w:i/>
          <w:iCs/>
        </w:rPr>
        <w:t>Strategic Management Journal</w:t>
      </w:r>
      <w:r w:rsidRPr="00F14C31">
        <w:t xml:space="preserve">, </w:t>
      </w:r>
      <w:r w:rsidRPr="00F14C31">
        <w:rPr>
          <w:i/>
          <w:iCs/>
        </w:rPr>
        <w:t>31</w:t>
      </w:r>
      <w:r w:rsidRPr="00F14C31">
        <w:t xml:space="preserve">, 306–333. </w:t>
      </w:r>
    </w:p>
    <w:p w14:paraId="2F2F1641" w14:textId="53DC6B02" w:rsidR="00CB7610" w:rsidRPr="00CB7610" w:rsidRDefault="00CB7610" w:rsidP="00F14C31">
      <w:pPr>
        <w:widowControl w:val="0"/>
        <w:autoSpaceDE w:val="0"/>
        <w:autoSpaceDN w:val="0"/>
        <w:adjustRightInd w:val="0"/>
        <w:spacing w:line="240" w:lineRule="auto"/>
        <w:ind w:left="480" w:hanging="480"/>
      </w:pPr>
      <w:r>
        <w:t xml:space="preserve">Alaimo, Christina (2022). From people to objects: The digital transformation of fields. </w:t>
      </w:r>
      <w:r>
        <w:rPr>
          <w:i/>
          <w:iCs/>
        </w:rPr>
        <w:t>Organization Studies</w:t>
      </w:r>
      <w:r>
        <w:t xml:space="preserve">, </w:t>
      </w:r>
      <w:r w:rsidRPr="00EC3891">
        <w:rPr>
          <w:i/>
          <w:iCs/>
        </w:rPr>
        <w:t>43</w:t>
      </w:r>
      <w:r>
        <w:t>, 1091</w:t>
      </w:r>
      <w:r w:rsidR="0068677C" w:rsidRPr="00F14C31">
        <w:t>–</w:t>
      </w:r>
      <w:r>
        <w:t>1114.</w:t>
      </w:r>
    </w:p>
    <w:p w14:paraId="6D9F4DE7" w14:textId="77777777" w:rsidR="00073122" w:rsidRPr="00F14C31" w:rsidRDefault="00073122" w:rsidP="00F14C31">
      <w:pPr>
        <w:widowControl w:val="0"/>
        <w:autoSpaceDE w:val="0"/>
        <w:autoSpaceDN w:val="0"/>
        <w:adjustRightInd w:val="0"/>
        <w:spacing w:line="240" w:lineRule="auto"/>
        <w:ind w:left="480" w:hanging="480"/>
      </w:pPr>
      <w:r w:rsidRPr="00F14C31">
        <w:t xml:space="preserve">Appio, Francesco P., Lima, Marcos, &amp; Paroutis, Sotirios (2019). Understanding smart cities: Innovation ecosystems, technological advancements, and societal challenges. </w:t>
      </w:r>
      <w:r w:rsidRPr="00F14C31">
        <w:rPr>
          <w:i/>
          <w:iCs/>
        </w:rPr>
        <w:t>Technological Forecasting and Social Change</w:t>
      </w:r>
      <w:r w:rsidRPr="00F14C31">
        <w:t xml:space="preserve">, </w:t>
      </w:r>
      <w:r w:rsidRPr="00F14C31">
        <w:rPr>
          <w:i/>
          <w:iCs/>
        </w:rPr>
        <w:t>142</w:t>
      </w:r>
      <w:r w:rsidRPr="00F14C31">
        <w:t xml:space="preserve">, 1–14. </w:t>
      </w:r>
    </w:p>
    <w:p w14:paraId="137C860A" w14:textId="4AE46C7B" w:rsidR="00073122" w:rsidRPr="00F14C31" w:rsidRDefault="00073122" w:rsidP="00F14C31">
      <w:pPr>
        <w:widowControl w:val="0"/>
        <w:autoSpaceDE w:val="0"/>
        <w:autoSpaceDN w:val="0"/>
        <w:adjustRightInd w:val="0"/>
        <w:spacing w:line="240" w:lineRule="auto"/>
        <w:ind w:left="480" w:hanging="480"/>
      </w:pPr>
      <w:r w:rsidRPr="00F14C31">
        <w:t xml:space="preserve">Arellano-Gault, David, Demortain, David, Rouillard, Christian, &amp; Thoenig, Jean-Claude (2013). Bringing public organization and organizing back in. </w:t>
      </w:r>
      <w:r w:rsidRPr="00F14C31">
        <w:rPr>
          <w:i/>
          <w:iCs/>
        </w:rPr>
        <w:t>Organization Studies</w:t>
      </w:r>
      <w:r w:rsidRPr="00F14C31">
        <w:t xml:space="preserve">, </w:t>
      </w:r>
      <w:r w:rsidRPr="00F14C31">
        <w:rPr>
          <w:i/>
          <w:iCs/>
        </w:rPr>
        <w:t>34</w:t>
      </w:r>
      <w:r w:rsidRPr="00F14C31">
        <w:t xml:space="preserve">, 145–167. </w:t>
      </w:r>
    </w:p>
    <w:p w14:paraId="2B2EEF7F" w14:textId="382279BC" w:rsidR="00073122" w:rsidRPr="00EC3891" w:rsidRDefault="00073122" w:rsidP="0068677C">
      <w:pPr>
        <w:widowControl w:val="0"/>
        <w:autoSpaceDE w:val="0"/>
        <w:autoSpaceDN w:val="0"/>
        <w:adjustRightInd w:val="0"/>
        <w:spacing w:line="240" w:lineRule="auto"/>
        <w:ind w:left="480" w:hanging="480"/>
        <w:rPr>
          <w:i/>
          <w:iCs/>
        </w:rPr>
      </w:pPr>
      <w:r w:rsidRPr="00F14C31">
        <w:t xml:space="preserve">Barns, Sarah (2016). Mine your data: </w:t>
      </w:r>
      <w:r w:rsidR="006E1765">
        <w:t>O</w:t>
      </w:r>
      <w:r w:rsidR="006E1765" w:rsidRPr="00F14C31">
        <w:t xml:space="preserve">pen </w:t>
      </w:r>
      <w:r w:rsidRPr="00F14C31">
        <w:t xml:space="preserve">data, digital strategies and entrepreneurial governance by code. </w:t>
      </w:r>
      <w:r w:rsidRPr="00F14C31">
        <w:rPr>
          <w:i/>
          <w:iCs/>
        </w:rPr>
        <w:t>Urban Geography</w:t>
      </w:r>
      <w:r w:rsidRPr="00F14C31">
        <w:t xml:space="preserve">, </w:t>
      </w:r>
      <w:r w:rsidRPr="00F14C31">
        <w:rPr>
          <w:i/>
          <w:iCs/>
        </w:rPr>
        <w:t>37</w:t>
      </w:r>
      <w:r w:rsidRPr="0068677C">
        <w:t>,</w:t>
      </w:r>
      <w:r w:rsidRPr="00F14C31">
        <w:t xml:space="preserve"> 554–571. </w:t>
      </w:r>
    </w:p>
    <w:p w14:paraId="42A6A803" w14:textId="1DA4ECFA" w:rsidR="00073122" w:rsidRDefault="00073122" w:rsidP="00F14C31">
      <w:pPr>
        <w:widowControl w:val="0"/>
        <w:autoSpaceDE w:val="0"/>
        <w:autoSpaceDN w:val="0"/>
        <w:adjustRightInd w:val="0"/>
        <w:spacing w:line="240" w:lineRule="auto"/>
        <w:ind w:left="480" w:hanging="480"/>
      </w:pPr>
      <w:r w:rsidRPr="00F14C31">
        <w:t xml:space="preserve">Barns, Sarah, Cosgrave, Ellie, Acuto, Michele, &amp; Mcneill, Donald (2017). Digital </w:t>
      </w:r>
      <w:r w:rsidR="006E1765">
        <w:t>i</w:t>
      </w:r>
      <w:r w:rsidRPr="00F14C31">
        <w:t xml:space="preserve">nfrastructures and </w:t>
      </w:r>
      <w:r w:rsidR="006E1765">
        <w:t>u</w:t>
      </w:r>
      <w:r w:rsidR="006E1765" w:rsidRPr="00F14C31">
        <w:t xml:space="preserve">rban </w:t>
      </w:r>
      <w:r w:rsidR="006E1765">
        <w:t>g</w:t>
      </w:r>
      <w:r w:rsidR="006E1765" w:rsidRPr="00F14C31">
        <w:t>overnance</w:t>
      </w:r>
      <w:r w:rsidRPr="00F14C31">
        <w:t xml:space="preserve">. </w:t>
      </w:r>
      <w:r w:rsidRPr="00F14C31">
        <w:rPr>
          <w:i/>
          <w:iCs/>
        </w:rPr>
        <w:t>Urban Policy and Research</w:t>
      </w:r>
      <w:r w:rsidRPr="00F14C31">
        <w:t xml:space="preserve">, </w:t>
      </w:r>
      <w:r w:rsidRPr="00F14C31">
        <w:rPr>
          <w:i/>
          <w:iCs/>
        </w:rPr>
        <w:t>35</w:t>
      </w:r>
      <w:r w:rsidRPr="00F14C31">
        <w:t xml:space="preserve">, 20–31. </w:t>
      </w:r>
    </w:p>
    <w:p w14:paraId="471D1C2E" w14:textId="148F320F" w:rsidR="00C443D3" w:rsidRPr="00EC3891" w:rsidRDefault="00C443D3" w:rsidP="00F14C31">
      <w:pPr>
        <w:widowControl w:val="0"/>
        <w:autoSpaceDE w:val="0"/>
        <w:autoSpaceDN w:val="0"/>
        <w:adjustRightInd w:val="0"/>
        <w:spacing w:line="240" w:lineRule="auto"/>
        <w:ind w:left="480" w:hanging="480"/>
        <w:rPr>
          <w:i/>
          <w:iCs/>
          <w:lang w:val="en-US"/>
        </w:rPr>
      </w:pPr>
      <w:r w:rsidRPr="00EC3891">
        <w:rPr>
          <w:lang w:val="en-US"/>
        </w:rPr>
        <w:t>Beyes, Timon, Chun, Wendy H</w:t>
      </w:r>
      <w:r w:rsidR="00B23EA1">
        <w:rPr>
          <w:lang w:val="en-US"/>
        </w:rPr>
        <w:t>.</w:t>
      </w:r>
      <w:r>
        <w:rPr>
          <w:lang w:val="en-US"/>
        </w:rPr>
        <w:t xml:space="preserve"> K</w:t>
      </w:r>
      <w:r w:rsidR="00B23EA1">
        <w:rPr>
          <w:lang w:val="en-US"/>
        </w:rPr>
        <w:t>.</w:t>
      </w:r>
      <w:r>
        <w:rPr>
          <w:lang w:val="en-US"/>
        </w:rPr>
        <w:t xml:space="preserve">, Clarke, Jean, Flyverbom, Mikkel, &amp; Holt, Robin (2022). Ten theses on technology and organization: Introduction to the special issue. </w:t>
      </w:r>
      <w:r>
        <w:rPr>
          <w:i/>
          <w:iCs/>
          <w:lang w:val="en-US"/>
        </w:rPr>
        <w:t>Organization Studies</w:t>
      </w:r>
      <w:r w:rsidRPr="00B23EA1">
        <w:rPr>
          <w:i/>
          <w:iCs/>
          <w:lang w:val="en-US"/>
        </w:rPr>
        <w:t>, 43</w:t>
      </w:r>
      <w:r w:rsidRPr="0068677C">
        <w:rPr>
          <w:lang w:val="en-US"/>
        </w:rPr>
        <w:t>,</w:t>
      </w:r>
      <w:r>
        <w:rPr>
          <w:lang w:val="en-US"/>
        </w:rPr>
        <w:t xml:space="preserve"> 1001</w:t>
      </w:r>
      <w:r w:rsidR="0068677C" w:rsidRPr="00F14C31">
        <w:t>–</w:t>
      </w:r>
      <w:r>
        <w:rPr>
          <w:lang w:val="en-US"/>
        </w:rPr>
        <w:t>1018.</w:t>
      </w:r>
    </w:p>
    <w:p w14:paraId="518F40EE" w14:textId="0D980B88" w:rsidR="00AC263B" w:rsidRPr="00B67217" w:rsidRDefault="00AC263B" w:rsidP="00AC263B">
      <w:pPr>
        <w:widowControl w:val="0"/>
        <w:autoSpaceDE w:val="0"/>
        <w:autoSpaceDN w:val="0"/>
        <w:adjustRightInd w:val="0"/>
        <w:spacing w:line="240" w:lineRule="auto"/>
        <w:ind w:left="480" w:hanging="480"/>
        <w:rPr>
          <w:noProof/>
        </w:rPr>
      </w:pPr>
      <w:r w:rsidRPr="00EC3891">
        <w:rPr>
          <w:noProof/>
          <w:lang w:val="en-US"/>
        </w:rPr>
        <w:t>Blau, P</w:t>
      </w:r>
      <w:r w:rsidR="00737CEE" w:rsidRPr="00EC3891">
        <w:rPr>
          <w:noProof/>
          <w:lang w:val="en-US"/>
        </w:rPr>
        <w:t>eter</w:t>
      </w:r>
      <w:r w:rsidRPr="00EC3891">
        <w:rPr>
          <w:noProof/>
          <w:lang w:val="en-US"/>
        </w:rPr>
        <w:t xml:space="preserve"> M. (1964). </w:t>
      </w:r>
      <w:r w:rsidRPr="00B67217">
        <w:rPr>
          <w:i/>
          <w:iCs/>
          <w:noProof/>
        </w:rPr>
        <w:t>Exchange and power in social life</w:t>
      </w:r>
      <w:r w:rsidRPr="00B67217">
        <w:rPr>
          <w:noProof/>
        </w:rPr>
        <w:t xml:space="preserve">. </w:t>
      </w:r>
      <w:r w:rsidR="00E9080E">
        <w:rPr>
          <w:noProof/>
        </w:rPr>
        <w:t>New York:</w:t>
      </w:r>
      <w:r w:rsidR="009E4C79">
        <w:rPr>
          <w:noProof/>
        </w:rPr>
        <w:t xml:space="preserve"> </w:t>
      </w:r>
      <w:r w:rsidRPr="00B67217">
        <w:rPr>
          <w:noProof/>
        </w:rPr>
        <w:t>Wiley.</w:t>
      </w:r>
    </w:p>
    <w:p w14:paraId="5606969F" w14:textId="4D1281D2" w:rsidR="00352FDD" w:rsidRPr="00F14C31" w:rsidRDefault="00AC263B" w:rsidP="008363C2">
      <w:pPr>
        <w:widowControl w:val="0"/>
        <w:autoSpaceDE w:val="0"/>
        <w:autoSpaceDN w:val="0"/>
        <w:adjustRightInd w:val="0"/>
        <w:spacing w:line="240" w:lineRule="auto"/>
        <w:ind w:left="480" w:hanging="480"/>
        <w:rPr>
          <w:noProof/>
        </w:rPr>
      </w:pPr>
      <w:r w:rsidRPr="00B67217">
        <w:rPr>
          <w:noProof/>
        </w:rPr>
        <w:t>Bollier, D</w:t>
      </w:r>
      <w:r w:rsidR="008363C2">
        <w:rPr>
          <w:noProof/>
        </w:rPr>
        <w:t>avid</w:t>
      </w:r>
      <w:r w:rsidRPr="00B67217">
        <w:rPr>
          <w:noProof/>
        </w:rPr>
        <w:t xml:space="preserve"> (2016). </w:t>
      </w:r>
      <w:r w:rsidRPr="00EC3891">
        <w:rPr>
          <w:noProof/>
        </w:rPr>
        <w:t xml:space="preserve">The </w:t>
      </w:r>
      <w:r w:rsidR="009E4C79" w:rsidRPr="00EC3891">
        <w:rPr>
          <w:noProof/>
        </w:rPr>
        <w:t xml:space="preserve">city </w:t>
      </w:r>
      <w:r w:rsidRPr="00EC3891">
        <w:rPr>
          <w:noProof/>
        </w:rPr>
        <w:t xml:space="preserve">as </w:t>
      </w:r>
      <w:r w:rsidR="009E4C79" w:rsidRPr="00EC3891">
        <w:rPr>
          <w:noProof/>
        </w:rPr>
        <w:t>platform </w:t>
      </w:r>
      <w:r w:rsidRPr="00EC3891">
        <w:rPr>
          <w:noProof/>
        </w:rPr>
        <w:t xml:space="preserve">: Urban </w:t>
      </w:r>
      <w:r w:rsidR="009E4C79" w:rsidRPr="00EC3891">
        <w:rPr>
          <w:noProof/>
        </w:rPr>
        <w:t xml:space="preserve">life </w:t>
      </w:r>
      <w:r w:rsidRPr="00EC3891">
        <w:rPr>
          <w:noProof/>
        </w:rPr>
        <w:t xml:space="preserve">and </w:t>
      </w:r>
      <w:r w:rsidR="009E4C79" w:rsidRPr="00EC3891">
        <w:rPr>
          <w:noProof/>
        </w:rPr>
        <w:t>governance</w:t>
      </w:r>
      <w:r w:rsidRPr="00B23EA1">
        <w:rPr>
          <w:noProof/>
        </w:rPr>
        <w:t>.</w:t>
      </w:r>
      <w:r w:rsidR="009E4C79" w:rsidRPr="000F2458">
        <w:rPr>
          <w:noProof/>
        </w:rPr>
        <w:t xml:space="preserve"> </w:t>
      </w:r>
      <w:r w:rsidR="006E4E9A">
        <w:rPr>
          <w:noProof/>
        </w:rPr>
        <w:t xml:space="preserve">Retrieved from </w:t>
      </w:r>
      <w:r w:rsidRPr="00B67217">
        <w:rPr>
          <w:noProof/>
        </w:rPr>
        <w:t>http://csreports.aspeninstitute.org/documents/CityAsPlatform.pdf</w:t>
      </w:r>
      <w:r w:rsidR="009E4C79">
        <w:rPr>
          <w:noProof/>
        </w:rPr>
        <w:t>.</w:t>
      </w:r>
    </w:p>
    <w:p w14:paraId="0E8862DE" w14:textId="5B23F7D4" w:rsidR="00073122" w:rsidRPr="00F14C31" w:rsidRDefault="00073122" w:rsidP="00F14C31">
      <w:pPr>
        <w:widowControl w:val="0"/>
        <w:autoSpaceDE w:val="0"/>
        <w:autoSpaceDN w:val="0"/>
        <w:adjustRightInd w:val="0"/>
        <w:spacing w:line="240" w:lineRule="auto"/>
        <w:ind w:left="480" w:hanging="480"/>
      </w:pPr>
      <w:r w:rsidRPr="00F14C31">
        <w:t xml:space="preserve">Boudreau, Kevin J. (2010). Open platform strategies and innovation: Granting access vs. </w:t>
      </w:r>
      <w:r w:rsidRPr="00F14C31">
        <w:lastRenderedPageBreak/>
        <w:t xml:space="preserve">devolving control. </w:t>
      </w:r>
      <w:r w:rsidRPr="00F14C31">
        <w:rPr>
          <w:i/>
          <w:iCs/>
        </w:rPr>
        <w:t>Management Science</w:t>
      </w:r>
      <w:r w:rsidRPr="00F14C31">
        <w:t xml:space="preserve">, </w:t>
      </w:r>
      <w:r w:rsidRPr="00F14C31">
        <w:rPr>
          <w:i/>
          <w:iCs/>
        </w:rPr>
        <w:t>56</w:t>
      </w:r>
      <w:r w:rsidRPr="00F14C31">
        <w:t xml:space="preserve">, 1849–1872. </w:t>
      </w:r>
    </w:p>
    <w:p w14:paraId="4B7F77F8" w14:textId="011B44F7" w:rsidR="004E1F0F" w:rsidRPr="00F14C31" w:rsidRDefault="00073122" w:rsidP="00B23EA1">
      <w:pPr>
        <w:widowControl w:val="0"/>
        <w:autoSpaceDE w:val="0"/>
        <w:autoSpaceDN w:val="0"/>
        <w:adjustRightInd w:val="0"/>
        <w:spacing w:line="240" w:lineRule="auto"/>
        <w:ind w:left="480" w:hanging="480"/>
      </w:pPr>
      <w:r w:rsidRPr="00F14C31">
        <w:t xml:space="preserve">Boudreau, Kevin J. (2012). Let a </w:t>
      </w:r>
      <w:r w:rsidR="009E4C79">
        <w:t>t</w:t>
      </w:r>
      <w:r w:rsidR="009E4C79" w:rsidRPr="00F14C31">
        <w:t xml:space="preserve">housand </w:t>
      </w:r>
      <w:r w:rsidR="009E4C79">
        <w:t>f</w:t>
      </w:r>
      <w:r w:rsidR="009E4C79" w:rsidRPr="00F14C31">
        <w:t xml:space="preserve">lowers </w:t>
      </w:r>
      <w:r w:rsidR="009E4C79">
        <w:t>b</w:t>
      </w:r>
      <w:r w:rsidR="009E4C79" w:rsidRPr="00F14C31">
        <w:t>loom</w:t>
      </w:r>
      <w:r w:rsidRPr="00F14C31">
        <w:t xml:space="preserve">? An </w:t>
      </w:r>
      <w:r w:rsidR="009E4C79">
        <w:t>e</w:t>
      </w:r>
      <w:r w:rsidR="009E4C79" w:rsidRPr="00F14C31">
        <w:t xml:space="preserve">arly </w:t>
      </w:r>
      <w:r w:rsidR="009E4C79">
        <w:t>l</w:t>
      </w:r>
      <w:r w:rsidR="009E4C79" w:rsidRPr="00F14C31">
        <w:t xml:space="preserve">ook </w:t>
      </w:r>
      <w:r w:rsidRPr="00F14C31">
        <w:t xml:space="preserve">at </w:t>
      </w:r>
      <w:r w:rsidR="009E4C79">
        <w:t>l</w:t>
      </w:r>
      <w:r w:rsidR="009E4C79" w:rsidRPr="00F14C31">
        <w:t xml:space="preserve">arge </w:t>
      </w:r>
      <w:r w:rsidR="009E4C79">
        <w:t>n</w:t>
      </w:r>
      <w:r w:rsidR="009E4C79" w:rsidRPr="00F14C31">
        <w:t xml:space="preserve">umbers </w:t>
      </w:r>
      <w:r w:rsidRPr="00F14C31">
        <w:t xml:space="preserve">of </w:t>
      </w:r>
      <w:r w:rsidR="009E4C79">
        <w:t>s</w:t>
      </w:r>
      <w:r w:rsidR="009E4C79" w:rsidRPr="00F14C31">
        <w:t xml:space="preserve">oftware </w:t>
      </w:r>
      <w:r w:rsidRPr="00F14C31">
        <w:t>“</w:t>
      </w:r>
      <w:r w:rsidR="00D75561">
        <w:t>a</w:t>
      </w:r>
      <w:r w:rsidR="00D75561" w:rsidRPr="00F14C31">
        <w:t>pps</w:t>
      </w:r>
      <w:r w:rsidRPr="00F14C31">
        <w:t xml:space="preserve">” </w:t>
      </w:r>
      <w:r w:rsidR="00D75561">
        <w:t>d</w:t>
      </w:r>
      <w:r w:rsidR="00D75561" w:rsidRPr="00F14C31">
        <w:t xml:space="preserve">evelopers </w:t>
      </w:r>
      <w:r w:rsidRPr="00F14C31">
        <w:t xml:space="preserve">and </w:t>
      </w:r>
      <w:r w:rsidR="00D75561">
        <w:t>p</w:t>
      </w:r>
      <w:r w:rsidR="00D75561" w:rsidRPr="00F14C31">
        <w:t xml:space="preserve">atterns </w:t>
      </w:r>
      <w:r w:rsidRPr="00F14C31">
        <w:t xml:space="preserve">of </w:t>
      </w:r>
      <w:r w:rsidR="00D75561">
        <w:t>i</w:t>
      </w:r>
      <w:r w:rsidRPr="00F14C31">
        <w:t xml:space="preserve">nnovation. </w:t>
      </w:r>
      <w:r w:rsidRPr="00F14C31">
        <w:rPr>
          <w:i/>
          <w:iCs/>
        </w:rPr>
        <w:t>Organization Science</w:t>
      </w:r>
      <w:r w:rsidRPr="00F14C31">
        <w:t xml:space="preserve">, </w:t>
      </w:r>
      <w:r w:rsidRPr="00F14C31">
        <w:rPr>
          <w:i/>
          <w:iCs/>
        </w:rPr>
        <w:t>23</w:t>
      </w:r>
      <w:r w:rsidRPr="00F14C31">
        <w:t xml:space="preserve">, 1409–1427. </w:t>
      </w:r>
    </w:p>
    <w:p w14:paraId="084DE168" w14:textId="3A492E8E" w:rsidR="00073122" w:rsidRPr="00F14C31" w:rsidRDefault="00073122" w:rsidP="00F14C31">
      <w:pPr>
        <w:widowControl w:val="0"/>
        <w:autoSpaceDE w:val="0"/>
        <w:autoSpaceDN w:val="0"/>
        <w:adjustRightInd w:val="0"/>
        <w:spacing w:line="240" w:lineRule="auto"/>
        <w:ind w:left="480" w:hanging="480"/>
      </w:pPr>
      <w:r w:rsidRPr="00F14C31">
        <w:t xml:space="preserve">Byrkjeflot, Haldor, &amp; </w:t>
      </w:r>
      <w:r w:rsidR="00F4788C">
        <w:t>D</w:t>
      </w:r>
      <w:r w:rsidR="00F4788C" w:rsidRPr="00F14C31">
        <w:t xml:space="preserve">u </w:t>
      </w:r>
      <w:r w:rsidRPr="00F14C31">
        <w:t xml:space="preserve">Gay, Paul (2012). Bureaucracy: An idea whose time has come (again)? </w:t>
      </w:r>
      <w:r w:rsidRPr="00F14C31">
        <w:rPr>
          <w:i/>
          <w:iCs/>
        </w:rPr>
        <w:t>Research in the Sociology of Organizations</w:t>
      </w:r>
      <w:r w:rsidRPr="00F14C31">
        <w:t xml:space="preserve">, </w:t>
      </w:r>
      <w:r w:rsidRPr="00F14C31">
        <w:rPr>
          <w:i/>
          <w:iCs/>
        </w:rPr>
        <w:t>35</w:t>
      </w:r>
      <w:r w:rsidRPr="00F14C31">
        <w:t xml:space="preserve">, 85–109. </w:t>
      </w:r>
    </w:p>
    <w:p w14:paraId="2ECD19F7" w14:textId="18D0C318" w:rsidR="00073122" w:rsidRPr="00F14C31" w:rsidRDefault="00073122" w:rsidP="00F14C31">
      <w:pPr>
        <w:widowControl w:val="0"/>
        <w:autoSpaceDE w:val="0"/>
        <w:autoSpaceDN w:val="0"/>
        <w:adjustRightInd w:val="0"/>
        <w:spacing w:line="240" w:lineRule="auto"/>
        <w:ind w:left="480" w:hanging="480"/>
      </w:pPr>
      <w:r w:rsidRPr="00F14C31">
        <w:t xml:space="preserve">Cennamo, Carmelo, &amp; Santaló, Juan (2019). Generativity tension and value creation in platform ecosystems. </w:t>
      </w:r>
      <w:r w:rsidRPr="00F14C31">
        <w:rPr>
          <w:i/>
          <w:iCs/>
        </w:rPr>
        <w:t>Organization Science</w:t>
      </w:r>
      <w:r w:rsidRPr="00F14C31">
        <w:t xml:space="preserve">, </w:t>
      </w:r>
      <w:r w:rsidRPr="00F14C31">
        <w:rPr>
          <w:i/>
          <w:iCs/>
        </w:rPr>
        <w:t>30</w:t>
      </w:r>
      <w:r w:rsidRPr="0012620B">
        <w:t xml:space="preserve">, </w:t>
      </w:r>
      <w:r w:rsidRPr="00F14C31">
        <w:t xml:space="preserve">617–641. </w:t>
      </w:r>
    </w:p>
    <w:p w14:paraId="0D69E1A4" w14:textId="1BD92CFA" w:rsidR="00073122" w:rsidRPr="00F14C31" w:rsidRDefault="00073122" w:rsidP="00F14C31">
      <w:pPr>
        <w:widowControl w:val="0"/>
        <w:autoSpaceDE w:val="0"/>
        <w:autoSpaceDN w:val="0"/>
        <w:adjustRightInd w:val="0"/>
        <w:spacing w:line="240" w:lineRule="auto"/>
        <w:ind w:left="480" w:hanging="480"/>
      </w:pPr>
      <w:r w:rsidRPr="00F14C31">
        <w:t xml:space="preserve">Coletta, Claudio, Heaphy, Liam, &amp; Kitchin, Rob (2019). From the accidental to articulated smart city: The creation and work of ‘Smart Dublin.’ </w:t>
      </w:r>
      <w:r w:rsidRPr="00F14C31">
        <w:rPr>
          <w:i/>
          <w:iCs/>
        </w:rPr>
        <w:t>European Urban and Regional Studies</w:t>
      </w:r>
      <w:r w:rsidRPr="00F14C31">
        <w:t xml:space="preserve">, </w:t>
      </w:r>
      <w:r w:rsidRPr="00F14C31">
        <w:rPr>
          <w:i/>
          <w:iCs/>
        </w:rPr>
        <w:t>26</w:t>
      </w:r>
      <w:r w:rsidRPr="0012620B">
        <w:t>,</w:t>
      </w:r>
      <w:r w:rsidRPr="00F14C31">
        <w:t xml:space="preserve"> 349–364. </w:t>
      </w:r>
    </w:p>
    <w:p w14:paraId="3201F9F1" w14:textId="759F25F5" w:rsidR="00073122" w:rsidRPr="00F14C31" w:rsidRDefault="00073122" w:rsidP="00F14C31">
      <w:pPr>
        <w:widowControl w:val="0"/>
        <w:autoSpaceDE w:val="0"/>
        <w:autoSpaceDN w:val="0"/>
        <w:adjustRightInd w:val="0"/>
        <w:spacing w:line="240" w:lineRule="auto"/>
        <w:ind w:left="480" w:hanging="480"/>
      </w:pPr>
      <w:r w:rsidRPr="00F14C31">
        <w:t xml:space="preserve">Courpasson, David (2000). Managerial strategies of domination. Power in soft bureaucracies. </w:t>
      </w:r>
      <w:r w:rsidRPr="00F14C31">
        <w:rPr>
          <w:i/>
          <w:iCs/>
        </w:rPr>
        <w:t>Organization Studies</w:t>
      </w:r>
      <w:r w:rsidRPr="00F14C31">
        <w:t xml:space="preserve">, </w:t>
      </w:r>
      <w:r w:rsidRPr="00F14C31">
        <w:rPr>
          <w:i/>
          <w:iCs/>
        </w:rPr>
        <w:t>1</w:t>
      </w:r>
      <w:r w:rsidRPr="00F14C31">
        <w:t xml:space="preserve">, 141–161. </w:t>
      </w:r>
    </w:p>
    <w:p w14:paraId="10DE5038" w14:textId="4D58191B" w:rsidR="00073122" w:rsidRPr="00F14C31" w:rsidRDefault="00073122" w:rsidP="00F14C31">
      <w:pPr>
        <w:widowControl w:val="0"/>
        <w:autoSpaceDE w:val="0"/>
        <w:autoSpaceDN w:val="0"/>
        <w:adjustRightInd w:val="0"/>
        <w:spacing w:line="240" w:lineRule="auto"/>
        <w:ind w:left="480" w:hanging="480"/>
      </w:pPr>
      <w:r w:rsidRPr="00F14C31">
        <w:t xml:space="preserve">Du Gay, Paul (2005). </w:t>
      </w:r>
      <w:r w:rsidRPr="00F14C31">
        <w:rPr>
          <w:i/>
          <w:iCs/>
        </w:rPr>
        <w:t>The values of bureaucracy</w:t>
      </w:r>
      <w:r w:rsidRPr="00F14C31">
        <w:t>. Oxford:</w:t>
      </w:r>
      <w:r w:rsidR="00B07077">
        <w:t xml:space="preserve"> </w:t>
      </w:r>
      <w:r w:rsidRPr="00F14C31">
        <w:t>Oxford University Press.</w:t>
      </w:r>
    </w:p>
    <w:p w14:paraId="3BB83AA1" w14:textId="758013DC" w:rsidR="00073122" w:rsidRPr="00F14C31" w:rsidRDefault="00073122" w:rsidP="00F14C31">
      <w:pPr>
        <w:widowControl w:val="0"/>
        <w:autoSpaceDE w:val="0"/>
        <w:autoSpaceDN w:val="0"/>
        <w:adjustRightInd w:val="0"/>
        <w:spacing w:line="240" w:lineRule="auto"/>
        <w:ind w:left="480" w:hanging="480"/>
      </w:pPr>
      <w:r w:rsidRPr="00EC3891">
        <w:rPr>
          <w:lang w:val="de-CH"/>
        </w:rPr>
        <w:t xml:space="preserve">Dutton, Jane E., &amp; Dukerich, Janet M. (1991). </w:t>
      </w:r>
      <w:r w:rsidRPr="00F14C31">
        <w:t xml:space="preserve">Keeping an eye on the mirror: Image and identity in organizational adaptation. </w:t>
      </w:r>
      <w:r w:rsidRPr="00F14C31">
        <w:rPr>
          <w:i/>
          <w:iCs/>
        </w:rPr>
        <w:t>Academy of Management Journal</w:t>
      </w:r>
      <w:r w:rsidRPr="00F14C31">
        <w:t xml:space="preserve">, </w:t>
      </w:r>
      <w:r w:rsidRPr="00F14C31">
        <w:rPr>
          <w:i/>
          <w:iCs/>
        </w:rPr>
        <w:t>34</w:t>
      </w:r>
      <w:r w:rsidRPr="00F14C31">
        <w:t xml:space="preserve">, 517–554. </w:t>
      </w:r>
    </w:p>
    <w:p w14:paraId="25ADF481" w14:textId="4D86DE13" w:rsidR="00073122" w:rsidRPr="00F14C31" w:rsidRDefault="00073122" w:rsidP="00F14C31">
      <w:pPr>
        <w:widowControl w:val="0"/>
        <w:autoSpaceDE w:val="0"/>
        <w:autoSpaceDN w:val="0"/>
        <w:adjustRightInd w:val="0"/>
        <w:spacing w:line="240" w:lineRule="auto"/>
        <w:ind w:left="480" w:hanging="480"/>
      </w:pPr>
      <w:r w:rsidRPr="00F14C31">
        <w:t xml:space="preserve">Eisenhardt, Kathleen M. (1989). Building theories from case study research. </w:t>
      </w:r>
      <w:r w:rsidRPr="00F14C31">
        <w:rPr>
          <w:i/>
          <w:iCs/>
        </w:rPr>
        <w:t>The Academy of Management Review</w:t>
      </w:r>
      <w:r w:rsidRPr="00F14C31">
        <w:t xml:space="preserve">, </w:t>
      </w:r>
      <w:r w:rsidRPr="00F14C31">
        <w:rPr>
          <w:i/>
          <w:iCs/>
        </w:rPr>
        <w:t>14</w:t>
      </w:r>
      <w:r w:rsidRPr="00F14C31">
        <w:t xml:space="preserve">, 532–550. </w:t>
      </w:r>
    </w:p>
    <w:p w14:paraId="1D89AD51" w14:textId="4A02622F" w:rsidR="00073122" w:rsidRPr="00F14C31" w:rsidRDefault="00073122" w:rsidP="00F14C31">
      <w:pPr>
        <w:widowControl w:val="0"/>
        <w:autoSpaceDE w:val="0"/>
        <w:autoSpaceDN w:val="0"/>
        <w:adjustRightInd w:val="0"/>
        <w:spacing w:line="240" w:lineRule="auto"/>
        <w:ind w:left="480" w:hanging="480"/>
      </w:pPr>
      <w:r w:rsidRPr="00F14C31">
        <w:t xml:space="preserve">Eisenhardt, Kathleen M., &amp; Graebner, Melissa E. (2007). Theory building from cases: Opportunities and challenges. </w:t>
      </w:r>
      <w:r w:rsidRPr="00F14C31">
        <w:rPr>
          <w:i/>
          <w:iCs/>
        </w:rPr>
        <w:t>The Academy of Management Journal</w:t>
      </w:r>
      <w:r w:rsidRPr="00F14C31">
        <w:t xml:space="preserve">, </w:t>
      </w:r>
      <w:r w:rsidRPr="00F14C31">
        <w:rPr>
          <w:i/>
          <w:iCs/>
        </w:rPr>
        <w:t>50</w:t>
      </w:r>
      <w:r w:rsidRPr="00F14C31">
        <w:t xml:space="preserve">, 25–32. </w:t>
      </w:r>
    </w:p>
    <w:p w14:paraId="45CAB599" w14:textId="3705EEAC" w:rsidR="00073122" w:rsidRPr="00981F67" w:rsidRDefault="00073122" w:rsidP="00F14C31">
      <w:pPr>
        <w:widowControl w:val="0"/>
        <w:autoSpaceDE w:val="0"/>
        <w:autoSpaceDN w:val="0"/>
        <w:adjustRightInd w:val="0"/>
        <w:spacing w:line="240" w:lineRule="auto"/>
        <w:ind w:left="480" w:hanging="480"/>
        <w:rPr>
          <w:lang w:val="en-US"/>
        </w:rPr>
      </w:pPr>
      <w:r w:rsidRPr="00F14C31">
        <w:t>EU SCIS (</w:t>
      </w:r>
      <w:r w:rsidR="00D22592" w:rsidRPr="00F14C31">
        <w:t>202</w:t>
      </w:r>
      <w:r w:rsidR="00D22592">
        <w:t>2</w:t>
      </w:r>
      <w:r w:rsidRPr="00F14C31">
        <w:t xml:space="preserve">). </w:t>
      </w:r>
      <w:r w:rsidRPr="007F0212">
        <w:rPr>
          <w:lang w:val="en-US"/>
        </w:rPr>
        <w:t xml:space="preserve">EU Smart </w:t>
      </w:r>
      <w:r w:rsidR="00B95B3B" w:rsidRPr="007F0212">
        <w:rPr>
          <w:lang w:val="en-US"/>
        </w:rPr>
        <w:t>cities information system</w:t>
      </w:r>
      <w:r w:rsidR="008B372A" w:rsidRPr="00981F67">
        <w:rPr>
          <w:lang w:val="en-US"/>
        </w:rPr>
        <w:t>:</w:t>
      </w:r>
      <w:r w:rsidRPr="007F0212">
        <w:rPr>
          <w:lang w:val="en-US"/>
        </w:rPr>
        <w:t xml:space="preserve"> </w:t>
      </w:r>
      <w:r w:rsidR="00981F67" w:rsidRPr="007F0212">
        <w:rPr>
          <w:lang w:val="en-US"/>
        </w:rPr>
        <w:t>Projects and sites overview</w:t>
      </w:r>
      <w:r w:rsidRPr="00981F67">
        <w:rPr>
          <w:lang w:val="en-US"/>
        </w:rPr>
        <w:t xml:space="preserve">. </w:t>
      </w:r>
      <w:r w:rsidR="006E4E9A">
        <w:rPr>
          <w:lang w:val="en-US"/>
        </w:rPr>
        <w:t xml:space="preserve">Retrieved from </w:t>
      </w:r>
      <w:r w:rsidR="00D22592" w:rsidRPr="00981F67">
        <w:rPr>
          <w:lang w:val="en-US"/>
        </w:rPr>
        <w:t>https://smart-cities-marketplace.ec.europa.eu/projects-and-sites</w:t>
      </w:r>
      <w:r w:rsidR="006E4E9A">
        <w:rPr>
          <w:lang w:val="en-US"/>
        </w:rPr>
        <w:t>.</w:t>
      </w:r>
      <w:r w:rsidR="00D22592" w:rsidRPr="00981F67">
        <w:rPr>
          <w:lang w:val="en-US"/>
        </w:rPr>
        <w:t xml:space="preserve"> </w:t>
      </w:r>
    </w:p>
    <w:p w14:paraId="0CA578C4" w14:textId="740C1663" w:rsidR="00073122" w:rsidRPr="0035124E" w:rsidRDefault="00073122" w:rsidP="0035124E">
      <w:pPr>
        <w:widowControl w:val="0"/>
        <w:autoSpaceDE w:val="0"/>
        <w:autoSpaceDN w:val="0"/>
        <w:adjustRightInd w:val="0"/>
        <w:spacing w:line="240" w:lineRule="auto"/>
        <w:ind w:left="480" w:hanging="480"/>
      </w:pPr>
      <w:r w:rsidRPr="00F14C31">
        <w:t xml:space="preserve">European Commission. (2018). </w:t>
      </w:r>
      <w:r w:rsidRPr="00EC3891">
        <w:t>Horizon 2020 Work Programme 2018-2020: 10. Secure, clean and efficient energy</w:t>
      </w:r>
      <w:r w:rsidRPr="0035124E">
        <w:t>.</w:t>
      </w:r>
      <w:r w:rsidRPr="00F14C31">
        <w:t xml:space="preserve"> </w:t>
      </w:r>
      <w:r w:rsidRPr="00EC3891">
        <w:rPr>
          <w:i/>
          <w:iCs/>
        </w:rPr>
        <w:t>Official Publications of the European Communities.</w:t>
      </w:r>
      <w:r w:rsidR="0035124E" w:rsidRPr="0035124E">
        <w:t xml:space="preserve"> </w:t>
      </w:r>
      <w:r w:rsidR="006E4E9A">
        <w:t xml:space="preserve">Retrieved from </w:t>
      </w:r>
      <w:r w:rsidR="0035124E" w:rsidRPr="00EC3891">
        <w:t>https://ec.europa.eu/research/participants/data/ref/h2020/wp/2018-2020/main/h2020-wp1820-energy_en.pdf</w:t>
      </w:r>
      <w:r w:rsidR="006E4E9A">
        <w:t>.</w:t>
      </w:r>
    </w:p>
    <w:p w14:paraId="4316A3EF" w14:textId="587D7266" w:rsidR="00073122" w:rsidRPr="00F14C31" w:rsidRDefault="00073122" w:rsidP="00F14C31">
      <w:pPr>
        <w:widowControl w:val="0"/>
        <w:autoSpaceDE w:val="0"/>
        <w:autoSpaceDN w:val="0"/>
        <w:adjustRightInd w:val="0"/>
        <w:spacing w:line="240" w:lineRule="auto"/>
        <w:ind w:left="480" w:hanging="480"/>
      </w:pPr>
      <w:r w:rsidRPr="00F14C31">
        <w:t xml:space="preserve">Farjoun, Moshe (2010). Beyond dualism: Stability and change as a duality. </w:t>
      </w:r>
      <w:r w:rsidRPr="00F14C31">
        <w:rPr>
          <w:i/>
          <w:iCs/>
        </w:rPr>
        <w:t>Academy of Management Review</w:t>
      </w:r>
      <w:r w:rsidRPr="00F14C31">
        <w:t xml:space="preserve">, </w:t>
      </w:r>
      <w:r w:rsidRPr="00F14C31">
        <w:rPr>
          <w:i/>
          <w:iCs/>
        </w:rPr>
        <w:t>35</w:t>
      </w:r>
      <w:r w:rsidRPr="00F14C31">
        <w:t xml:space="preserve">, 202–225. </w:t>
      </w:r>
    </w:p>
    <w:p w14:paraId="569BF285" w14:textId="77777777" w:rsidR="00073122" w:rsidRPr="00F14C31" w:rsidRDefault="00073122" w:rsidP="00F14C31">
      <w:pPr>
        <w:widowControl w:val="0"/>
        <w:autoSpaceDE w:val="0"/>
        <w:autoSpaceDN w:val="0"/>
        <w:adjustRightInd w:val="0"/>
        <w:spacing w:line="240" w:lineRule="auto"/>
        <w:ind w:left="480" w:hanging="480"/>
      </w:pPr>
      <w:r w:rsidRPr="00F14C31">
        <w:t xml:space="preserve">Gawer, Annabelle (2014). Bridging differing perspectives on technological platforms: Toward an integrative framework. </w:t>
      </w:r>
      <w:r w:rsidRPr="00F14C31">
        <w:rPr>
          <w:i/>
          <w:iCs/>
        </w:rPr>
        <w:t>Research Policy</w:t>
      </w:r>
      <w:r w:rsidRPr="00F14C31">
        <w:t xml:space="preserve">, </w:t>
      </w:r>
      <w:r w:rsidRPr="00F14C31">
        <w:rPr>
          <w:i/>
          <w:iCs/>
        </w:rPr>
        <w:t>43</w:t>
      </w:r>
      <w:r w:rsidRPr="00F14C31">
        <w:t xml:space="preserve">, 1239–1249. </w:t>
      </w:r>
    </w:p>
    <w:p w14:paraId="37B3CB55" w14:textId="5F9A9E47" w:rsidR="00073122" w:rsidRPr="00F14C31" w:rsidRDefault="00073122" w:rsidP="00F14C31">
      <w:pPr>
        <w:widowControl w:val="0"/>
        <w:autoSpaceDE w:val="0"/>
        <w:autoSpaceDN w:val="0"/>
        <w:adjustRightInd w:val="0"/>
        <w:spacing w:line="240" w:lineRule="auto"/>
        <w:ind w:left="480" w:hanging="480"/>
      </w:pPr>
      <w:r w:rsidRPr="00F14C31">
        <w:t xml:space="preserve">Gazell, James A., &amp; Pugh, Darrell L. (1990). Administrative theory and large </w:t>
      </w:r>
      <w:r w:rsidRPr="00F14C31">
        <w:lastRenderedPageBreak/>
        <w:t xml:space="preserve">organizations of the future: </w:t>
      </w:r>
      <w:r w:rsidR="00981F67">
        <w:t>W</w:t>
      </w:r>
      <w:r w:rsidR="00981F67" w:rsidRPr="00F14C31">
        <w:t xml:space="preserve">hither </w:t>
      </w:r>
      <w:r w:rsidRPr="00F14C31">
        <w:t xml:space="preserve">bureaucracy? </w:t>
      </w:r>
      <w:r w:rsidRPr="00F14C31">
        <w:rPr>
          <w:i/>
          <w:iCs/>
        </w:rPr>
        <w:t>International Journal of Public Administration</w:t>
      </w:r>
      <w:r w:rsidRPr="00F14C31">
        <w:t xml:space="preserve">, </w:t>
      </w:r>
      <w:r w:rsidRPr="00F14C31">
        <w:rPr>
          <w:i/>
          <w:iCs/>
        </w:rPr>
        <w:t>13</w:t>
      </w:r>
      <w:r w:rsidRPr="00F14C31">
        <w:t xml:space="preserve">, 827–858. </w:t>
      </w:r>
    </w:p>
    <w:p w14:paraId="078C4EC1" w14:textId="1A6D87BA" w:rsidR="00073122" w:rsidRDefault="00073122" w:rsidP="00F14C31">
      <w:pPr>
        <w:widowControl w:val="0"/>
        <w:autoSpaceDE w:val="0"/>
        <w:autoSpaceDN w:val="0"/>
        <w:adjustRightInd w:val="0"/>
        <w:spacing w:line="240" w:lineRule="auto"/>
        <w:ind w:left="480" w:hanging="480"/>
      </w:pPr>
      <w:r w:rsidRPr="00F14C31">
        <w:t xml:space="preserve">Giffinger, Rudolf, Fertner, Christian, Kramar, Hans, Kalasek, Robert, Pichler-Milanović, Natasa, &amp; Meijers, Evert (2007). </w:t>
      </w:r>
      <w:r w:rsidRPr="007F0212">
        <w:t>Smart cities: Ranking of European medium-sized cities</w:t>
      </w:r>
      <w:r w:rsidRPr="00F14C31">
        <w:rPr>
          <w:i/>
          <w:iCs/>
        </w:rPr>
        <w:t>. Centre of Regional Science (SRF)</w:t>
      </w:r>
      <w:r w:rsidRPr="00F14C31">
        <w:t xml:space="preserve">. </w:t>
      </w:r>
      <w:r w:rsidR="006E4E9A">
        <w:t xml:space="preserve">Retrieved from </w:t>
      </w:r>
      <w:r w:rsidR="00343160">
        <w:t>www.smart-cities.eu/download/smart citiesfinalreport.pdf</w:t>
      </w:r>
      <w:r w:rsidR="006E4E9A">
        <w:t>.</w:t>
      </w:r>
    </w:p>
    <w:p w14:paraId="7106D366" w14:textId="07DD3450" w:rsidR="00343160" w:rsidRPr="00F14C31" w:rsidRDefault="00240EA7" w:rsidP="00981F67">
      <w:pPr>
        <w:widowControl w:val="0"/>
        <w:autoSpaceDE w:val="0"/>
        <w:autoSpaceDN w:val="0"/>
        <w:adjustRightInd w:val="0"/>
        <w:spacing w:line="240" w:lineRule="auto"/>
        <w:ind w:left="480" w:hanging="480"/>
      </w:pPr>
      <w:r w:rsidRPr="00B67217">
        <w:rPr>
          <w:noProof/>
        </w:rPr>
        <w:t>Gil-Garcia, J. R</w:t>
      </w:r>
      <w:r w:rsidR="00DC65AB">
        <w:rPr>
          <w:noProof/>
        </w:rPr>
        <w:t>amon</w:t>
      </w:r>
      <w:r w:rsidRPr="00B67217">
        <w:rPr>
          <w:noProof/>
        </w:rPr>
        <w:t>, Zhang, J</w:t>
      </w:r>
      <w:r w:rsidR="00DC65AB">
        <w:rPr>
          <w:noProof/>
        </w:rPr>
        <w:t>ing</w:t>
      </w:r>
      <w:r w:rsidRPr="00B67217">
        <w:rPr>
          <w:noProof/>
        </w:rPr>
        <w:t>, &amp; Puron-Cid, G</w:t>
      </w:r>
      <w:r w:rsidR="00DC65AB">
        <w:rPr>
          <w:noProof/>
        </w:rPr>
        <w:t>abriel</w:t>
      </w:r>
      <w:r w:rsidRPr="00B67217">
        <w:rPr>
          <w:noProof/>
        </w:rPr>
        <w:t xml:space="preserve"> (2016). Conceptualizing smartness in government: An integrative and multi-dimensional view. </w:t>
      </w:r>
      <w:r w:rsidRPr="00B67217">
        <w:rPr>
          <w:i/>
          <w:iCs/>
          <w:noProof/>
        </w:rPr>
        <w:t>Government Information Quarterly</w:t>
      </w:r>
      <w:r w:rsidRPr="00B67217">
        <w:rPr>
          <w:noProof/>
        </w:rPr>
        <w:t xml:space="preserve">, </w:t>
      </w:r>
      <w:r w:rsidRPr="00B67217">
        <w:rPr>
          <w:i/>
          <w:iCs/>
          <w:noProof/>
        </w:rPr>
        <w:t>33</w:t>
      </w:r>
      <w:r w:rsidRPr="00B67217">
        <w:rPr>
          <w:noProof/>
        </w:rPr>
        <w:t xml:space="preserve">, 524–534. </w:t>
      </w:r>
    </w:p>
    <w:p w14:paraId="1B6C0C06" w14:textId="120BFACC" w:rsidR="00F14C31" w:rsidRPr="00F14C31" w:rsidRDefault="00073122" w:rsidP="00E07878">
      <w:pPr>
        <w:widowControl w:val="0"/>
        <w:autoSpaceDE w:val="0"/>
        <w:autoSpaceDN w:val="0"/>
        <w:adjustRightInd w:val="0"/>
        <w:spacing w:line="240" w:lineRule="auto"/>
      </w:pPr>
      <w:r w:rsidRPr="00F14C31">
        <w:t xml:space="preserve">Glaser, Barney G., &amp; Strauss, Anselm L. (1967). </w:t>
      </w:r>
      <w:r w:rsidRPr="00F14C31">
        <w:rPr>
          <w:i/>
          <w:iCs/>
        </w:rPr>
        <w:t>The discovery of grounded theory: Strategies for qualitative research</w:t>
      </w:r>
      <w:r w:rsidRPr="00F14C31">
        <w:t>. Chicago, IL: Aldine Publishing Company.</w:t>
      </w:r>
    </w:p>
    <w:p w14:paraId="5B003A82" w14:textId="4C2C931D" w:rsidR="00073122" w:rsidRDefault="00073122" w:rsidP="00F14C31">
      <w:pPr>
        <w:widowControl w:val="0"/>
        <w:autoSpaceDE w:val="0"/>
        <w:autoSpaceDN w:val="0"/>
        <w:adjustRightInd w:val="0"/>
        <w:spacing w:line="240" w:lineRule="auto"/>
        <w:ind w:left="480" w:hanging="480"/>
      </w:pPr>
      <w:r w:rsidRPr="00F14C31">
        <w:t xml:space="preserve">Greenwood, Royston, &amp; Lawrence, Thomas B. (2005). The iron cage in the information age: The legacy and relevance of Max Weber for organization studies. </w:t>
      </w:r>
      <w:r w:rsidRPr="00F14C31">
        <w:rPr>
          <w:i/>
          <w:iCs/>
        </w:rPr>
        <w:t>Organization Studies</w:t>
      </w:r>
      <w:r w:rsidRPr="00F14C31">
        <w:t xml:space="preserve">, </w:t>
      </w:r>
      <w:r w:rsidRPr="00F14C31">
        <w:rPr>
          <w:i/>
          <w:iCs/>
        </w:rPr>
        <w:t>26</w:t>
      </w:r>
      <w:r w:rsidRPr="00F14C31">
        <w:t xml:space="preserve">, 493–499. </w:t>
      </w:r>
    </w:p>
    <w:p w14:paraId="2AFC0CF7" w14:textId="6514A643" w:rsidR="0065515C" w:rsidRPr="00F14C31" w:rsidRDefault="002167F1" w:rsidP="002167F1">
      <w:pPr>
        <w:widowControl w:val="0"/>
        <w:autoSpaceDE w:val="0"/>
        <w:autoSpaceDN w:val="0"/>
        <w:adjustRightInd w:val="0"/>
        <w:spacing w:line="240" w:lineRule="auto"/>
        <w:ind w:left="480" w:hanging="480"/>
        <w:rPr>
          <w:noProof/>
        </w:rPr>
      </w:pPr>
      <w:r w:rsidRPr="00BC328F">
        <w:rPr>
          <w:noProof/>
        </w:rPr>
        <w:t>Greve, Henrich R., &amp; Mitsuhashi, H</w:t>
      </w:r>
      <w:r w:rsidRPr="00E07878">
        <w:rPr>
          <w:noProof/>
        </w:rPr>
        <w:t>itoshi</w:t>
      </w:r>
      <w:r w:rsidRPr="00BC328F">
        <w:rPr>
          <w:noProof/>
        </w:rPr>
        <w:t xml:space="preserve"> (2007). </w:t>
      </w:r>
      <w:r w:rsidRPr="00B67217">
        <w:rPr>
          <w:noProof/>
        </w:rPr>
        <w:t xml:space="preserve">Power and glory: Concentrated power in top management teams. </w:t>
      </w:r>
      <w:r w:rsidRPr="00B67217">
        <w:rPr>
          <w:i/>
          <w:iCs/>
          <w:noProof/>
        </w:rPr>
        <w:t>Organization Studies</w:t>
      </w:r>
      <w:r w:rsidRPr="00B67217">
        <w:rPr>
          <w:noProof/>
        </w:rPr>
        <w:t xml:space="preserve">, </w:t>
      </w:r>
      <w:r w:rsidRPr="00B67217">
        <w:rPr>
          <w:i/>
          <w:iCs/>
          <w:noProof/>
        </w:rPr>
        <w:t>28</w:t>
      </w:r>
      <w:r w:rsidRPr="00B67217">
        <w:rPr>
          <w:noProof/>
        </w:rPr>
        <w:t xml:space="preserve">, 1197–1220. </w:t>
      </w:r>
    </w:p>
    <w:p w14:paraId="32D18556" w14:textId="643B334D" w:rsidR="00073122" w:rsidRPr="00F14C31" w:rsidRDefault="00073122" w:rsidP="00F14C31">
      <w:pPr>
        <w:widowControl w:val="0"/>
        <w:autoSpaceDE w:val="0"/>
        <w:autoSpaceDN w:val="0"/>
        <w:adjustRightInd w:val="0"/>
        <w:spacing w:line="240" w:lineRule="auto"/>
        <w:ind w:left="480" w:hanging="480"/>
      </w:pPr>
      <w:r w:rsidRPr="00F14C31">
        <w:t xml:space="preserve">Hall, Richard H. (1963). The concept of bureaucracy: An empirical assessment. </w:t>
      </w:r>
      <w:r w:rsidRPr="00F14C31">
        <w:rPr>
          <w:i/>
          <w:iCs/>
        </w:rPr>
        <w:t>American Journal of Sociology</w:t>
      </w:r>
      <w:r w:rsidRPr="00F14C31">
        <w:t xml:space="preserve">, </w:t>
      </w:r>
      <w:r w:rsidRPr="00F14C31">
        <w:rPr>
          <w:i/>
          <w:iCs/>
        </w:rPr>
        <w:t>69</w:t>
      </w:r>
      <w:r w:rsidRPr="00F14C31">
        <w:t>, 32–40.</w:t>
      </w:r>
    </w:p>
    <w:p w14:paraId="2AF5149A" w14:textId="4E2BFE71" w:rsidR="00073122" w:rsidRPr="00F14C31" w:rsidRDefault="00073122" w:rsidP="00F14C31">
      <w:pPr>
        <w:widowControl w:val="0"/>
        <w:autoSpaceDE w:val="0"/>
        <w:autoSpaceDN w:val="0"/>
        <w:adjustRightInd w:val="0"/>
        <w:spacing w:line="240" w:lineRule="auto"/>
        <w:ind w:left="480" w:hanging="480"/>
      </w:pPr>
      <w:r w:rsidRPr="00F14C31">
        <w:t xml:space="preserve">Hinings, Christopher R., Pugh, Derek S., Hickson, David J., &amp; Turner, C. (1967). An approach to the study of bureaucracy. </w:t>
      </w:r>
      <w:r w:rsidRPr="00F14C31">
        <w:rPr>
          <w:i/>
          <w:iCs/>
        </w:rPr>
        <w:t>Sociology</w:t>
      </w:r>
      <w:r w:rsidRPr="00F14C31">
        <w:t xml:space="preserve">, </w:t>
      </w:r>
      <w:r w:rsidRPr="00F14C31">
        <w:rPr>
          <w:i/>
          <w:iCs/>
        </w:rPr>
        <w:t>1</w:t>
      </w:r>
      <w:r w:rsidRPr="00F14C31">
        <w:t xml:space="preserve">, 61–72. </w:t>
      </w:r>
    </w:p>
    <w:p w14:paraId="1724220D" w14:textId="08CD1D5B" w:rsidR="00073122" w:rsidRPr="00F14C31" w:rsidRDefault="00073122" w:rsidP="00F14C31">
      <w:pPr>
        <w:widowControl w:val="0"/>
        <w:autoSpaceDE w:val="0"/>
        <w:autoSpaceDN w:val="0"/>
        <w:adjustRightInd w:val="0"/>
        <w:spacing w:line="240" w:lineRule="auto"/>
        <w:ind w:left="480" w:hanging="480"/>
      </w:pPr>
      <w:r w:rsidRPr="00F14C31">
        <w:t xml:space="preserve">Hollands, Robert G. (2008). Will the real smart city please stand up? Intelligent, progressive or entrepreneurial? </w:t>
      </w:r>
      <w:r w:rsidRPr="00F14C31">
        <w:rPr>
          <w:i/>
          <w:iCs/>
        </w:rPr>
        <w:t>City</w:t>
      </w:r>
      <w:r w:rsidRPr="00F14C31">
        <w:t xml:space="preserve">, </w:t>
      </w:r>
      <w:r w:rsidRPr="00F14C31">
        <w:rPr>
          <w:i/>
          <w:iCs/>
        </w:rPr>
        <w:t>12</w:t>
      </w:r>
      <w:r w:rsidRPr="00F14C31">
        <w:t xml:space="preserve">, 303–320. </w:t>
      </w:r>
    </w:p>
    <w:p w14:paraId="603B18D9" w14:textId="3FEBD98A" w:rsidR="00073122" w:rsidRPr="00F14C31" w:rsidRDefault="00073122" w:rsidP="00F14C31">
      <w:pPr>
        <w:widowControl w:val="0"/>
        <w:autoSpaceDE w:val="0"/>
        <w:autoSpaceDN w:val="0"/>
        <w:adjustRightInd w:val="0"/>
        <w:spacing w:line="240" w:lineRule="auto"/>
        <w:ind w:left="480" w:hanging="480"/>
      </w:pPr>
      <w:r w:rsidRPr="00F14C31">
        <w:t xml:space="preserve">Hollands, Robert G. (2015). Critical interventions into the corporate smart city. </w:t>
      </w:r>
      <w:r w:rsidRPr="00F14C31">
        <w:rPr>
          <w:i/>
          <w:iCs/>
        </w:rPr>
        <w:t>Cambridge Journal of Regions, Economy and Society</w:t>
      </w:r>
      <w:r w:rsidRPr="00F14C31">
        <w:t xml:space="preserve">, </w:t>
      </w:r>
      <w:r w:rsidRPr="00F14C31">
        <w:rPr>
          <w:i/>
          <w:iCs/>
        </w:rPr>
        <w:t>8</w:t>
      </w:r>
      <w:r w:rsidRPr="00F14C31">
        <w:t xml:space="preserve">, 61–77. </w:t>
      </w:r>
    </w:p>
    <w:p w14:paraId="56352BA6" w14:textId="5B3059B5" w:rsidR="00073122" w:rsidRPr="00F14C31" w:rsidRDefault="00073122" w:rsidP="00F14C31">
      <w:pPr>
        <w:widowControl w:val="0"/>
        <w:autoSpaceDE w:val="0"/>
        <w:autoSpaceDN w:val="0"/>
        <w:adjustRightInd w:val="0"/>
        <w:spacing w:line="240" w:lineRule="auto"/>
        <w:ind w:left="480" w:hanging="480"/>
      </w:pPr>
      <w:r w:rsidRPr="00F14C31">
        <w:t xml:space="preserve">Hutchison, William, Bedford, Norm, &amp; Bedford, Sofie (2011). Ukraine’s global strategy in the post-crisis economy: </w:t>
      </w:r>
      <w:r w:rsidR="00CB13C0">
        <w:t>D</w:t>
      </w:r>
      <w:r w:rsidR="00CB13C0" w:rsidRPr="00F14C31">
        <w:t xml:space="preserve">eveloping </w:t>
      </w:r>
      <w:r w:rsidRPr="00F14C31">
        <w:t xml:space="preserve">an intelligent nation to achieve a competitive advantage. </w:t>
      </w:r>
      <w:r w:rsidRPr="00F14C31">
        <w:rPr>
          <w:i/>
          <w:iCs/>
        </w:rPr>
        <w:t>Innovative Marketing</w:t>
      </w:r>
      <w:r w:rsidRPr="00F14C31">
        <w:t xml:space="preserve">, </w:t>
      </w:r>
      <w:r w:rsidRPr="00F14C31">
        <w:rPr>
          <w:i/>
          <w:iCs/>
        </w:rPr>
        <w:t>7</w:t>
      </w:r>
      <w:r w:rsidRPr="00F14C31">
        <w:t>(1), 46–53.</w:t>
      </w:r>
    </w:p>
    <w:p w14:paraId="50D871F2" w14:textId="560566C9" w:rsidR="00073122" w:rsidRPr="00F14C31" w:rsidRDefault="00073122" w:rsidP="00F14C31">
      <w:pPr>
        <w:widowControl w:val="0"/>
        <w:autoSpaceDE w:val="0"/>
        <w:autoSpaceDN w:val="0"/>
        <w:adjustRightInd w:val="0"/>
        <w:spacing w:line="240" w:lineRule="auto"/>
        <w:ind w:left="480" w:hanging="480"/>
      </w:pPr>
      <w:r w:rsidRPr="00F14C31">
        <w:t xml:space="preserve">Jacobides, Michael G., Cennamo, Carmelo, &amp; Gawer, Annabelle (2018). Towards a theory of ecosystems. </w:t>
      </w:r>
      <w:r w:rsidRPr="00F14C31">
        <w:rPr>
          <w:i/>
          <w:iCs/>
        </w:rPr>
        <w:t>Strategic Management Journal</w:t>
      </w:r>
      <w:r w:rsidRPr="00F14C31">
        <w:t xml:space="preserve">, </w:t>
      </w:r>
      <w:r w:rsidRPr="00F14C31">
        <w:rPr>
          <w:i/>
          <w:iCs/>
        </w:rPr>
        <w:t>39</w:t>
      </w:r>
      <w:r w:rsidRPr="00F14C31">
        <w:t xml:space="preserve">, 2255–2276. </w:t>
      </w:r>
    </w:p>
    <w:p w14:paraId="1A98274F" w14:textId="28451D30" w:rsidR="00073122" w:rsidRPr="00F14C31" w:rsidRDefault="00073122" w:rsidP="00F14C31">
      <w:pPr>
        <w:widowControl w:val="0"/>
        <w:autoSpaceDE w:val="0"/>
        <w:autoSpaceDN w:val="0"/>
        <w:adjustRightInd w:val="0"/>
        <w:spacing w:line="240" w:lineRule="auto"/>
        <w:ind w:left="480" w:hanging="480"/>
      </w:pPr>
      <w:r w:rsidRPr="00F14C31">
        <w:t xml:space="preserve">Kallinikos, Jannis (2004). The </w:t>
      </w:r>
      <w:r w:rsidR="00CB13C0">
        <w:t>s</w:t>
      </w:r>
      <w:r w:rsidR="00CB13C0" w:rsidRPr="00F14C31">
        <w:t xml:space="preserve">ocial </w:t>
      </w:r>
      <w:r w:rsidR="00CB13C0">
        <w:t>f</w:t>
      </w:r>
      <w:r w:rsidR="00CB13C0" w:rsidRPr="00F14C31">
        <w:t xml:space="preserve">oundations </w:t>
      </w:r>
      <w:r w:rsidRPr="00F14C31">
        <w:t xml:space="preserve">of the </w:t>
      </w:r>
      <w:r w:rsidR="00CB13C0">
        <w:t>b</w:t>
      </w:r>
      <w:r w:rsidR="00CB13C0" w:rsidRPr="00F14C31">
        <w:t xml:space="preserve">ureaucratic </w:t>
      </w:r>
      <w:r w:rsidR="00CB13C0">
        <w:t>o</w:t>
      </w:r>
      <w:r w:rsidR="00CB13C0" w:rsidRPr="00F14C31">
        <w:t>rder</w:t>
      </w:r>
      <w:r w:rsidRPr="00F14C31">
        <w:t xml:space="preserve">. </w:t>
      </w:r>
      <w:r w:rsidRPr="00F14C31">
        <w:rPr>
          <w:i/>
          <w:iCs/>
        </w:rPr>
        <w:t>Organization</w:t>
      </w:r>
      <w:r w:rsidRPr="00F14C31">
        <w:t xml:space="preserve">, </w:t>
      </w:r>
      <w:r w:rsidRPr="00F14C31">
        <w:rPr>
          <w:i/>
          <w:iCs/>
        </w:rPr>
        <w:t>11</w:t>
      </w:r>
      <w:r w:rsidRPr="00F14C31">
        <w:t xml:space="preserve">, 13–36. </w:t>
      </w:r>
    </w:p>
    <w:p w14:paraId="5A28C5BC" w14:textId="7E7D910D" w:rsidR="00073122" w:rsidRPr="00F14C31" w:rsidRDefault="00073122" w:rsidP="00F14C31">
      <w:pPr>
        <w:widowControl w:val="0"/>
        <w:autoSpaceDE w:val="0"/>
        <w:autoSpaceDN w:val="0"/>
        <w:adjustRightInd w:val="0"/>
        <w:spacing w:line="240" w:lineRule="auto"/>
        <w:ind w:left="480" w:hanging="480"/>
      </w:pPr>
      <w:r w:rsidRPr="00F14C31">
        <w:t xml:space="preserve">Kitchin, Rob (2015). Making sense of smart cities: Addressing present shortcomings. </w:t>
      </w:r>
      <w:r w:rsidRPr="00F14C31">
        <w:rPr>
          <w:i/>
          <w:iCs/>
        </w:rPr>
        <w:lastRenderedPageBreak/>
        <w:t>Cambridge Journal of Regions, Economy and Society</w:t>
      </w:r>
      <w:r w:rsidRPr="00F14C31">
        <w:t xml:space="preserve">, </w:t>
      </w:r>
      <w:r w:rsidRPr="00F14C31">
        <w:rPr>
          <w:i/>
          <w:iCs/>
        </w:rPr>
        <w:t>8</w:t>
      </w:r>
      <w:r w:rsidRPr="00F14C31">
        <w:t xml:space="preserve">, 131–136. </w:t>
      </w:r>
    </w:p>
    <w:p w14:paraId="69369470" w14:textId="32329F07" w:rsidR="00073122" w:rsidRPr="00F14C31" w:rsidRDefault="00073122" w:rsidP="00F14C31">
      <w:pPr>
        <w:widowControl w:val="0"/>
        <w:autoSpaceDE w:val="0"/>
        <w:autoSpaceDN w:val="0"/>
        <w:adjustRightInd w:val="0"/>
        <w:spacing w:line="240" w:lineRule="auto"/>
        <w:ind w:left="480" w:hanging="480"/>
      </w:pPr>
      <w:r w:rsidRPr="00F14C31">
        <w:t xml:space="preserve">Kitchin, Rob, Coletta, Claudio, Evans, Leighton, Heaphy, Liam, &amp; Mac Donncha, Darach (2017). Smart cities, epistemic communities, advocacy coalitions and the `last mile’ problem. </w:t>
      </w:r>
      <w:r w:rsidR="007F0212">
        <w:rPr>
          <w:i/>
          <w:iCs/>
        </w:rPr>
        <w:t>i</w:t>
      </w:r>
      <w:r w:rsidRPr="00F14C31">
        <w:rPr>
          <w:i/>
          <w:iCs/>
        </w:rPr>
        <w:t>t - Information Technology</w:t>
      </w:r>
      <w:r w:rsidRPr="00F14C31">
        <w:t xml:space="preserve">, </w:t>
      </w:r>
      <w:r w:rsidRPr="00F14C31">
        <w:rPr>
          <w:i/>
          <w:iCs/>
        </w:rPr>
        <w:t>59</w:t>
      </w:r>
      <w:r w:rsidRPr="00F14C31">
        <w:t xml:space="preserve">, 275–284. </w:t>
      </w:r>
    </w:p>
    <w:p w14:paraId="6DE9700A" w14:textId="77777777" w:rsidR="00073122" w:rsidRPr="00F14C31" w:rsidRDefault="00073122" w:rsidP="00F14C31">
      <w:pPr>
        <w:widowControl w:val="0"/>
        <w:autoSpaceDE w:val="0"/>
        <w:autoSpaceDN w:val="0"/>
        <w:adjustRightInd w:val="0"/>
        <w:spacing w:line="240" w:lineRule="auto"/>
        <w:ind w:left="480" w:hanging="480"/>
      </w:pPr>
      <w:r w:rsidRPr="00F14C31">
        <w:t xml:space="preserve">Kitchin, Rob, Maalsen, Sophia, &amp; McArdle, Gavin (2016). The praxis and politics of building urban dashboards. </w:t>
      </w:r>
      <w:r w:rsidRPr="00F14C31">
        <w:rPr>
          <w:i/>
          <w:iCs/>
        </w:rPr>
        <w:t>Geoforum</w:t>
      </w:r>
      <w:r w:rsidRPr="00F14C31">
        <w:t xml:space="preserve">, </w:t>
      </w:r>
      <w:r w:rsidRPr="00F14C31">
        <w:rPr>
          <w:i/>
          <w:iCs/>
        </w:rPr>
        <w:t>77</w:t>
      </w:r>
      <w:r w:rsidRPr="00F14C31">
        <w:t xml:space="preserve">, 93–101. </w:t>
      </w:r>
    </w:p>
    <w:p w14:paraId="2F7C2A4B" w14:textId="5B0B9A65" w:rsidR="00073122" w:rsidRPr="001608E8" w:rsidRDefault="00073122" w:rsidP="00F14C31">
      <w:pPr>
        <w:widowControl w:val="0"/>
        <w:autoSpaceDE w:val="0"/>
        <w:autoSpaceDN w:val="0"/>
        <w:adjustRightInd w:val="0"/>
        <w:spacing w:line="240" w:lineRule="auto"/>
        <w:ind w:left="480" w:hanging="480"/>
        <w:rPr>
          <w:lang w:val="de-CH"/>
        </w:rPr>
      </w:pPr>
      <w:r w:rsidRPr="00F14C31">
        <w:t xml:space="preserve">Kitchin, Rob, &amp; Moore-Cherry, Niamh (2020). Fragmented governance, the urban data ecosystem and smart city-regions: </w:t>
      </w:r>
      <w:r w:rsidR="007F0212">
        <w:t>T</w:t>
      </w:r>
      <w:r w:rsidR="007F0212" w:rsidRPr="00F14C31">
        <w:t xml:space="preserve">he </w:t>
      </w:r>
      <w:r w:rsidRPr="00F14C31">
        <w:t xml:space="preserve">case of Metropolitan Boston. </w:t>
      </w:r>
      <w:r w:rsidRPr="001608E8">
        <w:rPr>
          <w:i/>
          <w:iCs/>
          <w:lang w:val="de-CH"/>
        </w:rPr>
        <w:t>Regional Studies</w:t>
      </w:r>
      <w:r w:rsidRPr="001608E8">
        <w:rPr>
          <w:lang w:val="de-CH"/>
        </w:rPr>
        <w:t>,</w:t>
      </w:r>
      <w:r w:rsidR="00444A56">
        <w:rPr>
          <w:lang w:val="de-CH"/>
        </w:rPr>
        <w:t xml:space="preserve"> </w:t>
      </w:r>
      <w:r w:rsidR="00444A56">
        <w:rPr>
          <w:i/>
          <w:iCs/>
          <w:lang w:val="de-CH"/>
        </w:rPr>
        <w:t>55</w:t>
      </w:r>
      <w:r w:rsidR="00444A56" w:rsidRPr="00EC3891">
        <w:rPr>
          <w:lang w:val="de-CH"/>
        </w:rPr>
        <w:t>,</w:t>
      </w:r>
      <w:r w:rsidRPr="001608E8">
        <w:rPr>
          <w:lang w:val="de-CH"/>
        </w:rPr>
        <w:t xml:space="preserve"> 1</w:t>
      </w:r>
      <w:r w:rsidR="00444A56">
        <w:rPr>
          <w:lang w:val="de-CH"/>
        </w:rPr>
        <w:t>913</w:t>
      </w:r>
      <w:r w:rsidRPr="001608E8">
        <w:rPr>
          <w:lang w:val="de-CH"/>
        </w:rPr>
        <w:t>–</w:t>
      </w:r>
      <w:r w:rsidR="00444A56" w:rsidRPr="001608E8">
        <w:rPr>
          <w:lang w:val="de-CH"/>
        </w:rPr>
        <w:t>1</w:t>
      </w:r>
      <w:r w:rsidR="00444A56">
        <w:rPr>
          <w:lang w:val="de-CH"/>
        </w:rPr>
        <w:t>923</w:t>
      </w:r>
      <w:r w:rsidRPr="001608E8">
        <w:rPr>
          <w:lang w:val="de-CH"/>
        </w:rPr>
        <w:t xml:space="preserve">. </w:t>
      </w:r>
    </w:p>
    <w:p w14:paraId="36E24428" w14:textId="672F0023" w:rsidR="00F14C31" w:rsidRPr="00F14C31" w:rsidRDefault="00073122" w:rsidP="00283EF2">
      <w:pPr>
        <w:widowControl w:val="0"/>
        <w:autoSpaceDE w:val="0"/>
        <w:autoSpaceDN w:val="0"/>
        <w:adjustRightInd w:val="0"/>
        <w:spacing w:line="240" w:lineRule="auto"/>
        <w:ind w:left="480" w:hanging="480"/>
      </w:pPr>
      <w:r w:rsidRPr="001608E8">
        <w:rPr>
          <w:lang w:val="de-CH"/>
        </w:rPr>
        <w:t xml:space="preserve">Kornberger, Martin, Meyer, Renate E., Brandtner, Christof, &amp; Höllerer, Markus A. (2017). </w:t>
      </w:r>
      <w:r w:rsidRPr="00F14C31">
        <w:t xml:space="preserve">When bureaucracy meets the crowd: </w:t>
      </w:r>
      <w:r w:rsidR="007F0212">
        <w:t>S</w:t>
      </w:r>
      <w:r w:rsidR="007F0212" w:rsidRPr="00F14C31">
        <w:t xml:space="preserve">tudying </w:t>
      </w:r>
      <w:r w:rsidRPr="00F14C31">
        <w:t xml:space="preserve">“open government” in the Vienna city administration. </w:t>
      </w:r>
      <w:r w:rsidRPr="00F14C31">
        <w:rPr>
          <w:i/>
          <w:iCs/>
        </w:rPr>
        <w:t>Organization Studies</w:t>
      </w:r>
      <w:r w:rsidRPr="00F14C31">
        <w:t xml:space="preserve">, </w:t>
      </w:r>
      <w:r w:rsidRPr="00F14C31">
        <w:rPr>
          <w:i/>
          <w:iCs/>
        </w:rPr>
        <w:t>38</w:t>
      </w:r>
      <w:r w:rsidRPr="00F14C31">
        <w:t xml:space="preserve">, 179–200. </w:t>
      </w:r>
    </w:p>
    <w:p w14:paraId="4BF95DDC" w14:textId="11252AB1" w:rsidR="00073122" w:rsidRDefault="00073122" w:rsidP="00F14C31">
      <w:pPr>
        <w:widowControl w:val="0"/>
        <w:autoSpaceDE w:val="0"/>
        <w:autoSpaceDN w:val="0"/>
        <w:adjustRightInd w:val="0"/>
        <w:spacing w:line="240" w:lineRule="auto"/>
        <w:ind w:left="480" w:hanging="480"/>
      </w:pPr>
      <w:r w:rsidRPr="00F14C31">
        <w:t xml:space="preserve">Lounsbury, Michael, &amp; Carberry, Edward J. (2005). From king to court jester? Weber’s fall from grace in organizational theory. </w:t>
      </w:r>
      <w:r w:rsidRPr="00F14C31">
        <w:rPr>
          <w:i/>
          <w:iCs/>
        </w:rPr>
        <w:t>Organization Studies</w:t>
      </w:r>
      <w:r w:rsidRPr="00F14C31">
        <w:t xml:space="preserve">, </w:t>
      </w:r>
      <w:r w:rsidRPr="00F14C31">
        <w:rPr>
          <w:i/>
          <w:iCs/>
        </w:rPr>
        <w:t>26</w:t>
      </w:r>
      <w:r w:rsidRPr="00F14C31">
        <w:t xml:space="preserve">, 504–525. </w:t>
      </w:r>
    </w:p>
    <w:p w14:paraId="2FF415BB" w14:textId="2B20298B" w:rsidR="00CF0062" w:rsidRPr="00CF0062" w:rsidRDefault="00CF0062" w:rsidP="00F14C31">
      <w:pPr>
        <w:widowControl w:val="0"/>
        <w:autoSpaceDE w:val="0"/>
        <w:autoSpaceDN w:val="0"/>
        <w:adjustRightInd w:val="0"/>
        <w:spacing w:line="240" w:lineRule="auto"/>
        <w:ind w:left="480" w:hanging="480"/>
      </w:pPr>
      <w:r w:rsidRPr="00EC3891">
        <w:t>Mikołajewska-Zając, Karolina, Márton, Attila, &amp; Zundel, Mike (202</w:t>
      </w:r>
      <w:r w:rsidRPr="004177C2">
        <w:t>2). Couchsurfing with Bat</w:t>
      </w:r>
      <w:r w:rsidRPr="006E4E9A">
        <w:t xml:space="preserve">eson: An ecology of digital platforms. </w:t>
      </w:r>
      <w:r w:rsidRPr="006E4E9A">
        <w:rPr>
          <w:i/>
          <w:iCs/>
        </w:rPr>
        <w:t>Organization Studies,</w:t>
      </w:r>
      <w:r w:rsidRPr="0068677C">
        <w:rPr>
          <w:i/>
          <w:iCs/>
        </w:rPr>
        <w:t xml:space="preserve"> (43)</w:t>
      </w:r>
      <w:r w:rsidRPr="00EC3891">
        <w:t>,</w:t>
      </w:r>
      <w:r w:rsidRPr="004177C2">
        <w:rPr>
          <w:i/>
          <w:iCs/>
        </w:rPr>
        <w:t xml:space="preserve"> </w:t>
      </w:r>
      <w:r w:rsidRPr="006E4E9A">
        <w:t>1115-1135.</w:t>
      </w:r>
    </w:p>
    <w:p w14:paraId="389295AB" w14:textId="77777777" w:rsidR="00073122" w:rsidRDefault="00073122" w:rsidP="00F14C31">
      <w:pPr>
        <w:widowControl w:val="0"/>
        <w:autoSpaceDE w:val="0"/>
        <w:autoSpaceDN w:val="0"/>
        <w:adjustRightInd w:val="0"/>
        <w:spacing w:line="240" w:lineRule="auto"/>
        <w:ind w:left="480" w:hanging="480"/>
      </w:pPr>
      <w:r w:rsidRPr="00F14C31">
        <w:t xml:space="preserve">Miles, Matthew B., &amp; Huberman, A. Michael (1994). </w:t>
      </w:r>
      <w:r w:rsidRPr="00F14C31">
        <w:rPr>
          <w:i/>
          <w:iCs/>
        </w:rPr>
        <w:t>Qualitative data analysis: An expanded sourcebook</w:t>
      </w:r>
      <w:r w:rsidRPr="00F14C31">
        <w:t>. Thousand Oaks, CA: Sage.</w:t>
      </w:r>
    </w:p>
    <w:p w14:paraId="0788F119" w14:textId="0597C3E9" w:rsidR="002951B9" w:rsidRPr="000F7CF2" w:rsidRDefault="002951B9" w:rsidP="00F14C31">
      <w:pPr>
        <w:widowControl w:val="0"/>
        <w:autoSpaceDE w:val="0"/>
        <w:autoSpaceDN w:val="0"/>
        <w:adjustRightInd w:val="0"/>
        <w:spacing w:line="240" w:lineRule="auto"/>
        <w:ind w:left="480" w:hanging="480"/>
      </w:pPr>
      <w:r>
        <w:t xml:space="preserve">Mora, Luca, </w:t>
      </w:r>
      <w:r w:rsidR="00B577EA">
        <w:t>Bolici, Roberto</w:t>
      </w:r>
      <w:r w:rsidR="008E2A57">
        <w:t>, &amp; Deakin, Mark (2017). The first two decades of smart-city research: A bibliometric analysis</w:t>
      </w:r>
      <w:r w:rsidR="00565010">
        <w:t xml:space="preserve">. </w:t>
      </w:r>
      <w:r w:rsidR="00565010">
        <w:rPr>
          <w:i/>
          <w:iCs/>
        </w:rPr>
        <w:t xml:space="preserve">Journal of Urban Technology. </w:t>
      </w:r>
      <w:r w:rsidR="0068677C">
        <w:rPr>
          <w:i/>
          <w:iCs/>
        </w:rPr>
        <w:t>24</w:t>
      </w:r>
      <w:r w:rsidR="00565010" w:rsidRPr="00EC3891">
        <w:t>(1),</w:t>
      </w:r>
      <w:r w:rsidR="00565010">
        <w:rPr>
          <w:i/>
          <w:iCs/>
        </w:rPr>
        <w:t xml:space="preserve"> </w:t>
      </w:r>
      <w:r w:rsidR="000F7CF2">
        <w:t>3</w:t>
      </w:r>
      <w:r w:rsidR="000F7CF2" w:rsidRPr="00F14C31">
        <w:t>–</w:t>
      </w:r>
      <w:r w:rsidR="000F7CF2">
        <w:t>27.</w:t>
      </w:r>
    </w:p>
    <w:p w14:paraId="6A84854E" w14:textId="77777777" w:rsidR="00073122" w:rsidRDefault="00073122" w:rsidP="00F14C31">
      <w:pPr>
        <w:widowControl w:val="0"/>
        <w:autoSpaceDE w:val="0"/>
        <w:autoSpaceDN w:val="0"/>
        <w:adjustRightInd w:val="0"/>
        <w:spacing w:line="240" w:lineRule="auto"/>
        <w:ind w:left="480" w:hanging="480"/>
      </w:pPr>
      <w:r w:rsidRPr="00F14C31">
        <w:t xml:space="preserve">Mora, Luca, Deakin, Mark, &amp; Reid, Alasdair (2019). Combining co-citation clustering and text-based analysis to reveal the main development paths of smart cities. </w:t>
      </w:r>
      <w:r w:rsidRPr="00F14C31">
        <w:rPr>
          <w:i/>
          <w:iCs/>
        </w:rPr>
        <w:t>Technological Forecasting and Social Change</w:t>
      </w:r>
      <w:r w:rsidRPr="00F14C31">
        <w:t xml:space="preserve">, </w:t>
      </w:r>
      <w:r w:rsidRPr="00F14C31">
        <w:rPr>
          <w:i/>
          <w:iCs/>
        </w:rPr>
        <w:t>142</w:t>
      </w:r>
      <w:r w:rsidRPr="00F14C31">
        <w:t xml:space="preserve">, 56–69. </w:t>
      </w:r>
    </w:p>
    <w:p w14:paraId="54A2BBA7" w14:textId="2A437772" w:rsidR="00283EF2" w:rsidRPr="00F14C31" w:rsidRDefault="00FC61E3" w:rsidP="005D60AA">
      <w:pPr>
        <w:widowControl w:val="0"/>
        <w:autoSpaceDE w:val="0"/>
        <w:autoSpaceDN w:val="0"/>
        <w:adjustRightInd w:val="0"/>
        <w:spacing w:line="240" w:lineRule="auto"/>
        <w:ind w:left="480" w:hanging="480"/>
      </w:pPr>
      <w:r w:rsidRPr="00B67217">
        <w:rPr>
          <w:noProof/>
        </w:rPr>
        <w:t>Nelson, R</w:t>
      </w:r>
      <w:r>
        <w:rPr>
          <w:noProof/>
        </w:rPr>
        <w:t>eed</w:t>
      </w:r>
      <w:r w:rsidRPr="00B67217">
        <w:rPr>
          <w:noProof/>
        </w:rPr>
        <w:t xml:space="preserve"> E. (2001). On the </w:t>
      </w:r>
      <w:r w:rsidR="007F0212">
        <w:rPr>
          <w:noProof/>
        </w:rPr>
        <w:t>s</w:t>
      </w:r>
      <w:r w:rsidR="007F0212" w:rsidRPr="00B67217">
        <w:rPr>
          <w:noProof/>
        </w:rPr>
        <w:t xml:space="preserve">hape </w:t>
      </w:r>
      <w:r w:rsidRPr="00B67217">
        <w:rPr>
          <w:noProof/>
        </w:rPr>
        <w:t xml:space="preserve">of </w:t>
      </w:r>
      <w:r w:rsidR="007F0212">
        <w:rPr>
          <w:noProof/>
        </w:rPr>
        <w:t>v</w:t>
      </w:r>
      <w:r w:rsidR="007F0212" w:rsidRPr="00B67217">
        <w:rPr>
          <w:noProof/>
        </w:rPr>
        <w:t xml:space="preserve">erbal </w:t>
      </w:r>
      <w:r w:rsidR="007F0212">
        <w:rPr>
          <w:noProof/>
        </w:rPr>
        <w:t>n</w:t>
      </w:r>
      <w:r w:rsidR="007F0212" w:rsidRPr="00B67217">
        <w:rPr>
          <w:noProof/>
        </w:rPr>
        <w:t xml:space="preserve">etworks </w:t>
      </w:r>
      <w:r w:rsidRPr="00B67217">
        <w:rPr>
          <w:noProof/>
        </w:rPr>
        <w:t xml:space="preserve">in </w:t>
      </w:r>
      <w:r w:rsidR="007F0212">
        <w:rPr>
          <w:noProof/>
        </w:rPr>
        <w:t>o</w:t>
      </w:r>
      <w:r w:rsidR="007F0212" w:rsidRPr="00B67217">
        <w:rPr>
          <w:noProof/>
        </w:rPr>
        <w:t>rganizations</w:t>
      </w:r>
      <w:r w:rsidRPr="00B67217">
        <w:rPr>
          <w:noProof/>
        </w:rPr>
        <w:t xml:space="preserve">. </w:t>
      </w:r>
      <w:r w:rsidRPr="00B67217">
        <w:rPr>
          <w:i/>
          <w:iCs/>
          <w:noProof/>
        </w:rPr>
        <w:t>Organization Studies</w:t>
      </w:r>
      <w:r w:rsidRPr="00B67217">
        <w:rPr>
          <w:noProof/>
        </w:rPr>
        <w:t xml:space="preserve">, </w:t>
      </w:r>
      <w:r w:rsidRPr="00B67217">
        <w:rPr>
          <w:i/>
          <w:iCs/>
          <w:noProof/>
        </w:rPr>
        <w:t>22</w:t>
      </w:r>
      <w:r w:rsidRPr="00B67217">
        <w:rPr>
          <w:noProof/>
        </w:rPr>
        <w:t>, 797–823.</w:t>
      </w:r>
    </w:p>
    <w:p w14:paraId="78FAE669" w14:textId="7B436CD3" w:rsidR="00073122" w:rsidRDefault="00073122" w:rsidP="00F14C31">
      <w:pPr>
        <w:widowControl w:val="0"/>
        <w:autoSpaceDE w:val="0"/>
        <w:autoSpaceDN w:val="0"/>
        <w:adjustRightInd w:val="0"/>
        <w:spacing w:line="240" w:lineRule="auto"/>
        <w:ind w:left="480" w:hanging="480"/>
      </w:pPr>
      <w:r w:rsidRPr="00F14C31">
        <w:t xml:space="preserve">O’Reilly, Tim (2010). Government as a platform. In Daniel </w:t>
      </w:r>
      <w:r w:rsidR="007F0212" w:rsidRPr="00F14C31">
        <w:t xml:space="preserve">Lathrop </w:t>
      </w:r>
      <w:r w:rsidRPr="00F14C31">
        <w:t xml:space="preserve">&amp; Laurel </w:t>
      </w:r>
      <w:r w:rsidR="007F0212" w:rsidRPr="00F14C31">
        <w:t xml:space="preserve">Ruma </w:t>
      </w:r>
      <w:r w:rsidRPr="00F14C31">
        <w:t>(Eds.)</w:t>
      </w:r>
      <w:r w:rsidR="007F0212">
        <w:t>,</w:t>
      </w:r>
      <w:r w:rsidRPr="00F14C31">
        <w:t xml:space="preserve"> </w:t>
      </w:r>
      <w:r w:rsidRPr="00F14C31">
        <w:rPr>
          <w:i/>
          <w:iCs/>
        </w:rPr>
        <w:t>Open government: Collaboration, transparency, and participation in practice</w:t>
      </w:r>
      <w:r w:rsidRPr="00F14C31">
        <w:t xml:space="preserve">. Sebastopol, CA: O’Reilly Media. </w:t>
      </w:r>
    </w:p>
    <w:p w14:paraId="122F0BAA" w14:textId="29EB37D3" w:rsidR="00905E64" w:rsidRPr="00B67217" w:rsidRDefault="00905E64" w:rsidP="00905E64">
      <w:pPr>
        <w:widowControl w:val="0"/>
        <w:autoSpaceDE w:val="0"/>
        <w:autoSpaceDN w:val="0"/>
        <w:adjustRightInd w:val="0"/>
        <w:spacing w:line="240" w:lineRule="auto"/>
        <w:ind w:left="480" w:hanging="480"/>
        <w:rPr>
          <w:noProof/>
        </w:rPr>
      </w:pPr>
      <w:r w:rsidRPr="00B67217">
        <w:rPr>
          <w:noProof/>
        </w:rPr>
        <w:t>Pansera, M</w:t>
      </w:r>
      <w:r w:rsidR="00B0140B">
        <w:rPr>
          <w:noProof/>
        </w:rPr>
        <w:t>ario</w:t>
      </w:r>
      <w:r w:rsidRPr="00B67217">
        <w:rPr>
          <w:noProof/>
        </w:rPr>
        <w:t>, Marsh, A</w:t>
      </w:r>
      <w:r w:rsidR="00B0140B">
        <w:rPr>
          <w:noProof/>
        </w:rPr>
        <w:t>lex</w:t>
      </w:r>
      <w:r w:rsidRPr="00B67217">
        <w:rPr>
          <w:noProof/>
        </w:rPr>
        <w:t>, Owen, R</w:t>
      </w:r>
      <w:r w:rsidR="00B0140B">
        <w:rPr>
          <w:noProof/>
        </w:rPr>
        <w:t>ichard</w:t>
      </w:r>
      <w:r w:rsidRPr="00B67217">
        <w:rPr>
          <w:noProof/>
        </w:rPr>
        <w:t>, Flores López, J</w:t>
      </w:r>
      <w:r w:rsidR="00B0140B">
        <w:rPr>
          <w:noProof/>
        </w:rPr>
        <w:t>es</w:t>
      </w:r>
      <w:r w:rsidR="00F96450">
        <w:rPr>
          <w:noProof/>
        </w:rPr>
        <w:t>us</w:t>
      </w:r>
      <w:r w:rsidRPr="00B67217">
        <w:rPr>
          <w:noProof/>
        </w:rPr>
        <w:t xml:space="preserve"> A., &amp; De Alba Ulloa, J</w:t>
      </w:r>
      <w:r w:rsidR="00F96450">
        <w:rPr>
          <w:noProof/>
        </w:rPr>
        <w:t>essica</w:t>
      </w:r>
      <w:r w:rsidRPr="00B67217">
        <w:rPr>
          <w:noProof/>
        </w:rPr>
        <w:t xml:space="preserve"> L. (2022). Exploring citizen participation in smart city development in Mexico City: </w:t>
      </w:r>
      <w:r w:rsidR="007F0212">
        <w:rPr>
          <w:noProof/>
        </w:rPr>
        <w:t>A</w:t>
      </w:r>
      <w:r w:rsidR="007F0212" w:rsidRPr="00B67217">
        <w:rPr>
          <w:noProof/>
        </w:rPr>
        <w:t xml:space="preserve">n </w:t>
      </w:r>
      <w:r w:rsidRPr="00B67217">
        <w:rPr>
          <w:noProof/>
        </w:rPr>
        <w:t xml:space="preserve">institutional logics approach. </w:t>
      </w:r>
      <w:r w:rsidRPr="00B67217">
        <w:rPr>
          <w:i/>
          <w:iCs/>
          <w:noProof/>
        </w:rPr>
        <w:t>Organization Studies</w:t>
      </w:r>
      <w:r w:rsidRPr="00B67217">
        <w:rPr>
          <w:noProof/>
        </w:rPr>
        <w:t>. https://doi.org/10.1177/01708406221094194</w:t>
      </w:r>
      <w:r w:rsidR="00B0140B">
        <w:rPr>
          <w:noProof/>
        </w:rPr>
        <w:t>.</w:t>
      </w:r>
    </w:p>
    <w:p w14:paraId="409E40F7" w14:textId="2E607A72" w:rsidR="00905E64" w:rsidRPr="00F14C31" w:rsidRDefault="00D662BC" w:rsidP="00AA76D5">
      <w:pPr>
        <w:widowControl w:val="0"/>
        <w:autoSpaceDE w:val="0"/>
        <w:autoSpaceDN w:val="0"/>
        <w:adjustRightInd w:val="0"/>
        <w:spacing w:line="240" w:lineRule="auto"/>
        <w:ind w:left="426" w:hanging="426"/>
      </w:pPr>
      <w:r>
        <w:lastRenderedPageBreak/>
        <w:t>Peter</w:t>
      </w:r>
      <w:r w:rsidR="00AB3591">
        <w:t>,</w:t>
      </w:r>
      <w:r>
        <w:t xml:space="preserve"> Camaren, Meyer</w:t>
      </w:r>
      <w:r w:rsidR="00AB3591">
        <w:t>.</w:t>
      </w:r>
      <w:r>
        <w:t xml:space="preserve"> Camille (2022). Organizing for the </w:t>
      </w:r>
      <w:r w:rsidR="007F0212">
        <w:t xml:space="preserve">smart </w:t>
      </w:r>
      <w:r>
        <w:t xml:space="preserve">African </w:t>
      </w:r>
      <w:r w:rsidR="007F0212">
        <w:t>city</w:t>
      </w:r>
      <w:r>
        <w:t>: Leveraging the urban commons for exerting the right to the city</w:t>
      </w:r>
      <w:r w:rsidRPr="00AA76D5">
        <w:rPr>
          <w:i/>
          <w:iCs/>
        </w:rPr>
        <w:t>. Organization Studies</w:t>
      </w:r>
      <w:r w:rsidR="00B92C36" w:rsidRPr="00EC3891">
        <w:t>.</w:t>
      </w:r>
      <w:r>
        <w:t xml:space="preserve"> </w:t>
      </w:r>
      <w:r w:rsidR="00A40BA5" w:rsidRPr="00EC3891">
        <w:t>https://doi.org/10.1177/01708406221089609</w:t>
      </w:r>
      <w:r w:rsidR="00A40BA5">
        <w:t>.</w:t>
      </w:r>
    </w:p>
    <w:p w14:paraId="4C664B9F" w14:textId="464640CE" w:rsidR="00073122" w:rsidRPr="00F14C31" w:rsidRDefault="00073122" w:rsidP="00F14C31">
      <w:pPr>
        <w:widowControl w:val="0"/>
        <w:autoSpaceDE w:val="0"/>
        <w:autoSpaceDN w:val="0"/>
        <w:adjustRightInd w:val="0"/>
        <w:spacing w:line="240" w:lineRule="auto"/>
        <w:ind w:left="480" w:hanging="480"/>
      </w:pPr>
      <w:r w:rsidRPr="00F14C31">
        <w:t xml:space="preserve">Pratt, Michael G. (2008). Fitting </w:t>
      </w:r>
      <w:r w:rsidR="007F0212">
        <w:t>o</w:t>
      </w:r>
      <w:r w:rsidR="007F0212" w:rsidRPr="00F14C31">
        <w:t xml:space="preserve">val </w:t>
      </w:r>
      <w:r w:rsidR="007F0212">
        <w:t>p</w:t>
      </w:r>
      <w:r w:rsidR="007F0212" w:rsidRPr="00F14C31">
        <w:t xml:space="preserve">egs </w:t>
      </w:r>
      <w:r w:rsidR="007F0212">
        <w:t>i</w:t>
      </w:r>
      <w:r w:rsidR="007F0212" w:rsidRPr="00F14C31">
        <w:t xml:space="preserve">nto </w:t>
      </w:r>
      <w:r w:rsidR="007F0212">
        <w:t>r</w:t>
      </w:r>
      <w:r w:rsidR="007F0212" w:rsidRPr="00F14C31">
        <w:t xml:space="preserve">ound </w:t>
      </w:r>
      <w:r w:rsidR="007F0212">
        <w:t>h</w:t>
      </w:r>
      <w:r w:rsidR="007F0212" w:rsidRPr="00F14C31">
        <w:t>oles</w:t>
      </w:r>
      <w:r w:rsidRPr="00F14C31">
        <w:t xml:space="preserve">. </w:t>
      </w:r>
      <w:r w:rsidRPr="00F14C31">
        <w:rPr>
          <w:i/>
          <w:iCs/>
        </w:rPr>
        <w:t>Organizational Research Methods</w:t>
      </w:r>
      <w:r w:rsidRPr="00F14C31">
        <w:t xml:space="preserve">, </w:t>
      </w:r>
      <w:r w:rsidRPr="00F14C31">
        <w:rPr>
          <w:i/>
          <w:iCs/>
        </w:rPr>
        <w:t>11</w:t>
      </w:r>
      <w:r w:rsidRPr="00F14C31">
        <w:t xml:space="preserve">, 481–509. </w:t>
      </w:r>
    </w:p>
    <w:p w14:paraId="7C71EB47" w14:textId="40034A91" w:rsidR="004E1F0F" w:rsidRPr="00F14C31" w:rsidRDefault="00073122" w:rsidP="00B92C36">
      <w:pPr>
        <w:widowControl w:val="0"/>
        <w:autoSpaceDE w:val="0"/>
        <w:autoSpaceDN w:val="0"/>
        <w:adjustRightInd w:val="0"/>
        <w:spacing w:line="240" w:lineRule="auto"/>
        <w:ind w:left="480" w:hanging="480"/>
      </w:pPr>
      <w:r w:rsidRPr="00F14C31">
        <w:t xml:space="preserve">Pugh, Derek S., Hickson, David J., Hinings, Christopher R., Macdonald, K. M., Turner, C., &amp; Lupton, T. (1963). A conceptual scheme for organizational analysis. </w:t>
      </w:r>
      <w:r w:rsidRPr="00F14C31">
        <w:rPr>
          <w:i/>
          <w:iCs/>
        </w:rPr>
        <w:t>Administrative Science Quarterly</w:t>
      </w:r>
      <w:r w:rsidRPr="00F14C31">
        <w:t xml:space="preserve">, </w:t>
      </w:r>
      <w:r w:rsidRPr="00F14C31">
        <w:rPr>
          <w:i/>
          <w:iCs/>
        </w:rPr>
        <w:t>8</w:t>
      </w:r>
      <w:r w:rsidRPr="00F14C31">
        <w:t xml:space="preserve">, 289–315. </w:t>
      </w:r>
    </w:p>
    <w:p w14:paraId="5F1CA9E4" w14:textId="7CCBAF8C" w:rsidR="00073122" w:rsidRPr="00F14C31" w:rsidRDefault="00073122" w:rsidP="00F14C31">
      <w:pPr>
        <w:widowControl w:val="0"/>
        <w:autoSpaceDE w:val="0"/>
        <w:autoSpaceDN w:val="0"/>
        <w:adjustRightInd w:val="0"/>
        <w:spacing w:line="240" w:lineRule="auto"/>
        <w:ind w:left="480" w:hanging="480"/>
      </w:pPr>
      <w:r w:rsidRPr="00F14C31">
        <w:t xml:space="preserve">Pugh, Derek S., Hickson, David J., Hinings, Christopher R., &amp; Turner, C. (1968). Dimensions of organizational structure. </w:t>
      </w:r>
      <w:r w:rsidRPr="00F14C31">
        <w:rPr>
          <w:i/>
          <w:iCs/>
        </w:rPr>
        <w:t>Administrative Science Quarterly</w:t>
      </w:r>
      <w:r w:rsidRPr="00F14C31">
        <w:t xml:space="preserve">, </w:t>
      </w:r>
      <w:r w:rsidRPr="00F14C31">
        <w:rPr>
          <w:i/>
          <w:iCs/>
        </w:rPr>
        <w:t>13</w:t>
      </w:r>
      <w:r w:rsidRPr="00F14C31">
        <w:t xml:space="preserve">, 65–105. </w:t>
      </w:r>
    </w:p>
    <w:p w14:paraId="69AE8AC9" w14:textId="2D1A88BE" w:rsidR="00073122" w:rsidRPr="00F14C31" w:rsidRDefault="00073122" w:rsidP="00F14C31">
      <w:pPr>
        <w:widowControl w:val="0"/>
        <w:autoSpaceDE w:val="0"/>
        <w:autoSpaceDN w:val="0"/>
        <w:adjustRightInd w:val="0"/>
        <w:spacing w:line="240" w:lineRule="auto"/>
        <w:ind w:left="480" w:hanging="480"/>
      </w:pPr>
      <w:r w:rsidRPr="00F14C31">
        <w:t xml:space="preserve">Shaw, Joe, &amp; Graham, Mark (2017). An </w:t>
      </w:r>
      <w:r w:rsidR="007F0212">
        <w:t>i</w:t>
      </w:r>
      <w:r w:rsidRPr="00F14C31">
        <w:t xml:space="preserve">nformational </w:t>
      </w:r>
      <w:r w:rsidR="007F0212">
        <w:t>r</w:t>
      </w:r>
      <w:r w:rsidR="007F0212" w:rsidRPr="00F14C31">
        <w:t xml:space="preserve">ight </w:t>
      </w:r>
      <w:r w:rsidRPr="00F14C31">
        <w:t xml:space="preserve">to the </w:t>
      </w:r>
      <w:r w:rsidR="007F0212">
        <w:t>c</w:t>
      </w:r>
      <w:r w:rsidR="007F0212" w:rsidRPr="00F14C31">
        <w:t>ity</w:t>
      </w:r>
      <w:r w:rsidRPr="00F14C31">
        <w:t xml:space="preserve">? Code, </w:t>
      </w:r>
      <w:r w:rsidR="007F0212">
        <w:t>c</w:t>
      </w:r>
      <w:r w:rsidR="007F0212" w:rsidRPr="00F14C31">
        <w:t>ontent</w:t>
      </w:r>
      <w:r w:rsidRPr="00F14C31">
        <w:t xml:space="preserve">, </w:t>
      </w:r>
      <w:r w:rsidR="007F0212">
        <w:t>c</w:t>
      </w:r>
      <w:r w:rsidR="007F0212" w:rsidRPr="00F14C31">
        <w:t>ontrol</w:t>
      </w:r>
      <w:r w:rsidRPr="00F14C31">
        <w:t xml:space="preserve">, and the </w:t>
      </w:r>
      <w:r w:rsidR="007F0212">
        <w:t>u</w:t>
      </w:r>
      <w:r w:rsidRPr="00F14C31">
        <w:t xml:space="preserve">rbanization of </w:t>
      </w:r>
      <w:r w:rsidR="007F0212">
        <w:t>i</w:t>
      </w:r>
      <w:r w:rsidRPr="00F14C31">
        <w:t xml:space="preserve">nformation. </w:t>
      </w:r>
      <w:r w:rsidRPr="00F14C31">
        <w:rPr>
          <w:i/>
          <w:iCs/>
        </w:rPr>
        <w:t>Antipode</w:t>
      </w:r>
      <w:r w:rsidRPr="00F14C31">
        <w:t xml:space="preserve">, </w:t>
      </w:r>
      <w:r w:rsidRPr="00F14C31">
        <w:rPr>
          <w:i/>
          <w:iCs/>
        </w:rPr>
        <w:t>49</w:t>
      </w:r>
      <w:r w:rsidRPr="00F14C31">
        <w:t xml:space="preserve">, 907–927. </w:t>
      </w:r>
    </w:p>
    <w:p w14:paraId="680F1DA1" w14:textId="6DFCB6AA" w:rsidR="00073122" w:rsidRPr="00F14C31" w:rsidRDefault="00073122" w:rsidP="00F14C31">
      <w:pPr>
        <w:widowControl w:val="0"/>
        <w:autoSpaceDE w:val="0"/>
        <w:autoSpaceDN w:val="0"/>
        <w:adjustRightInd w:val="0"/>
        <w:spacing w:line="240" w:lineRule="auto"/>
        <w:ind w:left="480" w:hanging="480"/>
      </w:pPr>
      <w:r w:rsidRPr="00F14C31">
        <w:t xml:space="preserve">Spradley, James P. (1979). </w:t>
      </w:r>
      <w:r w:rsidRPr="00F14C31">
        <w:rPr>
          <w:i/>
          <w:iCs/>
        </w:rPr>
        <w:t>The ethnographic interview</w:t>
      </w:r>
      <w:r w:rsidRPr="00F14C31">
        <w:t>. New York: Holt, Rinehart and Winston.</w:t>
      </w:r>
    </w:p>
    <w:p w14:paraId="26F096CF" w14:textId="77777777" w:rsidR="00073122" w:rsidRDefault="00073122" w:rsidP="00F14C31">
      <w:pPr>
        <w:widowControl w:val="0"/>
        <w:autoSpaceDE w:val="0"/>
        <w:autoSpaceDN w:val="0"/>
        <w:adjustRightInd w:val="0"/>
        <w:spacing w:line="240" w:lineRule="auto"/>
        <w:ind w:left="480" w:hanging="480"/>
      </w:pPr>
      <w:r w:rsidRPr="001608E8">
        <w:rPr>
          <w:lang w:val="de-CH"/>
        </w:rPr>
        <w:t xml:space="preserve">Strauss, Anselm, &amp; Corbin, Juliet M. (1990). </w:t>
      </w:r>
      <w:r w:rsidRPr="00F14C31">
        <w:rPr>
          <w:i/>
          <w:iCs/>
        </w:rPr>
        <w:t>Basics of qualitative research</w:t>
      </w:r>
      <w:r w:rsidRPr="00F14C31">
        <w:t>. Thousand Oaks, CA: Sage.</w:t>
      </w:r>
    </w:p>
    <w:p w14:paraId="29F515B3" w14:textId="12F88934" w:rsidR="00B625E2" w:rsidRPr="00F14C31" w:rsidRDefault="00A05F5F" w:rsidP="00F14C31">
      <w:pPr>
        <w:widowControl w:val="0"/>
        <w:autoSpaceDE w:val="0"/>
        <w:autoSpaceDN w:val="0"/>
        <w:adjustRightInd w:val="0"/>
        <w:spacing w:line="240" w:lineRule="auto"/>
        <w:ind w:left="480" w:hanging="480"/>
      </w:pPr>
      <w:r w:rsidRPr="00EF559F">
        <w:rPr>
          <w:noProof/>
          <w:lang w:val="it-CH"/>
        </w:rPr>
        <w:t>Tomaselli, A</w:t>
      </w:r>
      <w:r w:rsidR="008F788B" w:rsidRPr="00EF559F">
        <w:rPr>
          <w:noProof/>
          <w:lang w:val="it-CH"/>
        </w:rPr>
        <w:t>ngelo</w:t>
      </w:r>
      <w:r w:rsidRPr="00EF559F">
        <w:rPr>
          <w:noProof/>
          <w:lang w:val="it-CH"/>
        </w:rPr>
        <w:t>, Ebbers, J</w:t>
      </w:r>
      <w:r w:rsidR="008F788B" w:rsidRPr="00EF559F">
        <w:rPr>
          <w:noProof/>
          <w:lang w:val="it-CH"/>
        </w:rPr>
        <w:t>oris</w:t>
      </w:r>
      <w:r w:rsidRPr="00EF559F">
        <w:rPr>
          <w:noProof/>
          <w:lang w:val="it-CH"/>
        </w:rPr>
        <w:t xml:space="preserve"> J., &amp; Torluccio, G</w:t>
      </w:r>
      <w:r w:rsidR="008F788B" w:rsidRPr="00EF559F">
        <w:rPr>
          <w:noProof/>
          <w:lang w:val="it-CH"/>
        </w:rPr>
        <w:t>iuseppe</w:t>
      </w:r>
      <w:r w:rsidRPr="00EF559F">
        <w:rPr>
          <w:noProof/>
          <w:lang w:val="it-CH"/>
        </w:rPr>
        <w:t xml:space="preserve"> (2022). </w:t>
      </w:r>
      <w:r w:rsidRPr="00AF0914">
        <w:rPr>
          <w:noProof/>
        </w:rPr>
        <w:t xml:space="preserve">Investments in </w:t>
      </w:r>
      <w:r w:rsidR="007F0212">
        <w:rPr>
          <w:noProof/>
        </w:rPr>
        <w:t>n</w:t>
      </w:r>
      <w:r w:rsidRPr="00AF0914">
        <w:rPr>
          <w:noProof/>
        </w:rPr>
        <w:t xml:space="preserve">ascent </w:t>
      </w:r>
      <w:r w:rsidR="007F0212">
        <w:rPr>
          <w:noProof/>
        </w:rPr>
        <w:t>p</w:t>
      </w:r>
      <w:r w:rsidRPr="00AF0914">
        <w:rPr>
          <w:noProof/>
        </w:rPr>
        <w:t>roject-</w:t>
      </w:r>
      <w:r w:rsidR="007F0212">
        <w:rPr>
          <w:noProof/>
        </w:rPr>
        <w:t>b</w:t>
      </w:r>
      <w:r w:rsidRPr="00AF0914">
        <w:rPr>
          <w:noProof/>
        </w:rPr>
        <w:t xml:space="preserve">ased </w:t>
      </w:r>
      <w:r w:rsidR="007F0212">
        <w:rPr>
          <w:noProof/>
        </w:rPr>
        <w:t>e</w:t>
      </w:r>
      <w:r w:rsidR="007F0212" w:rsidRPr="00AF0914">
        <w:rPr>
          <w:noProof/>
        </w:rPr>
        <w:t>nterprises</w:t>
      </w:r>
      <w:r w:rsidRPr="00AF0914">
        <w:rPr>
          <w:noProof/>
        </w:rPr>
        <w:t xml:space="preserve">: The interplay between role-congruent reputations and institutional endorsement. </w:t>
      </w:r>
      <w:r w:rsidRPr="00AF0914">
        <w:rPr>
          <w:i/>
          <w:iCs/>
          <w:noProof/>
        </w:rPr>
        <w:t>Organization Studies</w:t>
      </w:r>
      <w:r w:rsidRPr="00AF0914">
        <w:rPr>
          <w:noProof/>
        </w:rPr>
        <w:t xml:space="preserve">, </w:t>
      </w:r>
      <w:r w:rsidRPr="00AF0914">
        <w:rPr>
          <w:i/>
          <w:iCs/>
          <w:noProof/>
        </w:rPr>
        <w:t>43</w:t>
      </w:r>
      <w:r w:rsidRPr="00AF0914">
        <w:rPr>
          <w:noProof/>
        </w:rPr>
        <w:t>, 595–622.</w:t>
      </w:r>
    </w:p>
    <w:p w14:paraId="76D65D8F" w14:textId="0535409B" w:rsidR="00073122" w:rsidRDefault="00073122" w:rsidP="00F14C31">
      <w:pPr>
        <w:widowControl w:val="0"/>
        <w:autoSpaceDE w:val="0"/>
        <w:autoSpaceDN w:val="0"/>
        <w:adjustRightInd w:val="0"/>
        <w:spacing w:line="240" w:lineRule="auto"/>
        <w:ind w:left="480" w:hanging="480"/>
      </w:pPr>
      <w:r w:rsidRPr="00F14C31">
        <w:t xml:space="preserve">Van de Ven, Andrew H. (2007). </w:t>
      </w:r>
      <w:r w:rsidRPr="00F14C31">
        <w:rPr>
          <w:i/>
          <w:iCs/>
        </w:rPr>
        <w:t>A guide for organizational and social research</w:t>
      </w:r>
      <w:r w:rsidRPr="00F14C31">
        <w:t>. Oxford: Oxford University Press.</w:t>
      </w:r>
    </w:p>
    <w:p w14:paraId="0A0E7946" w14:textId="63B443AA" w:rsidR="000129AA" w:rsidRPr="00F14C31" w:rsidRDefault="00A04BD5" w:rsidP="007F0212">
      <w:pPr>
        <w:widowControl w:val="0"/>
        <w:autoSpaceDE w:val="0"/>
        <w:autoSpaceDN w:val="0"/>
        <w:adjustRightInd w:val="0"/>
        <w:spacing w:line="240" w:lineRule="auto"/>
        <w:ind w:left="480" w:hanging="480"/>
      </w:pPr>
      <w:r w:rsidRPr="00E07878">
        <w:rPr>
          <w:noProof/>
        </w:rPr>
        <w:t>V</w:t>
      </w:r>
      <w:r w:rsidRPr="00BC328F">
        <w:rPr>
          <w:noProof/>
        </w:rPr>
        <w:t>an der Graaf, S</w:t>
      </w:r>
      <w:r w:rsidRPr="00E07878">
        <w:rPr>
          <w:noProof/>
        </w:rPr>
        <w:t>henja</w:t>
      </w:r>
      <w:r w:rsidRPr="00BC328F">
        <w:rPr>
          <w:noProof/>
        </w:rPr>
        <w:t>, &amp; Ballon, P</w:t>
      </w:r>
      <w:r w:rsidR="00A56A5C" w:rsidRPr="00E07878">
        <w:rPr>
          <w:noProof/>
        </w:rPr>
        <w:t>ieter</w:t>
      </w:r>
      <w:r w:rsidRPr="00BC328F">
        <w:rPr>
          <w:noProof/>
        </w:rPr>
        <w:t xml:space="preserve"> (2019). </w:t>
      </w:r>
      <w:r w:rsidRPr="00B67217">
        <w:rPr>
          <w:noProof/>
        </w:rPr>
        <w:t xml:space="preserve">Navigating platform urbanism. </w:t>
      </w:r>
      <w:r w:rsidRPr="00B67217">
        <w:rPr>
          <w:i/>
          <w:iCs/>
          <w:noProof/>
        </w:rPr>
        <w:t>Technological Forecasting and Social Change</w:t>
      </w:r>
      <w:r w:rsidRPr="00B67217">
        <w:rPr>
          <w:noProof/>
        </w:rPr>
        <w:t xml:space="preserve">, </w:t>
      </w:r>
      <w:r w:rsidRPr="00B67217">
        <w:rPr>
          <w:i/>
          <w:iCs/>
          <w:noProof/>
        </w:rPr>
        <w:t>142</w:t>
      </w:r>
      <w:r w:rsidRPr="00B67217">
        <w:rPr>
          <w:noProof/>
        </w:rPr>
        <w:t xml:space="preserve">, 364–372. </w:t>
      </w:r>
    </w:p>
    <w:p w14:paraId="18D03967" w14:textId="77777777" w:rsidR="00073122" w:rsidRPr="00F14C31" w:rsidRDefault="00073122" w:rsidP="00F14C31">
      <w:pPr>
        <w:widowControl w:val="0"/>
        <w:autoSpaceDE w:val="0"/>
        <w:autoSpaceDN w:val="0"/>
        <w:adjustRightInd w:val="0"/>
        <w:spacing w:line="240" w:lineRule="auto"/>
        <w:ind w:left="480" w:hanging="480"/>
      </w:pPr>
      <w:r w:rsidRPr="00F14C31">
        <w:t xml:space="preserve">Van Maanen, John (1979). The fact of fiction in organization ethnography. </w:t>
      </w:r>
      <w:r w:rsidRPr="00F14C31">
        <w:rPr>
          <w:i/>
          <w:iCs/>
        </w:rPr>
        <w:t>Administrative Science Quarterly</w:t>
      </w:r>
      <w:r w:rsidRPr="0068677C">
        <w:t>,</w:t>
      </w:r>
      <w:r w:rsidRPr="00F14C31">
        <w:t xml:space="preserve"> </w:t>
      </w:r>
      <w:r w:rsidRPr="00F14C31">
        <w:rPr>
          <w:i/>
          <w:iCs/>
        </w:rPr>
        <w:t>24</w:t>
      </w:r>
      <w:r w:rsidRPr="00F14C31">
        <w:t xml:space="preserve">, 539–550. </w:t>
      </w:r>
    </w:p>
    <w:p w14:paraId="0736E10A" w14:textId="1594BE4E" w:rsidR="00073122" w:rsidRPr="00F14C31" w:rsidRDefault="00073122" w:rsidP="00F14C31">
      <w:pPr>
        <w:widowControl w:val="0"/>
        <w:autoSpaceDE w:val="0"/>
        <w:autoSpaceDN w:val="0"/>
        <w:adjustRightInd w:val="0"/>
        <w:spacing w:line="240" w:lineRule="auto"/>
        <w:ind w:left="480" w:hanging="480"/>
      </w:pPr>
      <w:r w:rsidRPr="00F14C31">
        <w:t xml:space="preserve">Walton, Eric J. (2005). The persistence of bureaucracy: A meta-analysis of Weber’s model of bureaucratic control. </w:t>
      </w:r>
      <w:r w:rsidRPr="00F14C31">
        <w:rPr>
          <w:i/>
          <w:iCs/>
        </w:rPr>
        <w:t>Organization Studies</w:t>
      </w:r>
      <w:r w:rsidRPr="00F14C31">
        <w:t xml:space="preserve">, </w:t>
      </w:r>
      <w:r w:rsidRPr="00F14C31">
        <w:rPr>
          <w:i/>
          <w:iCs/>
        </w:rPr>
        <w:t>26</w:t>
      </w:r>
      <w:r w:rsidRPr="00F14C31">
        <w:t xml:space="preserve">, 569–600. </w:t>
      </w:r>
    </w:p>
    <w:p w14:paraId="5F63EE15" w14:textId="06557F3F" w:rsidR="00073122" w:rsidRPr="00F14C31" w:rsidRDefault="00073122" w:rsidP="00F14C31">
      <w:pPr>
        <w:widowControl w:val="0"/>
        <w:autoSpaceDE w:val="0"/>
        <w:autoSpaceDN w:val="0"/>
        <w:adjustRightInd w:val="0"/>
        <w:spacing w:line="240" w:lineRule="auto"/>
        <w:ind w:left="480" w:hanging="480"/>
      </w:pPr>
      <w:r w:rsidRPr="00F14C31">
        <w:t xml:space="preserve">Wareham, Jonathan, Fox, Paul B., &amp; Cano Giner, Josep L. (2014). Technology ecosystem governance. </w:t>
      </w:r>
      <w:r w:rsidRPr="00F14C31">
        <w:rPr>
          <w:i/>
          <w:iCs/>
        </w:rPr>
        <w:t>Organization Science</w:t>
      </w:r>
      <w:r w:rsidRPr="00F14C31">
        <w:t xml:space="preserve">, </w:t>
      </w:r>
      <w:r w:rsidRPr="00F14C31">
        <w:rPr>
          <w:i/>
          <w:iCs/>
        </w:rPr>
        <w:t>25</w:t>
      </w:r>
      <w:r w:rsidRPr="00F14C31">
        <w:t>, 1195–1215.</w:t>
      </w:r>
    </w:p>
    <w:p w14:paraId="17B19757" w14:textId="77777777" w:rsidR="00073122" w:rsidRPr="00F14C31" w:rsidRDefault="00073122" w:rsidP="00F14C31">
      <w:pPr>
        <w:widowControl w:val="0"/>
        <w:autoSpaceDE w:val="0"/>
        <w:autoSpaceDN w:val="0"/>
        <w:adjustRightInd w:val="0"/>
        <w:spacing w:line="240" w:lineRule="auto"/>
        <w:ind w:left="480" w:hanging="480"/>
      </w:pPr>
      <w:r w:rsidRPr="001608E8">
        <w:rPr>
          <w:lang w:val="de-CH"/>
        </w:rPr>
        <w:t xml:space="preserve">Weber, Max (1921/1976). </w:t>
      </w:r>
      <w:r w:rsidRPr="001608E8">
        <w:rPr>
          <w:i/>
          <w:iCs/>
          <w:lang w:val="de-CH"/>
        </w:rPr>
        <w:t>Wirtschaft und Gesellschaft: Grundriß der verstehenden Soziologie</w:t>
      </w:r>
      <w:r w:rsidRPr="001608E8">
        <w:rPr>
          <w:lang w:val="de-CH"/>
        </w:rPr>
        <w:t xml:space="preserve"> (P. Siebeck (Ed.); 5th ed.). </w:t>
      </w:r>
      <w:r w:rsidRPr="00F14C31">
        <w:t>Tübingen, Germany: J.C.B. Mohr.</w:t>
      </w:r>
    </w:p>
    <w:p w14:paraId="130793D0" w14:textId="77777777" w:rsidR="00073122" w:rsidRPr="00F14C31" w:rsidRDefault="00073122" w:rsidP="00F14C31">
      <w:pPr>
        <w:widowControl w:val="0"/>
        <w:autoSpaceDE w:val="0"/>
        <w:autoSpaceDN w:val="0"/>
        <w:adjustRightInd w:val="0"/>
        <w:spacing w:line="240" w:lineRule="auto"/>
        <w:ind w:left="480" w:hanging="480"/>
      </w:pPr>
      <w:bookmarkStart w:id="24" w:name="_Hlk84060774"/>
      <w:r w:rsidRPr="00F14C31">
        <w:lastRenderedPageBreak/>
        <w:t xml:space="preserve">Weber, Max (1946). </w:t>
      </w:r>
      <w:r w:rsidRPr="00F14C31">
        <w:rPr>
          <w:i/>
          <w:iCs/>
        </w:rPr>
        <w:t>From Max Weber: Essays in Sociology</w:t>
      </w:r>
      <w:r w:rsidRPr="00F14C31">
        <w:t xml:space="preserve"> (H. H. Gerth &amp; C. Wright Mills (Eds.)). New York: Oxford University Press.</w:t>
      </w:r>
    </w:p>
    <w:bookmarkEnd w:id="24"/>
    <w:p w14:paraId="24BE56AD" w14:textId="77777777" w:rsidR="00073122" w:rsidRPr="00F14C31" w:rsidRDefault="00073122" w:rsidP="00F14C31">
      <w:pPr>
        <w:widowControl w:val="0"/>
        <w:autoSpaceDE w:val="0"/>
        <w:autoSpaceDN w:val="0"/>
        <w:adjustRightInd w:val="0"/>
        <w:spacing w:line="240" w:lineRule="auto"/>
        <w:ind w:left="480" w:hanging="480"/>
      </w:pPr>
      <w:r w:rsidRPr="00F14C31">
        <w:t xml:space="preserve">Yin, Robert (1994). </w:t>
      </w:r>
      <w:r w:rsidRPr="00F14C31">
        <w:rPr>
          <w:i/>
          <w:iCs/>
        </w:rPr>
        <w:t>Case study research: Design and methods</w:t>
      </w:r>
      <w:r w:rsidRPr="00F14C31">
        <w:t>. Thousand Oaks, CA: Sage.</w:t>
      </w:r>
    </w:p>
    <w:p w14:paraId="1A47BE3F" w14:textId="12DD7DEB" w:rsidR="004E1F0F" w:rsidRPr="00F14C31" w:rsidRDefault="00073122" w:rsidP="00B92C36">
      <w:pPr>
        <w:widowControl w:val="0"/>
        <w:autoSpaceDE w:val="0"/>
        <w:autoSpaceDN w:val="0"/>
        <w:adjustRightInd w:val="0"/>
        <w:spacing w:line="240" w:lineRule="auto"/>
        <w:ind w:left="480" w:hanging="480"/>
      </w:pPr>
      <w:r w:rsidRPr="00F14C31">
        <w:t xml:space="preserve">Yoo, Youngjin, Henfridsson, Ola, &amp; Lyytinen, Kalle (2010). An </w:t>
      </w:r>
      <w:r w:rsidR="007F0212">
        <w:t>o</w:t>
      </w:r>
      <w:r w:rsidRPr="00F14C31">
        <w:t xml:space="preserve">rganizing </w:t>
      </w:r>
      <w:r w:rsidR="007F0212">
        <w:t>l</w:t>
      </w:r>
      <w:r w:rsidR="007F0212" w:rsidRPr="00F14C31">
        <w:t xml:space="preserve">ogic </w:t>
      </w:r>
      <w:r w:rsidRPr="00F14C31">
        <w:t xml:space="preserve">of </w:t>
      </w:r>
      <w:r w:rsidR="007F0212">
        <w:t>d</w:t>
      </w:r>
      <w:r w:rsidR="007F0212" w:rsidRPr="00F14C31">
        <w:t xml:space="preserve">igital </w:t>
      </w:r>
      <w:r w:rsidR="007F0212">
        <w:t>s</w:t>
      </w:r>
      <w:r w:rsidR="007F0212" w:rsidRPr="00F14C31">
        <w:t xml:space="preserve">ystems </w:t>
      </w:r>
      <w:r w:rsidR="007F0212">
        <w:t>i</w:t>
      </w:r>
      <w:r w:rsidRPr="00F14C31">
        <w:t xml:space="preserve">nnovation: Agenda. </w:t>
      </w:r>
      <w:r w:rsidRPr="00F14C31">
        <w:rPr>
          <w:i/>
          <w:iCs/>
        </w:rPr>
        <w:t>Information Systems Research</w:t>
      </w:r>
      <w:r w:rsidRPr="00F14C31">
        <w:t xml:space="preserve">, </w:t>
      </w:r>
      <w:r w:rsidRPr="00F14C31">
        <w:rPr>
          <w:i/>
          <w:iCs/>
        </w:rPr>
        <w:t>21</w:t>
      </w:r>
      <w:r w:rsidRPr="00F14C31">
        <w:t xml:space="preserve">, 724–735. </w:t>
      </w:r>
    </w:p>
    <w:p w14:paraId="3D74C074" w14:textId="563466A7" w:rsidR="00073122" w:rsidRPr="00F14C31" w:rsidRDefault="00073122" w:rsidP="00F14C31">
      <w:pPr>
        <w:widowControl w:val="0"/>
        <w:autoSpaceDE w:val="0"/>
        <w:autoSpaceDN w:val="0"/>
        <w:adjustRightInd w:val="0"/>
        <w:spacing w:line="240" w:lineRule="auto"/>
        <w:ind w:left="480" w:hanging="480"/>
      </w:pPr>
      <w:r w:rsidRPr="00F14C31">
        <w:t xml:space="preserve">Zilber, Tammar B. (2002). Institutionalization as an interplay between actions, meanings, and actors: The case of a rape crisis center in Israel. </w:t>
      </w:r>
      <w:r w:rsidRPr="00F14C31">
        <w:rPr>
          <w:i/>
          <w:iCs/>
        </w:rPr>
        <w:t>Academy of Management Journal</w:t>
      </w:r>
      <w:r w:rsidRPr="00F14C31">
        <w:t xml:space="preserve">, </w:t>
      </w:r>
      <w:r w:rsidRPr="00F14C31">
        <w:rPr>
          <w:i/>
          <w:iCs/>
        </w:rPr>
        <w:t>45</w:t>
      </w:r>
      <w:r w:rsidRPr="00F14C31">
        <w:t xml:space="preserve">, 234–254. </w:t>
      </w:r>
    </w:p>
    <w:p w14:paraId="13993602" w14:textId="2FC50139" w:rsidR="00073122" w:rsidRDefault="00073122" w:rsidP="00F14C31">
      <w:pPr>
        <w:widowControl w:val="0"/>
        <w:autoSpaceDE w:val="0"/>
        <w:autoSpaceDN w:val="0"/>
        <w:adjustRightInd w:val="0"/>
        <w:spacing w:line="240" w:lineRule="auto"/>
        <w:ind w:left="480" w:hanging="480"/>
      </w:pPr>
      <w:r w:rsidRPr="00F14C31">
        <w:t xml:space="preserve">Zittrain, Jonathan L. (2008). </w:t>
      </w:r>
      <w:r w:rsidRPr="00F14C31">
        <w:rPr>
          <w:i/>
          <w:iCs/>
        </w:rPr>
        <w:t>The future of the internet and how to stop it</w:t>
      </w:r>
      <w:r w:rsidRPr="00F14C31">
        <w:t>. New Haven &amp; London: Yale University Press.</w:t>
      </w:r>
    </w:p>
    <w:p w14:paraId="33CCC764" w14:textId="58213576" w:rsidR="008E6101" w:rsidRDefault="008E6101" w:rsidP="00F14C31">
      <w:pPr>
        <w:widowControl w:val="0"/>
        <w:autoSpaceDE w:val="0"/>
        <w:autoSpaceDN w:val="0"/>
        <w:adjustRightInd w:val="0"/>
        <w:spacing w:line="240" w:lineRule="auto"/>
        <w:ind w:left="480" w:hanging="480"/>
      </w:pPr>
    </w:p>
    <w:p w14:paraId="0D0CE668" w14:textId="7D8C1785" w:rsidR="00E375C4" w:rsidRPr="00EC3891" w:rsidRDefault="00E375C4" w:rsidP="00F14C31">
      <w:pPr>
        <w:widowControl w:val="0"/>
        <w:autoSpaceDE w:val="0"/>
        <w:autoSpaceDN w:val="0"/>
        <w:adjustRightInd w:val="0"/>
        <w:spacing w:line="240" w:lineRule="auto"/>
        <w:ind w:left="480" w:hanging="480"/>
        <w:rPr>
          <w:b/>
          <w:bCs/>
        </w:rPr>
      </w:pPr>
      <w:r>
        <w:rPr>
          <w:b/>
          <w:bCs/>
        </w:rPr>
        <w:t>Author biographies</w:t>
      </w:r>
    </w:p>
    <w:p w14:paraId="0931B756" w14:textId="77777777" w:rsidR="008E6101" w:rsidRPr="005D5A62" w:rsidRDefault="008E6101" w:rsidP="008E6101">
      <w:pPr>
        <w:spacing w:line="259" w:lineRule="auto"/>
        <w:rPr>
          <w:rFonts w:eastAsiaTheme="minorHAnsi"/>
        </w:rPr>
      </w:pPr>
      <w:r w:rsidRPr="005D5A62">
        <w:rPr>
          <w:rFonts w:eastAsiaTheme="minorHAnsi"/>
          <w:b/>
        </w:rPr>
        <w:t>Charlotte-Katharina Lekkas</w:t>
      </w:r>
      <w:r w:rsidRPr="005D5A62">
        <w:rPr>
          <w:rFonts w:eastAsiaTheme="minorHAnsi"/>
        </w:rPr>
        <w:t xml:space="preserve"> is a </w:t>
      </w:r>
      <w:r>
        <w:rPr>
          <w:rFonts w:eastAsiaTheme="minorHAnsi"/>
        </w:rPr>
        <w:t>postdoctoral researcher</w:t>
      </w:r>
      <w:r w:rsidRPr="005D5A62">
        <w:rPr>
          <w:rFonts w:eastAsiaTheme="minorHAnsi"/>
        </w:rPr>
        <w:t xml:space="preserve"> at the Institute for Technology Management </w:t>
      </w:r>
      <w:r>
        <w:rPr>
          <w:rFonts w:eastAsiaTheme="minorHAnsi"/>
        </w:rPr>
        <w:t xml:space="preserve">and the Swiss Institute of Small Business and Entrepreneurship </w:t>
      </w:r>
      <w:r w:rsidRPr="005D5A62">
        <w:rPr>
          <w:rFonts w:eastAsiaTheme="minorHAnsi"/>
        </w:rPr>
        <w:t>at the University of St. Gallen. Her research focuses on smart cities, digital platforms and innovation. Charlotte consults cities and companies on business model development.</w:t>
      </w:r>
    </w:p>
    <w:p w14:paraId="53531144" w14:textId="77777777" w:rsidR="008E6101" w:rsidRPr="005D5A62" w:rsidRDefault="008E6101" w:rsidP="008E6101">
      <w:pPr>
        <w:spacing w:line="259" w:lineRule="auto"/>
        <w:rPr>
          <w:rFonts w:eastAsiaTheme="minorHAnsi"/>
        </w:rPr>
      </w:pPr>
    </w:p>
    <w:p w14:paraId="6F18A1B3" w14:textId="38DDBB95" w:rsidR="008E6101" w:rsidRDefault="008E6101" w:rsidP="00EC3891">
      <w:pPr>
        <w:spacing w:line="259" w:lineRule="auto"/>
      </w:pPr>
      <w:r w:rsidRPr="005D5A62">
        <w:rPr>
          <w:rFonts w:eastAsiaTheme="minorHAnsi"/>
          <w:b/>
        </w:rPr>
        <w:t>Vangelis Souitaris</w:t>
      </w:r>
      <w:r w:rsidRPr="005D5A62">
        <w:rPr>
          <w:rFonts w:eastAsiaTheme="minorHAnsi"/>
        </w:rPr>
        <w:t xml:space="preserve"> is</w:t>
      </w:r>
      <w:r w:rsidRPr="005D5A62">
        <w:rPr>
          <w:rFonts w:eastAsiaTheme="minorHAnsi"/>
          <w:color w:val="1E1E1E"/>
          <w:shd w:val="clear" w:color="auto" w:fill="FFFFFF"/>
        </w:rPr>
        <w:t xml:space="preserve"> a Professor of Entrepreneurship at </w:t>
      </w:r>
      <w:r>
        <w:rPr>
          <w:rFonts w:eastAsiaTheme="minorHAnsi"/>
          <w:color w:val="1E1E1E"/>
          <w:shd w:val="clear" w:color="auto" w:fill="FFFFFF"/>
        </w:rPr>
        <w:t>Bayes</w:t>
      </w:r>
      <w:r w:rsidRPr="005D5A62">
        <w:rPr>
          <w:rFonts w:eastAsiaTheme="minorHAnsi"/>
          <w:color w:val="1E1E1E"/>
          <w:shd w:val="clear" w:color="auto" w:fill="FFFFFF"/>
        </w:rPr>
        <w:t xml:space="preserve"> Business School</w:t>
      </w:r>
      <w:r w:rsidR="004214B4">
        <w:rPr>
          <w:rFonts w:eastAsiaTheme="minorHAnsi"/>
          <w:color w:val="1E1E1E"/>
          <w:shd w:val="clear" w:color="auto" w:fill="FFFFFF"/>
        </w:rPr>
        <w:t>, City University of</w:t>
      </w:r>
      <w:r w:rsidRPr="005D5A62">
        <w:rPr>
          <w:rFonts w:eastAsiaTheme="minorHAnsi"/>
          <w:color w:val="1E1E1E"/>
          <w:shd w:val="clear" w:color="auto" w:fill="FFFFFF"/>
        </w:rPr>
        <w:t xml:space="preserve"> London, and at the University of St. Gallen. He founded the Entrepreneurship group at </w:t>
      </w:r>
      <w:r>
        <w:rPr>
          <w:rFonts w:eastAsiaTheme="minorHAnsi"/>
          <w:color w:val="1E1E1E"/>
          <w:shd w:val="clear" w:color="auto" w:fill="FFFFFF"/>
        </w:rPr>
        <w:t>Bayes</w:t>
      </w:r>
      <w:r w:rsidRPr="005D5A62">
        <w:rPr>
          <w:rFonts w:eastAsiaTheme="minorHAnsi"/>
          <w:color w:val="1E1E1E"/>
          <w:shd w:val="clear" w:color="auto" w:fill="FFFFFF"/>
        </w:rPr>
        <w:t>, and he is the subject-leader. Vangelis also serves as an Associate Editor for Journal of Business Venturing, the most prominent journal in entrepreneurship. Vangelis specialises in behavioural and social aspects of technology entrepreneurship. His work is published in prestigious general-management journals (Academy of Management Journal, Strategic Management Journal, Harvard Business Review, Journal of Management, Journal of Management Studies) and field-journals (Journal of Business Venturing, Research Policy, Entrepreneurship Theory and Practice, Strategic Entrepreneurship Journal)</w:t>
      </w:r>
      <w:r w:rsidR="00093E3A">
        <w:t>.</w:t>
      </w:r>
    </w:p>
    <w:p w14:paraId="681BAFBC" w14:textId="77777777" w:rsidR="008E6101" w:rsidRPr="00F14C31" w:rsidRDefault="008E6101" w:rsidP="00F14C31">
      <w:pPr>
        <w:widowControl w:val="0"/>
        <w:autoSpaceDE w:val="0"/>
        <w:autoSpaceDN w:val="0"/>
        <w:adjustRightInd w:val="0"/>
        <w:spacing w:line="240" w:lineRule="auto"/>
        <w:ind w:left="480" w:hanging="480"/>
      </w:pPr>
    </w:p>
    <w:p w14:paraId="6B30D15E" w14:textId="6E5D6C9B" w:rsidR="00587A0A" w:rsidRPr="00F14C31" w:rsidRDefault="00587A0A" w:rsidP="00DD4F22">
      <w:pPr>
        <w:sectPr w:rsidR="00587A0A" w:rsidRPr="00F14C31" w:rsidSect="00D85F18">
          <w:type w:val="continuous"/>
          <w:pgSz w:w="11906" w:h="16838" w:code="9"/>
          <w:pgMar w:top="2835" w:right="1701" w:bottom="2835" w:left="1701" w:header="709" w:footer="709" w:gutter="0"/>
          <w:cols w:space="708"/>
          <w:docGrid w:linePitch="360"/>
        </w:sectPr>
      </w:pPr>
    </w:p>
    <w:p w14:paraId="419A5D0D" w14:textId="77777777" w:rsidR="00C110BC" w:rsidRDefault="00EF42DA" w:rsidP="00DD4F22">
      <w:pPr>
        <w:pStyle w:val="Heading1"/>
        <w:spacing w:line="276" w:lineRule="auto"/>
      </w:pPr>
      <w:bookmarkStart w:id="25" w:name="_Toc535423426"/>
      <w:r w:rsidRPr="00F14C31">
        <w:lastRenderedPageBreak/>
        <w:t>Appendix 1</w:t>
      </w:r>
    </w:p>
    <w:p w14:paraId="0F01B685" w14:textId="3B7C5039" w:rsidR="00EF42DA" w:rsidRPr="00F14C31" w:rsidRDefault="00C110BC" w:rsidP="00DD4F22">
      <w:pPr>
        <w:pStyle w:val="Heading1"/>
        <w:spacing w:line="276" w:lineRule="auto"/>
      </w:pPr>
      <w:r>
        <w:t xml:space="preserve">Table 1: </w:t>
      </w:r>
      <w:r w:rsidR="00EF42DA" w:rsidRPr="00F14C31">
        <w:t>Case and data overview</w:t>
      </w:r>
      <w:bookmarkEnd w:id="25"/>
    </w:p>
    <w:tbl>
      <w:tblPr>
        <w:tblStyle w:val="TableGrid"/>
        <w:tblW w:w="8995" w:type="dxa"/>
        <w:tblLook w:val="04A0" w:firstRow="1" w:lastRow="0" w:firstColumn="1" w:lastColumn="0" w:noHBand="0" w:noVBand="1"/>
      </w:tblPr>
      <w:tblGrid>
        <w:gridCol w:w="1080"/>
        <w:gridCol w:w="4692"/>
        <w:gridCol w:w="1070"/>
        <w:gridCol w:w="2153"/>
      </w:tblGrid>
      <w:tr w:rsidR="00BC6BDF" w:rsidRPr="00F14C31" w14:paraId="614358E4" w14:textId="77777777" w:rsidTr="00685095">
        <w:tc>
          <w:tcPr>
            <w:tcW w:w="1080" w:type="dxa"/>
          </w:tcPr>
          <w:p w14:paraId="33710FE4" w14:textId="77777777" w:rsidR="00BC6BDF" w:rsidRPr="00F14C31" w:rsidRDefault="00BC6BDF" w:rsidP="006929A6">
            <w:pPr>
              <w:spacing w:line="276" w:lineRule="auto"/>
              <w:rPr>
                <w:b/>
                <w:bCs/>
                <w:color w:val="000000"/>
                <w:sz w:val="16"/>
                <w:szCs w:val="16"/>
                <w:lang w:eastAsia="de-DE"/>
              </w:rPr>
            </w:pPr>
            <w:r w:rsidRPr="00F14C31">
              <w:rPr>
                <w:b/>
                <w:bCs/>
                <w:color w:val="000000"/>
                <w:sz w:val="16"/>
                <w:szCs w:val="16"/>
                <w:lang w:eastAsia="de-DE"/>
              </w:rPr>
              <w:t>City</w:t>
            </w:r>
          </w:p>
          <w:p w14:paraId="137B7FEA" w14:textId="77777777" w:rsidR="00BC6BDF" w:rsidRPr="00F14C31" w:rsidRDefault="00BC6BDF" w:rsidP="006929A6">
            <w:pPr>
              <w:spacing w:line="276" w:lineRule="auto"/>
              <w:rPr>
                <w:b/>
                <w:bCs/>
                <w:color w:val="000000"/>
                <w:sz w:val="16"/>
                <w:szCs w:val="16"/>
                <w:lang w:eastAsia="de-DE"/>
              </w:rPr>
            </w:pPr>
            <w:r w:rsidRPr="00F14C31">
              <w:rPr>
                <w:b/>
                <w:bCs/>
                <w:color w:val="000000"/>
                <w:sz w:val="16"/>
                <w:szCs w:val="16"/>
                <w:lang w:eastAsia="de-DE"/>
              </w:rPr>
              <w:t>(</w:t>
            </w:r>
            <w:r w:rsidRPr="00F14C31">
              <w:rPr>
                <w:b/>
                <w:bCs/>
                <w:i/>
                <w:iCs/>
                <w:color w:val="000000"/>
                <w:sz w:val="16"/>
                <w:szCs w:val="16"/>
                <w:lang w:eastAsia="de-DE"/>
              </w:rPr>
              <w:t>Population</w:t>
            </w:r>
            <w:r w:rsidRPr="00F14C31">
              <w:rPr>
                <w:b/>
                <w:bCs/>
                <w:color w:val="000000"/>
                <w:sz w:val="16"/>
                <w:szCs w:val="16"/>
                <w:lang w:eastAsia="de-DE"/>
              </w:rPr>
              <w:t>)</w:t>
            </w:r>
          </w:p>
        </w:tc>
        <w:tc>
          <w:tcPr>
            <w:tcW w:w="5215" w:type="dxa"/>
          </w:tcPr>
          <w:p w14:paraId="03E6DE92" w14:textId="127DB507" w:rsidR="00BC6BDF" w:rsidRPr="00F14C31" w:rsidRDefault="00BC6BDF" w:rsidP="006929A6">
            <w:pPr>
              <w:spacing w:line="276" w:lineRule="auto"/>
              <w:rPr>
                <w:b/>
                <w:bCs/>
                <w:sz w:val="16"/>
                <w:szCs w:val="16"/>
                <w:lang w:eastAsia="de-DE"/>
              </w:rPr>
            </w:pPr>
            <w:r w:rsidRPr="00F14C31">
              <w:rPr>
                <w:b/>
                <w:bCs/>
                <w:sz w:val="16"/>
                <w:szCs w:val="16"/>
                <w:lang w:eastAsia="de-DE"/>
              </w:rPr>
              <w:t>Interviewees (# interviews) (individual identifier</w:t>
            </w:r>
            <w:r w:rsidR="00C80FBE" w:rsidRPr="00F14C31">
              <w:rPr>
                <w:b/>
                <w:bCs/>
                <w:sz w:val="16"/>
                <w:szCs w:val="16"/>
                <w:lang w:eastAsia="de-DE"/>
              </w:rPr>
              <w:t>s</w:t>
            </w:r>
            <w:r w:rsidRPr="00F14C31">
              <w:rPr>
                <w:b/>
                <w:bCs/>
                <w:sz w:val="16"/>
                <w:szCs w:val="16"/>
                <w:lang w:eastAsia="de-DE"/>
              </w:rPr>
              <w:t>)</w:t>
            </w:r>
          </w:p>
        </w:tc>
        <w:tc>
          <w:tcPr>
            <w:tcW w:w="360" w:type="dxa"/>
          </w:tcPr>
          <w:p w14:paraId="4AF5411C" w14:textId="77777777" w:rsidR="00BC6BDF" w:rsidRPr="00F14C31" w:rsidRDefault="00BC6BDF" w:rsidP="006929A6">
            <w:pPr>
              <w:spacing w:line="276" w:lineRule="auto"/>
              <w:rPr>
                <w:b/>
                <w:bCs/>
                <w:sz w:val="16"/>
                <w:szCs w:val="16"/>
              </w:rPr>
            </w:pPr>
            <w:r w:rsidRPr="00F14C31">
              <w:rPr>
                <w:b/>
                <w:bCs/>
                <w:sz w:val="16"/>
                <w:szCs w:val="16"/>
                <w:lang w:eastAsia="de-DE"/>
              </w:rPr>
              <w:t>Archival material</w:t>
            </w:r>
          </w:p>
        </w:tc>
        <w:tc>
          <w:tcPr>
            <w:tcW w:w="2340" w:type="dxa"/>
          </w:tcPr>
          <w:p w14:paraId="3DCFA03F" w14:textId="2E3F4385" w:rsidR="00BC6BDF" w:rsidRPr="00F14C31" w:rsidRDefault="00BC6BDF" w:rsidP="006929A6">
            <w:pPr>
              <w:spacing w:line="276" w:lineRule="auto"/>
              <w:rPr>
                <w:b/>
                <w:bCs/>
                <w:sz w:val="16"/>
                <w:szCs w:val="16"/>
              </w:rPr>
            </w:pPr>
            <w:r w:rsidRPr="00F14C31">
              <w:rPr>
                <w:b/>
                <w:bCs/>
                <w:sz w:val="16"/>
                <w:szCs w:val="16"/>
                <w:lang w:eastAsia="de-DE"/>
              </w:rPr>
              <w:t>Observation</w:t>
            </w:r>
            <w:r w:rsidR="00BC3FF4" w:rsidRPr="00F14C31">
              <w:rPr>
                <w:b/>
                <w:bCs/>
                <w:sz w:val="16"/>
                <w:szCs w:val="16"/>
                <w:lang w:eastAsia="de-DE"/>
              </w:rPr>
              <w:t>s</w:t>
            </w:r>
          </w:p>
        </w:tc>
      </w:tr>
      <w:tr w:rsidR="00BC6BDF" w:rsidRPr="00F14C31" w14:paraId="1A9FD778" w14:textId="77777777" w:rsidTr="00685095">
        <w:tc>
          <w:tcPr>
            <w:tcW w:w="1080" w:type="dxa"/>
          </w:tcPr>
          <w:p w14:paraId="6FB61205" w14:textId="77777777" w:rsidR="00BC6BDF" w:rsidRPr="00F14C31" w:rsidRDefault="00BC6BDF" w:rsidP="006929A6">
            <w:pPr>
              <w:spacing w:line="276" w:lineRule="auto"/>
              <w:rPr>
                <w:b/>
                <w:bCs/>
                <w:color w:val="000000"/>
                <w:sz w:val="16"/>
                <w:szCs w:val="16"/>
                <w:lang w:eastAsia="de-DE"/>
              </w:rPr>
            </w:pPr>
            <w:r w:rsidRPr="00F14C31">
              <w:rPr>
                <w:b/>
                <w:bCs/>
                <w:color w:val="000000"/>
                <w:sz w:val="16"/>
                <w:szCs w:val="16"/>
                <w:lang w:eastAsia="de-DE"/>
              </w:rPr>
              <w:t xml:space="preserve">Munich </w:t>
            </w:r>
          </w:p>
          <w:p w14:paraId="36DE38F0" w14:textId="77777777" w:rsidR="00BC6BDF" w:rsidRPr="00F14C31" w:rsidRDefault="00BC6BDF" w:rsidP="006929A6">
            <w:pPr>
              <w:spacing w:line="276" w:lineRule="auto"/>
              <w:rPr>
                <w:b/>
                <w:bCs/>
                <w:color w:val="000000"/>
                <w:sz w:val="16"/>
                <w:szCs w:val="16"/>
                <w:lang w:eastAsia="de-DE"/>
              </w:rPr>
            </w:pPr>
            <w:r w:rsidRPr="00F14C31">
              <w:rPr>
                <w:b/>
                <w:bCs/>
                <w:color w:val="000000"/>
                <w:sz w:val="16"/>
                <w:szCs w:val="16"/>
                <w:lang w:eastAsia="de-DE"/>
              </w:rPr>
              <w:t>(</w:t>
            </w:r>
            <w:r w:rsidRPr="00F14C31">
              <w:rPr>
                <w:b/>
                <w:bCs/>
                <w:i/>
                <w:iCs/>
                <w:color w:val="000000"/>
                <w:sz w:val="16"/>
                <w:szCs w:val="16"/>
                <w:lang w:eastAsia="de-DE"/>
              </w:rPr>
              <w:t>1.5 million</w:t>
            </w:r>
            <w:r w:rsidRPr="00F14C31">
              <w:rPr>
                <w:b/>
                <w:bCs/>
                <w:color w:val="000000"/>
                <w:sz w:val="16"/>
                <w:szCs w:val="16"/>
                <w:lang w:eastAsia="de-DE"/>
              </w:rPr>
              <w:t>)</w:t>
            </w:r>
          </w:p>
          <w:p w14:paraId="063B110E" w14:textId="77777777" w:rsidR="00BC6BDF" w:rsidRPr="00F14C31" w:rsidRDefault="00BC6BDF" w:rsidP="006929A6">
            <w:pPr>
              <w:spacing w:line="276" w:lineRule="auto"/>
              <w:rPr>
                <w:sz w:val="16"/>
                <w:szCs w:val="16"/>
              </w:rPr>
            </w:pPr>
          </w:p>
        </w:tc>
        <w:tc>
          <w:tcPr>
            <w:tcW w:w="5215" w:type="dxa"/>
          </w:tcPr>
          <w:p w14:paraId="2309EC9A" w14:textId="6FBE8378" w:rsidR="00BC6BDF" w:rsidRPr="00F14C31" w:rsidRDefault="00BC6BDF" w:rsidP="006929A6">
            <w:pPr>
              <w:spacing w:line="276" w:lineRule="auto"/>
              <w:rPr>
                <w:sz w:val="16"/>
                <w:szCs w:val="16"/>
              </w:rPr>
            </w:pPr>
            <w:r w:rsidRPr="00F14C31">
              <w:rPr>
                <w:sz w:val="16"/>
                <w:szCs w:val="16"/>
              </w:rPr>
              <w:t>Team leader</w:t>
            </w:r>
            <w:r w:rsidR="00AA2958" w:rsidRPr="00AA2958">
              <w:rPr>
                <w:sz w:val="16"/>
                <w:szCs w:val="16"/>
              </w:rPr>
              <w:t>—</w:t>
            </w:r>
            <w:r w:rsidRPr="00F14C31">
              <w:rPr>
                <w:sz w:val="16"/>
                <w:szCs w:val="16"/>
              </w:rPr>
              <w:t>Data Services (1) (A1)</w:t>
            </w:r>
            <w:r w:rsidR="00AA2958">
              <w:rPr>
                <w:sz w:val="16"/>
                <w:szCs w:val="16"/>
              </w:rPr>
              <w:t xml:space="preserve"> </w:t>
            </w:r>
          </w:p>
          <w:p w14:paraId="4EC6915B" w14:textId="48872784" w:rsidR="00BC6BDF" w:rsidRPr="00F14C31" w:rsidRDefault="00BC6BDF" w:rsidP="006929A6">
            <w:pPr>
              <w:spacing w:line="276" w:lineRule="auto"/>
              <w:rPr>
                <w:sz w:val="16"/>
                <w:szCs w:val="16"/>
              </w:rPr>
            </w:pPr>
            <w:r w:rsidRPr="00F14C31">
              <w:rPr>
                <w:sz w:val="16"/>
                <w:szCs w:val="16"/>
              </w:rPr>
              <w:t>Team leader</w:t>
            </w:r>
            <w:r w:rsidR="00AA2958" w:rsidRPr="00AA2958">
              <w:rPr>
                <w:sz w:val="16"/>
                <w:szCs w:val="16"/>
              </w:rPr>
              <w:t>—</w:t>
            </w:r>
            <w:r w:rsidRPr="00F14C31">
              <w:rPr>
                <w:sz w:val="16"/>
                <w:szCs w:val="16"/>
              </w:rPr>
              <w:t>Geoinformatics Services (2) (A4)</w:t>
            </w:r>
          </w:p>
          <w:p w14:paraId="32C33FDA" w14:textId="30904F6B" w:rsidR="00BC6BDF" w:rsidRPr="00F14C31" w:rsidRDefault="00BC6BDF" w:rsidP="006929A6">
            <w:pPr>
              <w:spacing w:line="276" w:lineRule="auto"/>
              <w:rPr>
                <w:sz w:val="16"/>
                <w:szCs w:val="16"/>
              </w:rPr>
            </w:pPr>
            <w:r w:rsidRPr="00F14C31">
              <w:rPr>
                <w:sz w:val="16"/>
                <w:szCs w:val="16"/>
              </w:rPr>
              <w:t>Team leader</w:t>
            </w:r>
            <w:r w:rsidR="00AA2958" w:rsidRPr="00AA2958">
              <w:rPr>
                <w:sz w:val="16"/>
                <w:szCs w:val="16"/>
              </w:rPr>
              <w:t>—</w:t>
            </w:r>
            <w:r w:rsidRPr="00F14C31">
              <w:rPr>
                <w:sz w:val="16"/>
                <w:szCs w:val="16"/>
              </w:rPr>
              <w:t>Energy Refurbishment (1) (A11)</w:t>
            </w:r>
          </w:p>
          <w:p w14:paraId="07756856" w14:textId="54DEAEAF" w:rsidR="00BC6BDF" w:rsidRPr="00F14C31" w:rsidRDefault="00BC6BDF" w:rsidP="006929A6">
            <w:pPr>
              <w:spacing w:line="276" w:lineRule="auto"/>
              <w:rPr>
                <w:sz w:val="16"/>
                <w:szCs w:val="16"/>
              </w:rPr>
            </w:pPr>
            <w:r w:rsidRPr="00F14C31">
              <w:rPr>
                <w:sz w:val="16"/>
                <w:szCs w:val="16"/>
              </w:rPr>
              <w:t>Project manager</w:t>
            </w:r>
            <w:r w:rsidR="00AA2958" w:rsidRPr="00AA2958">
              <w:rPr>
                <w:sz w:val="16"/>
                <w:szCs w:val="16"/>
              </w:rPr>
              <w:t>—</w:t>
            </w:r>
            <w:r w:rsidRPr="00F14C31">
              <w:rPr>
                <w:sz w:val="16"/>
                <w:szCs w:val="16"/>
              </w:rPr>
              <w:t xml:space="preserve">Car </w:t>
            </w:r>
            <w:r w:rsidR="00715EB6" w:rsidRPr="00F14C31">
              <w:rPr>
                <w:sz w:val="16"/>
                <w:szCs w:val="16"/>
              </w:rPr>
              <w:t>S</w:t>
            </w:r>
            <w:r w:rsidRPr="00F14C31">
              <w:rPr>
                <w:sz w:val="16"/>
                <w:szCs w:val="16"/>
              </w:rPr>
              <w:t>haring/</w:t>
            </w:r>
            <w:r w:rsidR="00715EB6" w:rsidRPr="00F14C31">
              <w:rPr>
                <w:sz w:val="16"/>
                <w:szCs w:val="16"/>
              </w:rPr>
              <w:t>M</w:t>
            </w:r>
            <w:r w:rsidRPr="00F14C31">
              <w:rPr>
                <w:sz w:val="16"/>
                <w:szCs w:val="16"/>
              </w:rPr>
              <w:t xml:space="preserve">obility </w:t>
            </w:r>
            <w:r w:rsidR="00715EB6" w:rsidRPr="00F14C31">
              <w:rPr>
                <w:sz w:val="16"/>
                <w:szCs w:val="16"/>
              </w:rPr>
              <w:t>S</w:t>
            </w:r>
            <w:r w:rsidRPr="00F14C31">
              <w:rPr>
                <w:sz w:val="16"/>
                <w:szCs w:val="16"/>
              </w:rPr>
              <w:t>tations (1) (A8)</w:t>
            </w:r>
          </w:p>
          <w:p w14:paraId="3E30726D" w14:textId="448E6977" w:rsidR="00BC6BDF" w:rsidRPr="00F14C31" w:rsidRDefault="00BC6BDF" w:rsidP="006929A6">
            <w:pPr>
              <w:spacing w:line="276" w:lineRule="auto"/>
              <w:rPr>
                <w:sz w:val="16"/>
                <w:szCs w:val="16"/>
              </w:rPr>
            </w:pPr>
            <w:r w:rsidRPr="00F14C31">
              <w:rPr>
                <w:sz w:val="16"/>
                <w:szCs w:val="16"/>
              </w:rPr>
              <w:t>Officers</w:t>
            </w:r>
            <w:r w:rsidR="00AA2958" w:rsidRPr="00AA2958">
              <w:rPr>
                <w:sz w:val="16"/>
                <w:szCs w:val="16"/>
              </w:rPr>
              <w:t>—</w:t>
            </w:r>
            <w:r w:rsidRPr="00F14C31">
              <w:rPr>
                <w:sz w:val="16"/>
                <w:szCs w:val="16"/>
              </w:rPr>
              <w:t>Data Services (5) (A2, A3, A5)</w:t>
            </w:r>
          </w:p>
          <w:p w14:paraId="63A28880" w14:textId="13FD9298" w:rsidR="00BC6BDF" w:rsidRPr="00F14C31" w:rsidRDefault="00BC6BDF" w:rsidP="006929A6">
            <w:pPr>
              <w:spacing w:line="276" w:lineRule="auto"/>
              <w:rPr>
                <w:sz w:val="16"/>
                <w:szCs w:val="16"/>
              </w:rPr>
            </w:pPr>
            <w:r w:rsidRPr="00F14C31">
              <w:rPr>
                <w:sz w:val="16"/>
                <w:szCs w:val="16"/>
              </w:rPr>
              <w:t>Officers</w:t>
            </w:r>
            <w:r w:rsidR="00AA2958" w:rsidRPr="00AA2958">
              <w:rPr>
                <w:sz w:val="16"/>
                <w:szCs w:val="16"/>
              </w:rPr>
              <w:t>—</w:t>
            </w:r>
            <w:r w:rsidRPr="00F14C31">
              <w:rPr>
                <w:sz w:val="16"/>
                <w:szCs w:val="16"/>
              </w:rPr>
              <w:t>Car sharing/mobility team (3) (A7, A9, A10)</w:t>
            </w:r>
          </w:p>
          <w:p w14:paraId="6C2D3A85" w14:textId="2EAB16C6" w:rsidR="00BC6BDF" w:rsidRPr="00F14C31" w:rsidRDefault="00BC6BDF" w:rsidP="006929A6">
            <w:pPr>
              <w:spacing w:line="276" w:lineRule="auto"/>
              <w:rPr>
                <w:sz w:val="16"/>
                <w:szCs w:val="16"/>
              </w:rPr>
            </w:pPr>
            <w:r w:rsidRPr="00F14C31">
              <w:rPr>
                <w:sz w:val="16"/>
                <w:szCs w:val="16"/>
              </w:rPr>
              <w:t>Total: 13</w:t>
            </w:r>
          </w:p>
        </w:tc>
        <w:tc>
          <w:tcPr>
            <w:tcW w:w="360" w:type="dxa"/>
          </w:tcPr>
          <w:p w14:paraId="1E2AED0A" w14:textId="77777777" w:rsidR="00BC6BDF" w:rsidRPr="00F14C31" w:rsidRDefault="00BC6BDF" w:rsidP="006E5F3A">
            <w:pPr>
              <w:spacing w:line="276" w:lineRule="auto"/>
              <w:rPr>
                <w:sz w:val="16"/>
                <w:szCs w:val="16"/>
              </w:rPr>
            </w:pPr>
            <w:r w:rsidRPr="00F14C31">
              <w:rPr>
                <w:sz w:val="16"/>
                <w:szCs w:val="16"/>
              </w:rPr>
              <w:t>Project books</w:t>
            </w:r>
          </w:p>
          <w:p w14:paraId="6FD461AF" w14:textId="77777777" w:rsidR="00BC6BDF" w:rsidRPr="00F14C31" w:rsidRDefault="00BC6BDF" w:rsidP="006929A6">
            <w:pPr>
              <w:spacing w:line="276" w:lineRule="auto"/>
              <w:rPr>
                <w:sz w:val="16"/>
                <w:szCs w:val="16"/>
              </w:rPr>
            </w:pPr>
            <w:r w:rsidRPr="00F14C31">
              <w:rPr>
                <w:sz w:val="16"/>
                <w:szCs w:val="16"/>
              </w:rPr>
              <w:t>Presentations</w:t>
            </w:r>
          </w:p>
          <w:p w14:paraId="41B47A99" w14:textId="5858FCC0" w:rsidR="00BC6BDF" w:rsidRPr="00F14C31" w:rsidRDefault="00BC6BDF" w:rsidP="006929A6">
            <w:pPr>
              <w:spacing w:line="276" w:lineRule="auto"/>
              <w:rPr>
                <w:sz w:val="16"/>
                <w:szCs w:val="16"/>
              </w:rPr>
            </w:pPr>
            <w:r w:rsidRPr="00F14C31">
              <w:rPr>
                <w:sz w:val="16"/>
                <w:szCs w:val="16"/>
              </w:rPr>
              <w:t>E-</w:t>
            </w:r>
            <w:r w:rsidR="006A7B79" w:rsidRPr="00F14C31">
              <w:rPr>
                <w:sz w:val="16"/>
                <w:szCs w:val="16"/>
              </w:rPr>
              <w:t>m</w:t>
            </w:r>
            <w:r w:rsidRPr="00F14C31">
              <w:rPr>
                <w:sz w:val="16"/>
                <w:szCs w:val="16"/>
              </w:rPr>
              <w:t>ails</w:t>
            </w:r>
          </w:p>
          <w:p w14:paraId="43D01B85" w14:textId="77777777" w:rsidR="00BC6BDF" w:rsidRPr="00F14C31" w:rsidRDefault="00BC6BDF" w:rsidP="006929A6">
            <w:pPr>
              <w:spacing w:line="276" w:lineRule="auto"/>
              <w:rPr>
                <w:sz w:val="16"/>
                <w:szCs w:val="16"/>
              </w:rPr>
            </w:pPr>
            <w:r w:rsidRPr="00F14C31">
              <w:rPr>
                <w:sz w:val="16"/>
                <w:szCs w:val="16"/>
              </w:rPr>
              <w:t>Posters</w:t>
            </w:r>
          </w:p>
          <w:p w14:paraId="21BC924A" w14:textId="77777777" w:rsidR="00BC6BDF" w:rsidRPr="00F14C31" w:rsidRDefault="00BC6BDF" w:rsidP="006929A6">
            <w:pPr>
              <w:spacing w:line="276" w:lineRule="auto"/>
              <w:rPr>
                <w:sz w:val="16"/>
                <w:szCs w:val="16"/>
              </w:rPr>
            </w:pPr>
            <w:r w:rsidRPr="00F14C31">
              <w:rPr>
                <w:sz w:val="16"/>
                <w:szCs w:val="16"/>
              </w:rPr>
              <w:t xml:space="preserve">Prototypes </w:t>
            </w:r>
          </w:p>
          <w:p w14:paraId="5A44D39C" w14:textId="77777777" w:rsidR="00BC6BDF" w:rsidRPr="00F14C31" w:rsidRDefault="00BC6BDF" w:rsidP="006929A6">
            <w:pPr>
              <w:spacing w:line="276" w:lineRule="auto"/>
              <w:rPr>
                <w:sz w:val="16"/>
                <w:szCs w:val="16"/>
              </w:rPr>
            </w:pPr>
            <w:r w:rsidRPr="00F14C31">
              <w:rPr>
                <w:sz w:val="16"/>
                <w:szCs w:val="16"/>
              </w:rPr>
              <w:t>Website</w:t>
            </w:r>
          </w:p>
        </w:tc>
        <w:tc>
          <w:tcPr>
            <w:tcW w:w="2340" w:type="dxa"/>
          </w:tcPr>
          <w:p w14:paraId="1D76E064" w14:textId="4E6D0992" w:rsidR="00BC6BDF" w:rsidRPr="00F14C31" w:rsidRDefault="00BC6BDF" w:rsidP="006929A6">
            <w:pPr>
              <w:spacing w:line="276" w:lineRule="auto"/>
              <w:rPr>
                <w:sz w:val="16"/>
                <w:szCs w:val="16"/>
              </w:rPr>
            </w:pPr>
            <w:r w:rsidRPr="00F14C31">
              <w:rPr>
                <w:sz w:val="16"/>
                <w:szCs w:val="16"/>
              </w:rPr>
              <w:t>Data</w:t>
            </w:r>
            <w:r w:rsidR="00C80FBE" w:rsidRPr="00F14C31">
              <w:rPr>
                <w:sz w:val="16"/>
                <w:szCs w:val="16"/>
              </w:rPr>
              <w:t>-</w:t>
            </w:r>
            <w:r w:rsidR="003233D5" w:rsidRPr="00F14C31">
              <w:rPr>
                <w:sz w:val="16"/>
                <w:szCs w:val="16"/>
              </w:rPr>
              <w:t>p</w:t>
            </w:r>
            <w:r w:rsidRPr="00F14C31">
              <w:rPr>
                <w:sz w:val="16"/>
                <w:szCs w:val="16"/>
              </w:rPr>
              <w:t xml:space="preserve">latform </w:t>
            </w:r>
            <w:r w:rsidR="003233D5" w:rsidRPr="00F14C31">
              <w:rPr>
                <w:sz w:val="16"/>
                <w:szCs w:val="16"/>
              </w:rPr>
              <w:t>w</w:t>
            </w:r>
            <w:r w:rsidRPr="00F14C31">
              <w:rPr>
                <w:sz w:val="16"/>
                <w:szCs w:val="16"/>
              </w:rPr>
              <w:t xml:space="preserve">orkshops (2) </w:t>
            </w:r>
          </w:p>
          <w:p w14:paraId="748B1233" w14:textId="6BAB89C0" w:rsidR="00BC6BDF" w:rsidRPr="00F14C31" w:rsidRDefault="00BC6BDF" w:rsidP="006929A6">
            <w:pPr>
              <w:spacing w:line="276" w:lineRule="auto"/>
              <w:rPr>
                <w:sz w:val="16"/>
                <w:szCs w:val="16"/>
              </w:rPr>
            </w:pPr>
            <w:r w:rsidRPr="00F14C31">
              <w:rPr>
                <w:sz w:val="16"/>
                <w:szCs w:val="16"/>
              </w:rPr>
              <w:t xml:space="preserve">General </w:t>
            </w:r>
            <w:r w:rsidR="003233D5" w:rsidRPr="00F14C31">
              <w:rPr>
                <w:sz w:val="16"/>
                <w:szCs w:val="16"/>
              </w:rPr>
              <w:t>a</w:t>
            </w:r>
            <w:r w:rsidRPr="00F14C31">
              <w:rPr>
                <w:sz w:val="16"/>
                <w:szCs w:val="16"/>
              </w:rPr>
              <w:t>ssembl</w:t>
            </w:r>
            <w:r w:rsidR="00C80FBE" w:rsidRPr="00F14C31">
              <w:rPr>
                <w:sz w:val="16"/>
                <w:szCs w:val="16"/>
              </w:rPr>
              <w:t>ies</w:t>
            </w:r>
            <w:r w:rsidRPr="00F14C31">
              <w:rPr>
                <w:sz w:val="16"/>
                <w:szCs w:val="16"/>
              </w:rPr>
              <w:t xml:space="preserve"> (3)</w:t>
            </w:r>
          </w:p>
          <w:p w14:paraId="16461F5F" w14:textId="0CD4F96A" w:rsidR="00BC6BDF" w:rsidRPr="00F14C31" w:rsidRDefault="00BC6BDF" w:rsidP="006929A6">
            <w:pPr>
              <w:spacing w:line="276" w:lineRule="auto"/>
              <w:rPr>
                <w:sz w:val="16"/>
                <w:szCs w:val="16"/>
              </w:rPr>
            </w:pPr>
            <w:r w:rsidRPr="00F14C31">
              <w:rPr>
                <w:sz w:val="16"/>
                <w:szCs w:val="16"/>
              </w:rPr>
              <w:t>Peer-to-</w:t>
            </w:r>
            <w:r w:rsidR="003233D5" w:rsidRPr="00F14C31">
              <w:rPr>
                <w:sz w:val="16"/>
                <w:szCs w:val="16"/>
              </w:rPr>
              <w:t>p</w:t>
            </w:r>
            <w:r w:rsidRPr="00F14C31">
              <w:rPr>
                <w:sz w:val="16"/>
                <w:szCs w:val="16"/>
              </w:rPr>
              <w:t xml:space="preserve">eer </w:t>
            </w:r>
            <w:r w:rsidR="003233D5" w:rsidRPr="00F14C31">
              <w:rPr>
                <w:sz w:val="16"/>
                <w:szCs w:val="16"/>
              </w:rPr>
              <w:t>w</w:t>
            </w:r>
            <w:r w:rsidRPr="00F14C31">
              <w:rPr>
                <w:sz w:val="16"/>
                <w:szCs w:val="16"/>
              </w:rPr>
              <w:t>orkshops (3)</w:t>
            </w:r>
          </w:p>
          <w:p w14:paraId="1B2E4845" w14:textId="5DE6AD1A" w:rsidR="00BC6BDF" w:rsidRPr="00F14C31" w:rsidRDefault="00BC6BDF" w:rsidP="006929A6">
            <w:pPr>
              <w:spacing w:line="276" w:lineRule="auto"/>
              <w:rPr>
                <w:sz w:val="16"/>
                <w:szCs w:val="16"/>
              </w:rPr>
            </w:pPr>
            <w:r w:rsidRPr="00F14C31">
              <w:rPr>
                <w:sz w:val="16"/>
                <w:szCs w:val="16"/>
              </w:rPr>
              <w:t>Smart</w:t>
            </w:r>
            <w:r w:rsidR="00D81FF9" w:rsidRPr="00F14C31">
              <w:rPr>
                <w:sz w:val="16"/>
                <w:szCs w:val="16"/>
              </w:rPr>
              <w:t>-</w:t>
            </w:r>
            <w:r w:rsidR="003233D5" w:rsidRPr="00F14C31">
              <w:rPr>
                <w:sz w:val="16"/>
                <w:szCs w:val="16"/>
              </w:rPr>
              <w:t>c</w:t>
            </w:r>
            <w:r w:rsidRPr="00F14C31">
              <w:rPr>
                <w:sz w:val="16"/>
                <w:szCs w:val="16"/>
              </w:rPr>
              <w:t>it</w:t>
            </w:r>
            <w:r w:rsidR="003233D5" w:rsidRPr="00F14C31">
              <w:rPr>
                <w:sz w:val="16"/>
                <w:szCs w:val="16"/>
              </w:rPr>
              <w:t>y</w:t>
            </w:r>
            <w:r w:rsidRPr="00F14C31">
              <w:rPr>
                <w:sz w:val="16"/>
                <w:szCs w:val="16"/>
              </w:rPr>
              <w:t xml:space="preserve"> and</w:t>
            </w:r>
            <w:r w:rsidR="000C18C0" w:rsidRPr="00F14C31">
              <w:rPr>
                <w:sz w:val="16"/>
                <w:szCs w:val="16"/>
              </w:rPr>
              <w:t xml:space="preserve"> </w:t>
            </w:r>
            <w:r w:rsidR="003233D5" w:rsidRPr="00F14C31">
              <w:rPr>
                <w:sz w:val="16"/>
                <w:szCs w:val="16"/>
              </w:rPr>
              <w:t>c</w:t>
            </w:r>
            <w:r w:rsidRPr="00F14C31">
              <w:rPr>
                <w:sz w:val="16"/>
                <w:szCs w:val="16"/>
              </w:rPr>
              <w:t>ommunit</w:t>
            </w:r>
            <w:r w:rsidR="003233D5" w:rsidRPr="00F14C31">
              <w:rPr>
                <w:sz w:val="16"/>
                <w:szCs w:val="16"/>
              </w:rPr>
              <w:t>y</w:t>
            </w:r>
            <w:r w:rsidRPr="00F14C31">
              <w:rPr>
                <w:sz w:val="16"/>
                <w:szCs w:val="16"/>
              </w:rPr>
              <w:t xml:space="preserve"> </w:t>
            </w:r>
            <w:r w:rsidR="003233D5" w:rsidRPr="00F14C31">
              <w:rPr>
                <w:sz w:val="16"/>
                <w:szCs w:val="16"/>
              </w:rPr>
              <w:t>m</w:t>
            </w:r>
            <w:r w:rsidRPr="00F14C31">
              <w:rPr>
                <w:sz w:val="16"/>
                <w:szCs w:val="16"/>
              </w:rPr>
              <w:t>eetings (4)</w:t>
            </w:r>
          </w:p>
          <w:p w14:paraId="599740DA" w14:textId="6B5056C3" w:rsidR="00BC6BDF" w:rsidRPr="00F14C31" w:rsidRDefault="00BC6BDF" w:rsidP="006929A6">
            <w:pPr>
              <w:spacing w:line="276" w:lineRule="auto"/>
              <w:rPr>
                <w:sz w:val="16"/>
                <w:szCs w:val="16"/>
              </w:rPr>
            </w:pPr>
            <w:r w:rsidRPr="00F14C31">
              <w:rPr>
                <w:sz w:val="16"/>
                <w:szCs w:val="16"/>
              </w:rPr>
              <w:t xml:space="preserve">Phone </w:t>
            </w:r>
            <w:r w:rsidR="003233D5" w:rsidRPr="00F14C31">
              <w:rPr>
                <w:sz w:val="16"/>
                <w:szCs w:val="16"/>
              </w:rPr>
              <w:t>c</w:t>
            </w:r>
            <w:r w:rsidRPr="00F14C31">
              <w:rPr>
                <w:sz w:val="16"/>
                <w:szCs w:val="16"/>
              </w:rPr>
              <w:t>onversations</w:t>
            </w:r>
          </w:p>
        </w:tc>
      </w:tr>
      <w:tr w:rsidR="00BC6BDF" w:rsidRPr="00F14C31" w14:paraId="6D097693" w14:textId="77777777" w:rsidTr="00685095">
        <w:tc>
          <w:tcPr>
            <w:tcW w:w="1080" w:type="dxa"/>
          </w:tcPr>
          <w:p w14:paraId="0119DC22" w14:textId="77777777" w:rsidR="00BC6BDF" w:rsidRPr="00F14C31" w:rsidRDefault="00BC6BDF" w:rsidP="006E5F3A">
            <w:pPr>
              <w:spacing w:line="276" w:lineRule="auto"/>
              <w:rPr>
                <w:b/>
                <w:bCs/>
                <w:sz w:val="16"/>
                <w:szCs w:val="16"/>
              </w:rPr>
            </w:pPr>
            <w:r w:rsidRPr="00F14C31">
              <w:rPr>
                <w:b/>
                <w:bCs/>
                <w:sz w:val="16"/>
                <w:szCs w:val="16"/>
              </w:rPr>
              <w:t xml:space="preserve">Lyon </w:t>
            </w:r>
          </w:p>
          <w:p w14:paraId="581EA70B" w14:textId="582B1F51" w:rsidR="00BC6BDF" w:rsidRPr="00F14C31" w:rsidRDefault="00BC6BDF" w:rsidP="006E5F3A">
            <w:pPr>
              <w:spacing w:line="276" w:lineRule="auto"/>
              <w:rPr>
                <w:b/>
                <w:bCs/>
                <w:sz w:val="16"/>
                <w:szCs w:val="16"/>
              </w:rPr>
            </w:pPr>
            <w:r w:rsidRPr="00F14C31">
              <w:rPr>
                <w:b/>
                <w:bCs/>
                <w:sz w:val="16"/>
                <w:szCs w:val="16"/>
              </w:rPr>
              <w:t>(</w:t>
            </w:r>
            <w:r w:rsidRPr="00F14C31">
              <w:rPr>
                <w:b/>
                <w:bCs/>
                <w:i/>
                <w:iCs/>
                <w:sz w:val="16"/>
                <w:szCs w:val="16"/>
              </w:rPr>
              <w:t>513</w:t>
            </w:r>
            <w:r w:rsidR="00BC3FF4" w:rsidRPr="00F14C31">
              <w:rPr>
                <w:b/>
                <w:bCs/>
                <w:i/>
                <w:iCs/>
                <w:sz w:val="16"/>
                <w:szCs w:val="16"/>
              </w:rPr>
              <w:t>,</w:t>
            </w:r>
            <w:r w:rsidRPr="00F14C31">
              <w:rPr>
                <w:b/>
                <w:bCs/>
                <w:i/>
                <w:iCs/>
                <w:sz w:val="16"/>
                <w:szCs w:val="16"/>
              </w:rPr>
              <w:t>000</w:t>
            </w:r>
            <w:r w:rsidRPr="00F14C31">
              <w:rPr>
                <w:b/>
                <w:bCs/>
                <w:sz w:val="16"/>
                <w:szCs w:val="16"/>
              </w:rPr>
              <w:t>)</w:t>
            </w:r>
          </w:p>
          <w:p w14:paraId="2AFB2EA9" w14:textId="77777777" w:rsidR="00BC6BDF" w:rsidRPr="00F14C31" w:rsidRDefault="00BC6BDF" w:rsidP="006E5F3A">
            <w:pPr>
              <w:spacing w:line="276" w:lineRule="auto"/>
              <w:rPr>
                <w:b/>
                <w:bCs/>
                <w:sz w:val="16"/>
                <w:szCs w:val="16"/>
              </w:rPr>
            </w:pPr>
          </w:p>
        </w:tc>
        <w:tc>
          <w:tcPr>
            <w:tcW w:w="5215" w:type="dxa"/>
          </w:tcPr>
          <w:p w14:paraId="0139CA49" w14:textId="6287F67B" w:rsidR="00BC6BDF" w:rsidRPr="00F14C31" w:rsidRDefault="00BC6BDF" w:rsidP="001D7904">
            <w:pPr>
              <w:spacing w:line="276" w:lineRule="auto"/>
              <w:rPr>
                <w:sz w:val="16"/>
                <w:szCs w:val="16"/>
              </w:rPr>
            </w:pPr>
            <w:r w:rsidRPr="00F14C31">
              <w:rPr>
                <w:sz w:val="16"/>
                <w:szCs w:val="16"/>
              </w:rPr>
              <w:t>Director</w:t>
            </w:r>
            <w:r w:rsidR="00AA2958" w:rsidRPr="00AA2958">
              <w:rPr>
                <w:sz w:val="16"/>
                <w:szCs w:val="16"/>
              </w:rPr>
              <w:t>—</w:t>
            </w:r>
            <w:r w:rsidRPr="00F14C31">
              <w:rPr>
                <w:sz w:val="16"/>
                <w:szCs w:val="16"/>
              </w:rPr>
              <w:t>Innovation and Economic Action (1) (B4)</w:t>
            </w:r>
          </w:p>
          <w:p w14:paraId="21121189" w14:textId="4007072A" w:rsidR="00BC6BDF" w:rsidRPr="00F14C31" w:rsidRDefault="00BC6BDF" w:rsidP="001D7904">
            <w:pPr>
              <w:spacing w:line="276" w:lineRule="auto"/>
              <w:rPr>
                <w:sz w:val="16"/>
                <w:szCs w:val="16"/>
              </w:rPr>
            </w:pPr>
            <w:r w:rsidRPr="00F14C31">
              <w:rPr>
                <w:sz w:val="16"/>
                <w:szCs w:val="16"/>
              </w:rPr>
              <w:t>Team leader</w:t>
            </w:r>
            <w:r w:rsidR="00AA2958" w:rsidRPr="00AA2958">
              <w:rPr>
                <w:sz w:val="16"/>
                <w:szCs w:val="16"/>
              </w:rPr>
              <w:t>—</w:t>
            </w:r>
            <w:r w:rsidRPr="00F14C31">
              <w:rPr>
                <w:sz w:val="16"/>
                <w:szCs w:val="16"/>
              </w:rPr>
              <w:t>Data Services (2) (B2)</w:t>
            </w:r>
          </w:p>
          <w:p w14:paraId="4D378565" w14:textId="69A0CC9F" w:rsidR="00BC6BDF" w:rsidRPr="00F14C31" w:rsidRDefault="00BC6BDF" w:rsidP="001D7904">
            <w:pPr>
              <w:spacing w:line="276" w:lineRule="auto"/>
              <w:rPr>
                <w:sz w:val="16"/>
                <w:szCs w:val="16"/>
              </w:rPr>
            </w:pPr>
            <w:r w:rsidRPr="00F14C31">
              <w:rPr>
                <w:sz w:val="16"/>
                <w:szCs w:val="16"/>
              </w:rPr>
              <w:t>Project manager</w:t>
            </w:r>
            <w:r w:rsidR="00AA2958" w:rsidRPr="00AA2958">
              <w:rPr>
                <w:sz w:val="16"/>
                <w:szCs w:val="16"/>
              </w:rPr>
              <w:t>—</w:t>
            </w:r>
            <w:r w:rsidRPr="00F14C31">
              <w:rPr>
                <w:sz w:val="16"/>
                <w:szCs w:val="16"/>
              </w:rPr>
              <w:t>Lyon Confluence (3) (B1)</w:t>
            </w:r>
          </w:p>
          <w:p w14:paraId="660543C0" w14:textId="0F66931D" w:rsidR="00BC6BDF" w:rsidRPr="00F14C31" w:rsidRDefault="00BC6BDF" w:rsidP="001D7904">
            <w:pPr>
              <w:spacing w:line="276" w:lineRule="auto"/>
              <w:rPr>
                <w:sz w:val="16"/>
                <w:szCs w:val="16"/>
              </w:rPr>
            </w:pPr>
            <w:r w:rsidRPr="00F14C31">
              <w:rPr>
                <w:sz w:val="16"/>
                <w:szCs w:val="16"/>
              </w:rPr>
              <w:t>Project manager</w:t>
            </w:r>
            <w:r w:rsidR="00AA2958" w:rsidRPr="00AA2958">
              <w:rPr>
                <w:sz w:val="16"/>
                <w:szCs w:val="16"/>
              </w:rPr>
              <w:t>—</w:t>
            </w:r>
            <w:r w:rsidRPr="00F14C31">
              <w:rPr>
                <w:sz w:val="16"/>
                <w:szCs w:val="16"/>
              </w:rPr>
              <w:t>Networks and Planning Unit (1) (B3)</w:t>
            </w:r>
          </w:p>
          <w:p w14:paraId="23D049DC" w14:textId="532D4E81" w:rsidR="00BC6BDF" w:rsidRPr="00F14C31" w:rsidRDefault="00BC6BDF" w:rsidP="001D7904">
            <w:pPr>
              <w:spacing w:line="276" w:lineRule="auto"/>
              <w:rPr>
                <w:sz w:val="16"/>
                <w:szCs w:val="16"/>
              </w:rPr>
            </w:pPr>
            <w:r w:rsidRPr="00F14C31">
              <w:rPr>
                <w:sz w:val="16"/>
                <w:szCs w:val="16"/>
              </w:rPr>
              <w:t>Total: 7</w:t>
            </w:r>
          </w:p>
        </w:tc>
        <w:tc>
          <w:tcPr>
            <w:tcW w:w="360" w:type="dxa"/>
          </w:tcPr>
          <w:p w14:paraId="08AE51D2" w14:textId="77777777" w:rsidR="00BC6BDF" w:rsidRPr="00F14C31" w:rsidRDefault="00BC6BDF" w:rsidP="006E5F3A">
            <w:pPr>
              <w:spacing w:line="276" w:lineRule="auto"/>
              <w:rPr>
                <w:sz w:val="16"/>
                <w:szCs w:val="16"/>
              </w:rPr>
            </w:pPr>
            <w:r w:rsidRPr="00F14C31">
              <w:rPr>
                <w:sz w:val="16"/>
                <w:szCs w:val="16"/>
              </w:rPr>
              <w:t>Project books</w:t>
            </w:r>
          </w:p>
          <w:p w14:paraId="2285910D" w14:textId="77777777" w:rsidR="00BC6BDF" w:rsidRPr="00F14C31" w:rsidRDefault="00BC6BDF" w:rsidP="001D7904">
            <w:pPr>
              <w:spacing w:line="276" w:lineRule="auto"/>
              <w:rPr>
                <w:sz w:val="16"/>
                <w:szCs w:val="16"/>
              </w:rPr>
            </w:pPr>
            <w:r w:rsidRPr="00F14C31">
              <w:rPr>
                <w:sz w:val="16"/>
                <w:szCs w:val="16"/>
              </w:rPr>
              <w:t>Presentations</w:t>
            </w:r>
          </w:p>
          <w:p w14:paraId="791A5631" w14:textId="68E53375" w:rsidR="00BC6BDF" w:rsidRPr="00F14C31" w:rsidRDefault="00BC6BDF" w:rsidP="001D7904">
            <w:pPr>
              <w:spacing w:line="276" w:lineRule="auto"/>
              <w:rPr>
                <w:sz w:val="16"/>
                <w:szCs w:val="16"/>
              </w:rPr>
            </w:pPr>
            <w:r w:rsidRPr="00F14C31">
              <w:rPr>
                <w:sz w:val="16"/>
                <w:szCs w:val="16"/>
              </w:rPr>
              <w:t>E-</w:t>
            </w:r>
            <w:r w:rsidR="006A7B79" w:rsidRPr="00F14C31">
              <w:rPr>
                <w:sz w:val="16"/>
                <w:szCs w:val="16"/>
              </w:rPr>
              <w:t>m</w:t>
            </w:r>
            <w:r w:rsidRPr="00F14C31">
              <w:rPr>
                <w:sz w:val="16"/>
                <w:szCs w:val="16"/>
              </w:rPr>
              <w:t>ails</w:t>
            </w:r>
          </w:p>
          <w:p w14:paraId="02699808" w14:textId="77777777" w:rsidR="00BC6BDF" w:rsidRPr="00F14C31" w:rsidRDefault="00BC6BDF" w:rsidP="001D7904">
            <w:pPr>
              <w:spacing w:line="276" w:lineRule="auto"/>
              <w:rPr>
                <w:sz w:val="16"/>
                <w:szCs w:val="16"/>
              </w:rPr>
            </w:pPr>
            <w:r w:rsidRPr="00F14C31">
              <w:rPr>
                <w:sz w:val="16"/>
                <w:szCs w:val="16"/>
              </w:rPr>
              <w:t>Website</w:t>
            </w:r>
          </w:p>
        </w:tc>
        <w:tc>
          <w:tcPr>
            <w:tcW w:w="2340" w:type="dxa"/>
          </w:tcPr>
          <w:p w14:paraId="27FA12B2" w14:textId="395580B5" w:rsidR="00BC6BDF" w:rsidRPr="00F14C31" w:rsidRDefault="00BC6BDF" w:rsidP="001D7904">
            <w:pPr>
              <w:spacing w:line="276" w:lineRule="auto"/>
              <w:rPr>
                <w:sz w:val="16"/>
                <w:szCs w:val="16"/>
              </w:rPr>
            </w:pPr>
            <w:r w:rsidRPr="00F14C31">
              <w:rPr>
                <w:sz w:val="16"/>
                <w:szCs w:val="16"/>
              </w:rPr>
              <w:t>Data</w:t>
            </w:r>
            <w:r w:rsidR="00C80FBE" w:rsidRPr="00F14C31">
              <w:rPr>
                <w:sz w:val="16"/>
                <w:szCs w:val="16"/>
              </w:rPr>
              <w:t>-</w:t>
            </w:r>
            <w:r w:rsidR="00BC3FF4" w:rsidRPr="00F14C31">
              <w:rPr>
                <w:sz w:val="16"/>
                <w:szCs w:val="16"/>
              </w:rPr>
              <w:t>p</w:t>
            </w:r>
            <w:r w:rsidRPr="00F14C31">
              <w:rPr>
                <w:sz w:val="16"/>
                <w:szCs w:val="16"/>
              </w:rPr>
              <w:t xml:space="preserve">latform </w:t>
            </w:r>
            <w:r w:rsidR="00BC3FF4" w:rsidRPr="00F14C31">
              <w:rPr>
                <w:sz w:val="16"/>
                <w:szCs w:val="16"/>
              </w:rPr>
              <w:t>w</w:t>
            </w:r>
            <w:r w:rsidRPr="00F14C31">
              <w:rPr>
                <w:sz w:val="16"/>
                <w:szCs w:val="16"/>
              </w:rPr>
              <w:t>orkshop</w:t>
            </w:r>
            <w:r w:rsidR="00C80FBE" w:rsidRPr="00F14C31">
              <w:rPr>
                <w:sz w:val="16"/>
                <w:szCs w:val="16"/>
              </w:rPr>
              <w:t>s</w:t>
            </w:r>
            <w:r w:rsidRPr="00F14C31">
              <w:rPr>
                <w:sz w:val="16"/>
                <w:szCs w:val="16"/>
              </w:rPr>
              <w:t xml:space="preserve"> (2)</w:t>
            </w:r>
          </w:p>
          <w:p w14:paraId="3FABFB73" w14:textId="0AB973F9" w:rsidR="00BC6BDF" w:rsidRPr="00F14C31" w:rsidRDefault="00BC6BDF" w:rsidP="001D7904">
            <w:pPr>
              <w:spacing w:line="276" w:lineRule="auto"/>
              <w:rPr>
                <w:sz w:val="16"/>
                <w:szCs w:val="16"/>
              </w:rPr>
            </w:pPr>
            <w:r w:rsidRPr="00F14C31">
              <w:rPr>
                <w:sz w:val="16"/>
                <w:szCs w:val="16"/>
              </w:rPr>
              <w:t xml:space="preserve">General </w:t>
            </w:r>
            <w:r w:rsidR="00BC3FF4" w:rsidRPr="00F14C31">
              <w:rPr>
                <w:sz w:val="16"/>
                <w:szCs w:val="16"/>
              </w:rPr>
              <w:t>a</w:t>
            </w:r>
            <w:r w:rsidRPr="00F14C31">
              <w:rPr>
                <w:sz w:val="16"/>
                <w:szCs w:val="16"/>
              </w:rPr>
              <w:t>ssembl</w:t>
            </w:r>
            <w:r w:rsidR="00C80FBE" w:rsidRPr="00F14C31">
              <w:rPr>
                <w:sz w:val="16"/>
                <w:szCs w:val="16"/>
              </w:rPr>
              <w:t>ies</w:t>
            </w:r>
            <w:r w:rsidRPr="00F14C31">
              <w:rPr>
                <w:sz w:val="16"/>
                <w:szCs w:val="16"/>
              </w:rPr>
              <w:t xml:space="preserve"> (3)</w:t>
            </w:r>
          </w:p>
          <w:p w14:paraId="43DA51E1" w14:textId="0B86A20B" w:rsidR="00BC6BDF" w:rsidRPr="00F14C31" w:rsidRDefault="00BC6BDF" w:rsidP="001D7904">
            <w:pPr>
              <w:spacing w:line="276" w:lineRule="auto"/>
              <w:rPr>
                <w:sz w:val="16"/>
                <w:szCs w:val="16"/>
              </w:rPr>
            </w:pPr>
            <w:r w:rsidRPr="00F14C31">
              <w:rPr>
                <w:sz w:val="16"/>
                <w:szCs w:val="16"/>
              </w:rPr>
              <w:t>Peer-to-</w:t>
            </w:r>
            <w:r w:rsidR="00BC3FF4" w:rsidRPr="00F14C31">
              <w:rPr>
                <w:sz w:val="16"/>
                <w:szCs w:val="16"/>
              </w:rPr>
              <w:t>p</w:t>
            </w:r>
            <w:r w:rsidRPr="00F14C31">
              <w:rPr>
                <w:sz w:val="16"/>
                <w:szCs w:val="16"/>
              </w:rPr>
              <w:t xml:space="preserve">eer </w:t>
            </w:r>
            <w:r w:rsidR="00BC3FF4" w:rsidRPr="00F14C31">
              <w:rPr>
                <w:sz w:val="16"/>
                <w:szCs w:val="16"/>
              </w:rPr>
              <w:t>w</w:t>
            </w:r>
            <w:r w:rsidRPr="00F14C31">
              <w:rPr>
                <w:sz w:val="16"/>
                <w:szCs w:val="16"/>
              </w:rPr>
              <w:t>orkshop</w:t>
            </w:r>
            <w:r w:rsidR="00C80FBE" w:rsidRPr="00F14C31">
              <w:rPr>
                <w:sz w:val="16"/>
                <w:szCs w:val="16"/>
              </w:rPr>
              <w:t>s</w:t>
            </w:r>
            <w:r w:rsidRPr="00F14C31">
              <w:rPr>
                <w:sz w:val="16"/>
                <w:szCs w:val="16"/>
              </w:rPr>
              <w:t xml:space="preserve"> (3)</w:t>
            </w:r>
          </w:p>
          <w:p w14:paraId="2983FC2E" w14:textId="0794698E" w:rsidR="00BC6BDF" w:rsidRPr="00F14C31" w:rsidRDefault="00BC6BDF" w:rsidP="001D7904">
            <w:pPr>
              <w:spacing w:line="276" w:lineRule="auto"/>
              <w:rPr>
                <w:sz w:val="16"/>
                <w:szCs w:val="16"/>
              </w:rPr>
            </w:pPr>
            <w:r w:rsidRPr="00F14C31">
              <w:rPr>
                <w:sz w:val="16"/>
                <w:szCs w:val="16"/>
              </w:rPr>
              <w:t>Smart</w:t>
            </w:r>
            <w:r w:rsidR="00D81FF9" w:rsidRPr="00F14C31">
              <w:rPr>
                <w:sz w:val="16"/>
                <w:szCs w:val="16"/>
              </w:rPr>
              <w:t>-</w:t>
            </w:r>
            <w:r w:rsidR="00BC3FF4" w:rsidRPr="00F14C31">
              <w:rPr>
                <w:sz w:val="16"/>
                <w:szCs w:val="16"/>
              </w:rPr>
              <w:t>c</w:t>
            </w:r>
            <w:r w:rsidRPr="00F14C31">
              <w:rPr>
                <w:sz w:val="16"/>
                <w:szCs w:val="16"/>
              </w:rPr>
              <w:t>it</w:t>
            </w:r>
            <w:r w:rsidR="00BC3FF4" w:rsidRPr="00F14C31">
              <w:rPr>
                <w:sz w:val="16"/>
                <w:szCs w:val="16"/>
              </w:rPr>
              <w:t>y</w:t>
            </w:r>
            <w:r w:rsidRPr="00F14C31">
              <w:rPr>
                <w:sz w:val="16"/>
                <w:szCs w:val="16"/>
              </w:rPr>
              <w:t xml:space="preserve"> and </w:t>
            </w:r>
            <w:r w:rsidR="00BC3FF4" w:rsidRPr="00F14C31">
              <w:rPr>
                <w:sz w:val="16"/>
                <w:szCs w:val="16"/>
              </w:rPr>
              <w:t>c</w:t>
            </w:r>
            <w:r w:rsidRPr="00F14C31">
              <w:rPr>
                <w:sz w:val="16"/>
                <w:szCs w:val="16"/>
              </w:rPr>
              <w:t>ommunit</w:t>
            </w:r>
            <w:r w:rsidR="00BC3FF4" w:rsidRPr="00F14C31">
              <w:rPr>
                <w:sz w:val="16"/>
                <w:szCs w:val="16"/>
              </w:rPr>
              <w:t>y</w:t>
            </w:r>
            <w:r w:rsidRPr="00F14C31">
              <w:rPr>
                <w:sz w:val="16"/>
                <w:szCs w:val="16"/>
              </w:rPr>
              <w:t xml:space="preserve"> </w:t>
            </w:r>
            <w:r w:rsidR="00BC3FF4" w:rsidRPr="00F14C31">
              <w:rPr>
                <w:sz w:val="16"/>
                <w:szCs w:val="16"/>
              </w:rPr>
              <w:t>m</w:t>
            </w:r>
            <w:r w:rsidRPr="00F14C31">
              <w:rPr>
                <w:sz w:val="16"/>
                <w:szCs w:val="16"/>
              </w:rPr>
              <w:t>eetings (4)</w:t>
            </w:r>
          </w:p>
          <w:p w14:paraId="476E4993" w14:textId="63A21AE4" w:rsidR="00BC6BDF" w:rsidRPr="00F14C31" w:rsidRDefault="00BC6BDF" w:rsidP="001D7904">
            <w:pPr>
              <w:spacing w:line="276" w:lineRule="auto"/>
              <w:rPr>
                <w:sz w:val="16"/>
                <w:szCs w:val="16"/>
              </w:rPr>
            </w:pPr>
            <w:r w:rsidRPr="00F14C31">
              <w:rPr>
                <w:sz w:val="16"/>
                <w:szCs w:val="16"/>
              </w:rPr>
              <w:t xml:space="preserve">Phone </w:t>
            </w:r>
            <w:r w:rsidR="00BC3FF4" w:rsidRPr="00F14C31">
              <w:rPr>
                <w:sz w:val="16"/>
                <w:szCs w:val="16"/>
              </w:rPr>
              <w:t>c</w:t>
            </w:r>
            <w:r w:rsidRPr="00F14C31">
              <w:rPr>
                <w:sz w:val="16"/>
                <w:szCs w:val="16"/>
              </w:rPr>
              <w:t>onversations</w:t>
            </w:r>
          </w:p>
        </w:tc>
      </w:tr>
      <w:tr w:rsidR="00BC6BDF" w:rsidRPr="00F14C31" w14:paraId="6D333C02" w14:textId="77777777" w:rsidTr="00685095">
        <w:tc>
          <w:tcPr>
            <w:tcW w:w="1080" w:type="dxa"/>
          </w:tcPr>
          <w:p w14:paraId="1F16CE01" w14:textId="77777777" w:rsidR="00BC6BDF" w:rsidRPr="00F14C31" w:rsidRDefault="00BC6BDF" w:rsidP="006E5F3A">
            <w:pPr>
              <w:spacing w:line="276" w:lineRule="auto"/>
              <w:rPr>
                <w:b/>
                <w:bCs/>
                <w:sz w:val="16"/>
                <w:szCs w:val="16"/>
              </w:rPr>
            </w:pPr>
            <w:r w:rsidRPr="00F14C31">
              <w:rPr>
                <w:b/>
                <w:bCs/>
                <w:sz w:val="16"/>
                <w:szCs w:val="16"/>
              </w:rPr>
              <w:t xml:space="preserve">Vienna </w:t>
            </w:r>
          </w:p>
          <w:p w14:paraId="48E9C5B8" w14:textId="77777777" w:rsidR="00BC6BDF" w:rsidRPr="00F14C31" w:rsidRDefault="00BC6BDF" w:rsidP="006E5F3A">
            <w:pPr>
              <w:spacing w:line="276" w:lineRule="auto"/>
              <w:rPr>
                <w:b/>
                <w:bCs/>
                <w:sz w:val="16"/>
                <w:szCs w:val="16"/>
              </w:rPr>
            </w:pPr>
            <w:r w:rsidRPr="00F14C31">
              <w:rPr>
                <w:b/>
                <w:bCs/>
                <w:sz w:val="16"/>
                <w:szCs w:val="16"/>
              </w:rPr>
              <w:t>(</w:t>
            </w:r>
            <w:r w:rsidRPr="00F14C31">
              <w:rPr>
                <w:b/>
                <w:bCs/>
                <w:i/>
                <w:iCs/>
                <w:sz w:val="16"/>
                <w:szCs w:val="16"/>
              </w:rPr>
              <w:t>1.9 million</w:t>
            </w:r>
            <w:r w:rsidRPr="00F14C31">
              <w:rPr>
                <w:b/>
                <w:bCs/>
                <w:sz w:val="16"/>
                <w:szCs w:val="16"/>
              </w:rPr>
              <w:t>)</w:t>
            </w:r>
          </w:p>
          <w:p w14:paraId="4B52F704" w14:textId="77777777" w:rsidR="00BC6BDF" w:rsidRPr="00F14C31" w:rsidRDefault="00BC6BDF" w:rsidP="006E5F3A">
            <w:pPr>
              <w:spacing w:line="276" w:lineRule="auto"/>
              <w:rPr>
                <w:b/>
                <w:bCs/>
                <w:sz w:val="16"/>
                <w:szCs w:val="16"/>
              </w:rPr>
            </w:pPr>
          </w:p>
          <w:p w14:paraId="48DB1FC1" w14:textId="77777777" w:rsidR="00BC6BDF" w:rsidRPr="00F14C31" w:rsidRDefault="00BC6BDF" w:rsidP="001D7904">
            <w:pPr>
              <w:spacing w:line="276" w:lineRule="auto"/>
              <w:rPr>
                <w:b/>
                <w:bCs/>
                <w:sz w:val="16"/>
                <w:szCs w:val="16"/>
              </w:rPr>
            </w:pPr>
          </w:p>
        </w:tc>
        <w:tc>
          <w:tcPr>
            <w:tcW w:w="5215" w:type="dxa"/>
          </w:tcPr>
          <w:p w14:paraId="195E1E03" w14:textId="6A286134" w:rsidR="00BC6BDF" w:rsidRPr="00F14C31" w:rsidRDefault="00BC6BDF" w:rsidP="0017141F">
            <w:pPr>
              <w:spacing w:line="276" w:lineRule="auto"/>
              <w:rPr>
                <w:sz w:val="16"/>
                <w:szCs w:val="16"/>
              </w:rPr>
            </w:pPr>
            <w:r w:rsidRPr="00F14C31">
              <w:rPr>
                <w:sz w:val="16"/>
                <w:szCs w:val="16"/>
              </w:rPr>
              <w:t>Director</w:t>
            </w:r>
            <w:r w:rsidR="00AA2958" w:rsidRPr="00AA2958">
              <w:rPr>
                <w:sz w:val="16"/>
                <w:szCs w:val="16"/>
              </w:rPr>
              <w:t>—</w:t>
            </w:r>
            <w:r w:rsidRPr="00F14C31">
              <w:rPr>
                <w:sz w:val="16"/>
                <w:szCs w:val="16"/>
              </w:rPr>
              <w:t>Data Governance (1) (C7)</w:t>
            </w:r>
          </w:p>
          <w:p w14:paraId="4AB205F9" w14:textId="394AA37C" w:rsidR="00BC6BDF" w:rsidRPr="00F14C31" w:rsidRDefault="00BC6BDF" w:rsidP="0017141F">
            <w:pPr>
              <w:spacing w:line="276" w:lineRule="auto"/>
              <w:rPr>
                <w:sz w:val="16"/>
                <w:szCs w:val="16"/>
              </w:rPr>
            </w:pPr>
            <w:r w:rsidRPr="00F14C31">
              <w:rPr>
                <w:sz w:val="16"/>
                <w:szCs w:val="16"/>
              </w:rPr>
              <w:t>Team leader</w:t>
            </w:r>
            <w:r w:rsidR="00AA2958" w:rsidRPr="00AA2958">
              <w:rPr>
                <w:sz w:val="16"/>
                <w:szCs w:val="16"/>
              </w:rPr>
              <w:t>—</w:t>
            </w:r>
            <w:r w:rsidRPr="00F14C31">
              <w:rPr>
                <w:sz w:val="16"/>
                <w:szCs w:val="16"/>
              </w:rPr>
              <w:t>Data Services (2) (C4)</w:t>
            </w:r>
          </w:p>
          <w:p w14:paraId="2A9BF3BB" w14:textId="283786CF" w:rsidR="00BC6BDF" w:rsidRPr="00F14C31" w:rsidRDefault="00BC6BDF" w:rsidP="0017141F">
            <w:pPr>
              <w:spacing w:line="276" w:lineRule="auto"/>
              <w:rPr>
                <w:sz w:val="16"/>
                <w:szCs w:val="16"/>
              </w:rPr>
            </w:pPr>
            <w:r w:rsidRPr="00F14C31">
              <w:rPr>
                <w:sz w:val="16"/>
                <w:szCs w:val="16"/>
              </w:rPr>
              <w:t>Officers</w:t>
            </w:r>
            <w:r w:rsidR="00AA2958" w:rsidRPr="00AA2958">
              <w:rPr>
                <w:sz w:val="16"/>
                <w:szCs w:val="16"/>
              </w:rPr>
              <w:t>—</w:t>
            </w:r>
            <w:r w:rsidRPr="00F14C31">
              <w:rPr>
                <w:sz w:val="16"/>
                <w:szCs w:val="16"/>
              </w:rPr>
              <w:t>Data Services (4) (C1, C2, C3, C5)</w:t>
            </w:r>
          </w:p>
          <w:p w14:paraId="3BE21158" w14:textId="0AF7A78C" w:rsidR="00BC6BDF" w:rsidRPr="00F14C31" w:rsidRDefault="00BC6BDF" w:rsidP="006E5F3A">
            <w:pPr>
              <w:spacing w:line="276" w:lineRule="auto"/>
              <w:rPr>
                <w:sz w:val="16"/>
                <w:szCs w:val="16"/>
              </w:rPr>
            </w:pPr>
            <w:r w:rsidRPr="00F14C31">
              <w:rPr>
                <w:sz w:val="16"/>
                <w:szCs w:val="16"/>
              </w:rPr>
              <w:t>Officers</w:t>
            </w:r>
            <w:r w:rsidR="00AA2958" w:rsidRPr="00AA2958">
              <w:rPr>
                <w:sz w:val="16"/>
                <w:szCs w:val="16"/>
              </w:rPr>
              <w:t>—</w:t>
            </w:r>
            <w:r w:rsidRPr="00F14C31">
              <w:rPr>
                <w:sz w:val="16"/>
                <w:szCs w:val="16"/>
              </w:rPr>
              <w:t xml:space="preserve">Mobility Team (5) (C6, C10, C11, C13, C14) </w:t>
            </w:r>
          </w:p>
          <w:p w14:paraId="6AC03096" w14:textId="150BAC39" w:rsidR="00BC6BDF" w:rsidRPr="00F14C31" w:rsidRDefault="00BC6BDF" w:rsidP="0017141F">
            <w:pPr>
              <w:spacing w:line="276" w:lineRule="auto"/>
              <w:rPr>
                <w:sz w:val="16"/>
                <w:szCs w:val="16"/>
              </w:rPr>
            </w:pPr>
            <w:r w:rsidRPr="00F14C31">
              <w:rPr>
                <w:sz w:val="16"/>
                <w:szCs w:val="16"/>
              </w:rPr>
              <w:t>Officers</w:t>
            </w:r>
            <w:r w:rsidR="00AA2958" w:rsidRPr="00AA2958">
              <w:rPr>
                <w:sz w:val="16"/>
                <w:szCs w:val="16"/>
              </w:rPr>
              <w:t>—</w:t>
            </w:r>
            <w:r w:rsidRPr="00F14C31">
              <w:rPr>
                <w:sz w:val="16"/>
                <w:szCs w:val="16"/>
              </w:rPr>
              <w:t xml:space="preserve">Energy </w:t>
            </w:r>
            <w:r w:rsidR="00DF061D" w:rsidRPr="00F14C31">
              <w:rPr>
                <w:sz w:val="16"/>
                <w:szCs w:val="16"/>
              </w:rPr>
              <w:t>R</w:t>
            </w:r>
            <w:r w:rsidRPr="00F14C31">
              <w:rPr>
                <w:sz w:val="16"/>
                <w:szCs w:val="16"/>
              </w:rPr>
              <w:t>efurbishment (3) (C8, C9, C12)</w:t>
            </w:r>
          </w:p>
          <w:p w14:paraId="3DD3137A" w14:textId="0F554AE2" w:rsidR="00BC6BDF" w:rsidRPr="00F14C31" w:rsidRDefault="00BC6BDF" w:rsidP="0017141F">
            <w:pPr>
              <w:spacing w:line="276" w:lineRule="auto"/>
              <w:rPr>
                <w:sz w:val="16"/>
                <w:szCs w:val="16"/>
              </w:rPr>
            </w:pPr>
            <w:r w:rsidRPr="00F14C31">
              <w:rPr>
                <w:sz w:val="16"/>
                <w:szCs w:val="16"/>
              </w:rPr>
              <w:t>Total: 15</w:t>
            </w:r>
          </w:p>
        </w:tc>
        <w:tc>
          <w:tcPr>
            <w:tcW w:w="360" w:type="dxa"/>
          </w:tcPr>
          <w:p w14:paraId="659F04D0" w14:textId="77777777" w:rsidR="00BC6BDF" w:rsidRPr="00F14C31" w:rsidRDefault="00BC6BDF" w:rsidP="006E5F3A">
            <w:pPr>
              <w:spacing w:line="276" w:lineRule="auto"/>
              <w:rPr>
                <w:sz w:val="16"/>
                <w:szCs w:val="16"/>
              </w:rPr>
            </w:pPr>
            <w:r w:rsidRPr="00F14C31">
              <w:rPr>
                <w:sz w:val="16"/>
                <w:szCs w:val="16"/>
              </w:rPr>
              <w:t>Project books</w:t>
            </w:r>
          </w:p>
          <w:p w14:paraId="20888312" w14:textId="77777777" w:rsidR="00BC6BDF" w:rsidRPr="00F14C31" w:rsidRDefault="00BC6BDF" w:rsidP="001D7904">
            <w:pPr>
              <w:spacing w:line="276" w:lineRule="auto"/>
              <w:rPr>
                <w:sz w:val="16"/>
                <w:szCs w:val="16"/>
              </w:rPr>
            </w:pPr>
            <w:r w:rsidRPr="00F14C31">
              <w:rPr>
                <w:sz w:val="16"/>
                <w:szCs w:val="16"/>
              </w:rPr>
              <w:t>Presentations</w:t>
            </w:r>
          </w:p>
          <w:p w14:paraId="30190568" w14:textId="77777777" w:rsidR="00BC6BDF" w:rsidRPr="00F14C31" w:rsidRDefault="00BC6BDF" w:rsidP="001D7904">
            <w:pPr>
              <w:spacing w:line="276" w:lineRule="auto"/>
              <w:rPr>
                <w:sz w:val="16"/>
                <w:szCs w:val="16"/>
              </w:rPr>
            </w:pPr>
            <w:r w:rsidRPr="00F14C31">
              <w:rPr>
                <w:sz w:val="16"/>
                <w:szCs w:val="16"/>
              </w:rPr>
              <w:t>Website</w:t>
            </w:r>
          </w:p>
          <w:p w14:paraId="4AF145A4" w14:textId="77777777" w:rsidR="00BC6BDF" w:rsidRPr="00F14C31" w:rsidRDefault="00BC6BDF" w:rsidP="0017141F">
            <w:pPr>
              <w:spacing w:line="276" w:lineRule="auto"/>
              <w:rPr>
                <w:sz w:val="16"/>
                <w:szCs w:val="16"/>
              </w:rPr>
            </w:pPr>
          </w:p>
          <w:p w14:paraId="25097CC5" w14:textId="77777777" w:rsidR="00BC6BDF" w:rsidRPr="00F14C31" w:rsidRDefault="00BC6BDF" w:rsidP="0017141F">
            <w:pPr>
              <w:spacing w:line="276" w:lineRule="auto"/>
              <w:rPr>
                <w:sz w:val="16"/>
                <w:szCs w:val="16"/>
              </w:rPr>
            </w:pPr>
          </w:p>
        </w:tc>
        <w:tc>
          <w:tcPr>
            <w:tcW w:w="2340" w:type="dxa"/>
          </w:tcPr>
          <w:p w14:paraId="78046363" w14:textId="34F9843E" w:rsidR="00BC6BDF" w:rsidRPr="00F14C31" w:rsidRDefault="00BC6BDF" w:rsidP="0017141F">
            <w:pPr>
              <w:spacing w:line="276" w:lineRule="auto"/>
              <w:rPr>
                <w:sz w:val="16"/>
                <w:szCs w:val="16"/>
              </w:rPr>
            </w:pPr>
            <w:r w:rsidRPr="00F14C31">
              <w:rPr>
                <w:sz w:val="16"/>
                <w:szCs w:val="16"/>
              </w:rPr>
              <w:t xml:space="preserve">General </w:t>
            </w:r>
            <w:r w:rsidR="00C80FBE" w:rsidRPr="00F14C31">
              <w:rPr>
                <w:sz w:val="16"/>
                <w:szCs w:val="16"/>
              </w:rPr>
              <w:t>a</w:t>
            </w:r>
            <w:r w:rsidRPr="00F14C31">
              <w:rPr>
                <w:sz w:val="16"/>
                <w:szCs w:val="16"/>
              </w:rPr>
              <w:t>ssembl</w:t>
            </w:r>
            <w:r w:rsidR="00C80FBE" w:rsidRPr="00F14C31">
              <w:rPr>
                <w:sz w:val="16"/>
                <w:szCs w:val="16"/>
              </w:rPr>
              <w:t>ies</w:t>
            </w:r>
            <w:r w:rsidRPr="00F14C31">
              <w:rPr>
                <w:sz w:val="16"/>
                <w:szCs w:val="16"/>
              </w:rPr>
              <w:t xml:space="preserve"> (3)</w:t>
            </w:r>
          </w:p>
          <w:p w14:paraId="5B65B44A" w14:textId="0339D7B9" w:rsidR="00BC6BDF" w:rsidRPr="00F14C31" w:rsidRDefault="00BC6BDF" w:rsidP="0017141F">
            <w:pPr>
              <w:spacing w:line="276" w:lineRule="auto"/>
              <w:rPr>
                <w:sz w:val="16"/>
                <w:szCs w:val="16"/>
              </w:rPr>
            </w:pPr>
            <w:r w:rsidRPr="00F14C31">
              <w:rPr>
                <w:sz w:val="16"/>
                <w:szCs w:val="16"/>
              </w:rPr>
              <w:t>Peer-to-</w:t>
            </w:r>
            <w:r w:rsidR="00C80FBE" w:rsidRPr="00F14C31">
              <w:rPr>
                <w:sz w:val="16"/>
                <w:szCs w:val="16"/>
              </w:rPr>
              <w:t>p</w:t>
            </w:r>
            <w:r w:rsidRPr="00F14C31">
              <w:rPr>
                <w:sz w:val="16"/>
                <w:szCs w:val="16"/>
              </w:rPr>
              <w:t xml:space="preserve">eer </w:t>
            </w:r>
            <w:r w:rsidR="00C80FBE" w:rsidRPr="00F14C31">
              <w:rPr>
                <w:sz w:val="16"/>
                <w:szCs w:val="16"/>
              </w:rPr>
              <w:t>w</w:t>
            </w:r>
            <w:r w:rsidRPr="00F14C31">
              <w:rPr>
                <w:sz w:val="16"/>
                <w:szCs w:val="16"/>
              </w:rPr>
              <w:t>orkshop</w:t>
            </w:r>
            <w:r w:rsidR="00C80FBE" w:rsidRPr="00F14C31">
              <w:rPr>
                <w:sz w:val="16"/>
                <w:szCs w:val="16"/>
              </w:rPr>
              <w:t>s</w:t>
            </w:r>
            <w:r w:rsidRPr="00F14C31">
              <w:rPr>
                <w:sz w:val="16"/>
                <w:szCs w:val="16"/>
              </w:rPr>
              <w:t xml:space="preserve"> (3)</w:t>
            </w:r>
          </w:p>
          <w:p w14:paraId="67C2674D" w14:textId="0FF5FE48" w:rsidR="00BC6BDF" w:rsidRPr="00F14C31" w:rsidRDefault="00BC6BDF" w:rsidP="0017141F">
            <w:pPr>
              <w:spacing w:line="276" w:lineRule="auto"/>
              <w:rPr>
                <w:sz w:val="16"/>
                <w:szCs w:val="16"/>
              </w:rPr>
            </w:pPr>
            <w:r w:rsidRPr="00F14C31">
              <w:rPr>
                <w:sz w:val="16"/>
                <w:szCs w:val="16"/>
              </w:rPr>
              <w:t>Smart</w:t>
            </w:r>
            <w:r w:rsidR="00D81FF9" w:rsidRPr="00F14C31">
              <w:rPr>
                <w:sz w:val="16"/>
                <w:szCs w:val="16"/>
              </w:rPr>
              <w:t>-</w:t>
            </w:r>
            <w:r w:rsidR="00C80FBE" w:rsidRPr="00F14C31">
              <w:rPr>
                <w:sz w:val="16"/>
                <w:szCs w:val="16"/>
              </w:rPr>
              <w:t>c</w:t>
            </w:r>
            <w:r w:rsidRPr="00F14C31">
              <w:rPr>
                <w:sz w:val="16"/>
                <w:szCs w:val="16"/>
              </w:rPr>
              <w:t>it</w:t>
            </w:r>
            <w:r w:rsidR="00C80FBE" w:rsidRPr="00F14C31">
              <w:rPr>
                <w:sz w:val="16"/>
                <w:szCs w:val="16"/>
              </w:rPr>
              <w:t>y</w:t>
            </w:r>
            <w:r w:rsidRPr="00F14C31">
              <w:rPr>
                <w:sz w:val="16"/>
                <w:szCs w:val="16"/>
              </w:rPr>
              <w:t xml:space="preserve"> and </w:t>
            </w:r>
            <w:r w:rsidR="00C80FBE" w:rsidRPr="00F14C31">
              <w:rPr>
                <w:sz w:val="16"/>
                <w:szCs w:val="16"/>
              </w:rPr>
              <w:t>c</w:t>
            </w:r>
            <w:r w:rsidRPr="00F14C31">
              <w:rPr>
                <w:sz w:val="16"/>
                <w:szCs w:val="16"/>
              </w:rPr>
              <w:t>ommunit</w:t>
            </w:r>
            <w:r w:rsidR="00C80FBE" w:rsidRPr="00F14C31">
              <w:rPr>
                <w:sz w:val="16"/>
                <w:szCs w:val="16"/>
              </w:rPr>
              <w:t>y</w:t>
            </w:r>
            <w:r w:rsidRPr="00F14C31">
              <w:rPr>
                <w:sz w:val="16"/>
                <w:szCs w:val="16"/>
              </w:rPr>
              <w:t xml:space="preserve"> </w:t>
            </w:r>
            <w:r w:rsidR="00C80FBE" w:rsidRPr="00F14C31">
              <w:rPr>
                <w:sz w:val="16"/>
                <w:szCs w:val="16"/>
              </w:rPr>
              <w:t>m</w:t>
            </w:r>
            <w:r w:rsidRPr="00F14C31">
              <w:rPr>
                <w:sz w:val="16"/>
                <w:szCs w:val="16"/>
              </w:rPr>
              <w:t>eetings (4)</w:t>
            </w:r>
          </w:p>
          <w:p w14:paraId="2801EECF" w14:textId="6B28C880" w:rsidR="00BC6BDF" w:rsidRPr="00F14C31" w:rsidRDefault="00BC6BDF" w:rsidP="0017141F">
            <w:pPr>
              <w:spacing w:line="276" w:lineRule="auto"/>
              <w:rPr>
                <w:sz w:val="16"/>
                <w:szCs w:val="16"/>
              </w:rPr>
            </w:pPr>
            <w:r w:rsidRPr="00F14C31">
              <w:rPr>
                <w:sz w:val="16"/>
                <w:szCs w:val="16"/>
              </w:rPr>
              <w:t xml:space="preserve">Phone </w:t>
            </w:r>
            <w:r w:rsidR="00DF061D" w:rsidRPr="00F14C31">
              <w:rPr>
                <w:sz w:val="16"/>
                <w:szCs w:val="16"/>
              </w:rPr>
              <w:t>c</w:t>
            </w:r>
            <w:r w:rsidRPr="00F14C31">
              <w:rPr>
                <w:sz w:val="16"/>
                <w:szCs w:val="16"/>
              </w:rPr>
              <w:t>onversations</w:t>
            </w:r>
          </w:p>
        </w:tc>
      </w:tr>
      <w:tr w:rsidR="00BC6BDF" w:rsidRPr="00F14C31" w14:paraId="6C2D05D5" w14:textId="77777777" w:rsidTr="00685095">
        <w:tc>
          <w:tcPr>
            <w:tcW w:w="1080" w:type="dxa"/>
          </w:tcPr>
          <w:p w14:paraId="61921D7F" w14:textId="77777777" w:rsidR="00BC6BDF" w:rsidRPr="00F14C31" w:rsidRDefault="00BC6BDF" w:rsidP="006E5F3A">
            <w:pPr>
              <w:spacing w:line="276" w:lineRule="auto"/>
              <w:rPr>
                <w:b/>
                <w:bCs/>
                <w:sz w:val="16"/>
                <w:szCs w:val="16"/>
              </w:rPr>
            </w:pPr>
            <w:r w:rsidRPr="00F14C31">
              <w:rPr>
                <w:b/>
                <w:bCs/>
                <w:sz w:val="16"/>
                <w:szCs w:val="16"/>
              </w:rPr>
              <w:t>Rotterdam</w:t>
            </w:r>
          </w:p>
          <w:p w14:paraId="3D828C3F" w14:textId="16A0C71F" w:rsidR="00BC6BDF" w:rsidRPr="00F14C31" w:rsidRDefault="00BC6BDF" w:rsidP="006E5F3A">
            <w:pPr>
              <w:spacing w:line="276" w:lineRule="auto"/>
              <w:rPr>
                <w:b/>
                <w:bCs/>
                <w:sz w:val="16"/>
                <w:szCs w:val="16"/>
              </w:rPr>
            </w:pPr>
            <w:r w:rsidRPr="00F14C31">
              <w:rPr>
                <w:b/>
                <w:bCs/>
                <w:sz w:val="16"/>
                <w:szCs w:val="16"/>
              </w:rPr>
              <w:t>(</w:t>
            </w:r>
            <w:r w:rsidRPr="00F14C31">
              <w:rPr>
                <w:b/>
                <w:bCs/>
                <w:i/>
                <w:iCs/>
                <w:sz w:val="16"/>
                <w:szCs w:val="16"/>
              </w:rPr>
              <w:t>624</w:t>
            </w:r>
            <w:r w:rsidR="00DF061D" w:rsidRPr="00F14C31">
              <w:rPr>
                <w:b/>
                <w:bCs/>
                <w:i/>
                <w:iCs/>
                <w:sz w:val="16"/>
                <w:szCs w:val="16"/>
              </w:rPr>
              <w:t>,</w:t>
            </w:r>
            <w:r w:rsidRPr="00F14C31">
              <w:rPr>
                <w:b/>
                <w:bCs/>
                <w:i/>
                <w:iCs/>
                <w:sz w:val="16"/>
                <w:szCs w:val="16"/>
              </w:rPr>
              <w:t>000</w:t>
            </w:r>
            <w:r w:rsidRPr="00F14C31">
              <w:rPr>
                <w:b/>
                <w:bCs/>
                <w:sz w:val="16"/>
                <w:szCs w:val="16"/>
              </w:rPr>
              <w:t>)</w:t>
            </w:r>
          </w:p>
        </w:tc>
        <w:tc>
          <w:tcPr>
            <w:tcW w:w="5215" w:type="dxa"/>
          </w:tcPr>
          <w:p w14:paraId="544B1112" w14:textId="2CED0ABE" w:rsidR="00BC6BDF" w:rsidRPr="00F14C31" w:rsidRDefault="00BC6BDF" w:rsidP="0017141F">
            <w:pPr>
              <w:spacing w:line="276" w:lineRule="auto"/>
              <w:rPr>
                <w:sz w:val="16"/>
                <w:szCs w:val="16"/>
              </w:rPr>
            </w:pPr>
            <w:r w:rsidRPr="00F14C31">
              <w:rPr>
                <w:sz w:val="16"/>
                <w:szCs w:val="16"/>
              </w:rPr>
              <w:t>Senior Program Manager</w:t>
            </w:r>
            <w:r w:rsidR="00AA2958" w:rsidRPr="00AA2958">
              <w:rPr>
                <w:sz w:val="16"/>
                <w:szCs w:val="16"/>
              </w:rPr>
              <w:t>—</w:t>
            </w:r>
            <w:r w:rsidRPr="00F14C31">
              <w:rPr>
                <w:sz w:val="16"/>
                <w:szCs w:val="16"/>
              </w:rPr>
              <w:t>Digital City (1) (D1)</w:t>
            </w:r>
          </w:p>
          <w:p w14:paraId="5EDAC49E" w14:textId="04BC0534" w:rsidR="00BC6BDF" w:rsidRPr="00F14C31" w:rsidRDefault="00BC6BDF" w:rsidP="0017141F">
            <w:pPr>
              <w:spacing w:line="276" w:lineRule="auto"/>
              <w:rPr>
                <w:sz w:val="16"/>
                <w:szCs w:val="16"/>
              </w:rPr>
            </w:pPr>
            <w:r w:rsidRPr="00F14C31">
              <w:rPr>
                <w:sz w:val="16"/>
                <w:szCs w:val="16"/>
              </w:rPr>
              <w:t>Director</w:t>
            </w:r>
            <w:r w:rsidR="00AA2958" w:rsidRPr="00AA2958">
              <w:rPr>
                <w:sz w:val="16"/>
                <w:szCs w:val="16"/>
              </w:rPr>
              <w:t>—</w:t>
            </w:r>
            <w:r w:rsidRPr="00F14C31">
              <w:rPr>
                <w:sz w:val="16"/>
                <w:szCs w:val="16"/>
              </w:rPr>
              <w:t>Data Analytics (1) (</w:t>
            </w:r>
            <w:r w:rsidR="00952FC9" w:rsidRPr="00F14C31">
              <w:rPr>
                <w:sz w:val="16"/>
                <w:szCs w:val="16"/>
              </w:rPr>
              <w:t>D5</w:t>
            </w:r>
            <w:r w:rsidRPr="00F14C31">
              <w:rPr>
                <w:sz w:val="16"/>
                <w:szCs w:val="16"/>
              </w:rPr>
              <w:t>)</w:t>
            </w:r>
          </w:p>
          <w:p w14:paraId="09B5BC84" w14:textId="06E1C5F7" w:rsidR="00BC6BDF" w:rsidRPr="00F14C31" w:rsidRDefault="00BC6BDF" w:rsidP="0017141F">
            <w:pPr>
              <w:spacing w:line="276" w:lineRule="auto"/>
              <w:rPr>
                <w:sz w:val="16"/>
                <w:szCs w:val="16"/>
              </w:rPr>
            </w:pPr>
            <w:r w:rsidRPr="00F14C31">
              <w:rPr>
                <w:sz w:val="16"/>
                <w:szCs w:val="16"/>
              </w:rPr>
              <w:t>Project Manager</w:t>
            </w:r>
            <w:r w:rsidR="00AA2958" w:rsidRPr="00AA2958">
              <w:rPr>
                <w:sz w:val="16"/>
                <w:szCs w:val="16"/>
              </w:rPr>
              <w:t>—</w:t>
            </w:r>
            <w:r w:rsidRPr="00F14C31">
              <w:rPr>
                <w:sz w:val="16"/>
                <w:szCs w:val="16"/>
              </w:rPr>
              <w:t>Smart City (1) (</w:t>
            </w:r>
            <w:r w:rsidR="00952FC9" w:rsidRPr="00F14C31">
              <w:rPr>
                <w:sz w:val="16"/>
                <w:szCs w:val="16"/>
              </w:rPr>
              <w:t>D3</w:t>
            </w:r>
            <w:r w:rsidRPr="00F14C31">
              <w:rPr>
                <w:sz w:val="16"/>
                <w:szCs w:val="16"/>
              </w:rPr>
              <w:t>)</w:t>
            </w:r>
          </w:p>
          <w:p w14:paraId="1C0DC2A3" w14:textId="3BF3FAF4" w:rsidR="00BC6BDF" w:rsidRPr="00F14C31" w:rsidRDefault="00BC6BDF" w:rsidP="0017141F">
            <w:pPr>
              <w:spacing w:line="276" w:lineRule="auto"/>
              <w:rPr>
                <w:sz w:val="16"/>
                <w:szCs w:val="16"/>
              </w:rPr>
            </w:pPr>
            <w:r w:rsidRPr="00F14C31">
              <w:rPr>
                <w:sz w:val="16"/>
                <w:szCs w:val="16"/>
              </w:rPr>
              <w:t>Specialists (</w:t>
            </w:r>
            <w:r w:rsidR="00775E11" w:rsidRPr="00F14C31">
              <w:rPr>
                <w:sz w:val="16"/>
                <w:szCs w:val="16"/>
              </w:rPr>
              <w:t>d</w:t>
            </w:r>
            <w:r w:rsidRPr="00F14C31">
              <w:rPr>
                <w:sz w:val="16"/>
                <w:szCs w:val="16"/>
              </w:rPr>
              <w:t>ata, urban platform</w:t>
            </w:r>
            <w:r w:rsidR="00DF061D" w:rsidRPr="00F14C31">
              <w:rPr>
                <w:sz w:val="16"/>
                <w:szCs w:val="16"/>
              </w:rPr>
              <w:t xml:space="preserve">, </w:t>
            </w:r>
            <w:r w:rsidRPr="00F14C31">
              <w:rPr>
                <w:sz w:val="16"/>
                <w:szCs w:val="16"/>
              </w:rPr>
              <w:t>communications</w:t>
            </w:r>
            <w:r w:rsidR="00775E11" w:rsidRPr="00F14C31">
              <w:rPr>
                <w:sz w:val="16"/>
                <w:szCs w:val="16"/>
              </w:rPr>
              <w:t>)</w:t>
            </w:r>
            <w:r w:rsidRPr="00F14C31">
              <w:rPr>
                <w:sz w:val="16"/>
                <w:szCs w:val="16"/>
              </w:rPr>
              <w:t xml:space="preserve"> (3) (D2, D4, D6)</w:t>
            </w:r>
          </w:p>
          <w:p w14:paraId="56F0A0E9" w14:textId="6D81C01B" w:rsidR="00BC6BDF" w:rsidRPr="00F14C31" w:rsidRDefault="00BC6BDF" w:rsidP="0017141F">
            <w:pPr>
              <w:spacing w:line="276" w:lineRule="auto"/>
              <w:rPr>
                <w:sz w:val="16"/>
                <w:szCs w:val="16"/>
              </w:rPr>
            </w:pPr>
            <w:r w:rsidRPr="00F14C31">
              <w:rPr>
                <w:sz w:val="16"/>
                <w:szCs w:val="16"/>
              </w:rPr>
              <w:t>Senior executive</w:t>
            </w:r>
            <w:r w:rsidR="00AA2958" w:rsidRPr="00AA2958">
              <w:rPr>
                <w:sz w:val="16"/>
                <w:szCs w:val="16"/>
              </w:rPr>
              <w:t>—</w:t>
            </w:r>
            <w:r w:rsidR="00775E11" w:rsidRPr="00F14C31">
              <w:rPr>
                <w:sz w:val="16"/>
                <w:szCs w:val="16"/>
              </w:rPr>
              <w:t>p</w:t>
            </w:r>
            <w:r w:rsidRPr="00F14C31">
              <w:rPr>
                <w:sz w:val="16"/>
                <w:szCs w:val="16"/>
              </w:rPr>
              <w:t>rivate company (D7)</w:t>
            </w:r>
          </w:p>
          <w:p w14:paraId="6859DF3D" w14:textId="77777777" w:rsidR="00BC6BDF" w:rsidRPr="00F14C31" w:rsidRDefault="00BC6BDF" w:rsidP="006E5F3A">
            <w:pPr>
              <w:spacing w:line="276" w:lineRule="auto"/>
              <w:rPr>
                <w:sz w:val="16"/>
                <w:szCs w:val="16"/>
              </w:rPr>
            </w:pPr>
            <w:r w:rsidRPr="00F14C31">
              <w:rPr>
                <w:sz w:val="16"/>
                <w:szCs w:val="16"/>
              </w:rPr>
              <w:t xml:space="preserve">Total: 7 </w:t>
            </w:r>
          </w:p>
        </w:tc>
        <w:tc>
          <w:tcPr>
            <w:tcW w:w="360" w:type="dxa"/>
          </w:tcPr>
          <w:p w14:paraId="5AD603C5" w14:textId="77777777" w:rsidR="00BC6BDF" w:rsidRPr="00F14C31" w:rsidRDefault="00BC6BDF" w:rsidP="0017141F">
            <w:pPr>
              <w:spacing w:line="276" w:lineRule="auto"/>
              <w:rPr>
                <w:sz w:val="16"/>
                <w:szCs w:val="16"/>
              </w:rPr>
            </w:pPr>
            <w:r w:rsidRPr="00F14C31">
              <w:rPr>
                <w:sz w:val="16"/>
                <w:szCs w:val="16"/>
              </w:rPr>
              <w:t>Project books</w:t>
            </w:r>
          </w:p>
          <w:p w14:paraId="5F5B89E3" w14:textId="77777777" w:rsidR="00BC6BDF" w:rsidRPr="00F14C31" w:rsidRDefault="00BC6BDF" w:rsidP="0017141F">
            <w:pPr>
              <w:spacing w:line="276" w:lineRule="auto"/>
              <w:rPr>
                <w:sz w:val="16"/>
                <w:szCs w:val="16"/>
              </w:rPr>
            </w:pPr>
            <w:r w:rsidRPr="00F14C31">
              <w:rPr>
                <w:sz w:val="16"/>
                <w:szCs w:val="16"/>
              </w:rPr>
              <w:t>Presentations</w:t>
            </w:r>
          </w:p>
          <w:p w14:paraId="55C5A3D4" w14:textId="77777777" w:rsidR="00BC6BDF" w:rsidRPr="00F14C31" w:rsidRDefault="00BC6BDF" w:rsidP="0017141F">
            <w:pPr>
              <w:spacing w:line="276" w:lineRule="auto"/>
              <w:rPr>
                <w:sz w:val="16"/>
                <w:szCs w:val="16"/>
              </w:rPr>
            </w:pPr>
            <w:r w:rsidRPr="00F14C31">
              <w:rPr>
                <w:sz w:val="16"/>
                <w:szCs w:val="16"/>
              </w:rPr>
              <w:t>Website</w:t>
            </w:r>
          </w:p>
          <w:p w14:paraId="1A2AD81B" w14:textId="77777777" w:rsidR="00BC6BDF" w:rsidRPr="00F14C31" w:rsidRDefault="00BC6BDF" w:rsidP="0017141F">
            <w:pPr>
              <w:spacing w:line="276" w:lineRule="auto"/>
              <w:rPr>
                <w:sz w:val="16"/>
                <w:szCs w:val="16"/>
              </w:rPr>
            </w:pPr>
            <w:r w:rsidRPr="00F14C31">
              <w:rPr>
                <w:sz w:val="16"/>
                <w:szCs w:val="16"/>
              </w:rPr>
              <w:t>Press releases</w:t>
            </w:r>
          </w:p>
          <w:p w14:paraId="78B14059" w14:textId="77777777" w:rsidR="00BC6BDF" w:rsidRPr="00F14C31" w:rsidRDefault="00BC6BDF" w:rsidP="0017141F">
            <w:pPr>
              <w:spacing w:line="276" w:lineRule="auto"/>
              <w:rPr>
                <w:sz w:val="16"/>
                <w:szCs w:val="16"/>
              </w:rPr>
            </w:pPr>
            <w:r w:rsidRPr="00F14C31">
              <w:rPr>
                <w:sz w:val="16"/>
                <w:szCs w:val="16"/>
              </w:rPr>
              <w:t>Publications</w:t>
            </w:r>
          </w:p>
        </w:tc>
        <w:tc>
          <w:tcPr>
            <w:tcW w:w="2340" w:type="dxa"/>
          </w:tcPr>
          <w:p w14:paraId="42FE8D8B" w14:textId="56DB462F" w:rsidR="00BC6BDF" w:rsidRPr="00F14C31" w:rsidRDefault="00BC6BDF" w:rsidP="0017141F">
            <w:pPr>
              <w:spacing w:line="276" w:lineRule="auto"/>
              <w:rPr>
                <w:sz w:val="16"/>
                <w:szCs w:val="16"/>
              </w:rPr>
            </w:pPr>
            <w:r w:rsidRPr="00F14C31">
              <w:rPr>
                <w:sz w:val="16"/>
                <w:szCs w:val="16"/>
              </w:rPr>
              <w:t>Smart</w:t>
            </w:r>
            <w:r w:rsidR="00F21A13" w:rsidRPr="00F14C31">
              <w:rPr>
                <w:sz w:val="16"/>
                <w:szCs w:val="16"/>
              </w:rPr>
              <w:t>-</w:t>
            </w:r>
            <w:r w:rsidR="00DF061D" w:rsidRPr="00F14C31">
              <w:rPr>
                <w:sz w:val="16"/>
                <w:szCs w:val="16"/>
              </w:rPr>
              <w:t>c</w:t>
            </w:r>
            <w:r w:rsidRPr="00F14C31">
              <w:rPr>
                <w:sz w:val="16"/>
                <w:szCs w:val="16"/>
              </w:rPr>
              <w:t>it</w:t>
            </w:r>
            <w:r w:rsidR="00D81FF9" w:rsidRPr="00F14C31">
              <w:rPr>
                <w:sz w:val="16"/>
                <w:szCs w:val="16"/>
              </w:rPr>
              <w:t>y</w:t>
            </w:r>
            <w:r w:rsidRPr="00F14C31">
              <w:rPr>
                <w:sz w:val="16"/>
                <w:szCs w:val="16"/>
              </w:rPr>
              <w:t xml:space="preserve"> and </w:t>
            </w:r>
            <w:r w:rsidR="00DF061D" w:rsidRPr="00F14C31">
              <w:rPr>
                <w:sz w:val="16"/>
                <w:szCs w:val="16"/>
              </w:rPr>
              <w:t>c</w:t>
            </w:r>
            <w:r w:rsidRPr="00F14C31">
              <w:rPr>
                <w:sz w:val="16"/>
                <w:szCs w:val="16"/>
              </w:rPr>
              <w:t>ommunit</w:t>
            </w:r>
            <w:r w:rsidR="00DF061D" w:rsidRPr="00F14C31">
              <w:rPr>
                <w:sz w:val="16"/>
                <w:szCs w:val="16"/>
              </w:rPr>
              <w:t>y</w:t>
            </w:r>
            <w:r w:rsidRPr="00F14C31">
              <w:rPr>
                <w:sz w:val="16"/>
                <w:szCs w:val="16"/>
              </w:rPr>
              <w:t xml:space="preserve"> </w:t>
            </w:r>
            <w:r w:rsidR="00F21A13" w:rsidRPr="00F14C31">
              <w:rPr>
                <w:sz w:val="16"/>
                <w:szCs w:val="16"/>
              </w:rPr>
              <w:t>m</w:t>
            </w:r>
            <w:r w:rsidRPr="00F14C31">
              <w:rPr>
                <w:sz w:val="16"/>
                <w:szCs w:val="16"/>
              </w:rPr>
              <w:t>eetings (4)</w:t>
            </w:r>
          </w:p>
          <w:p w14:paraId="3A88E709" w14:textId="1847DC6C" w:rsidR="00BC6BDF" w:rsidRPr="00F14C31" w:rsidRDefault="00BC6BDF" w:rsidP="0017141F">
            <w:pPr>
              <w:spacing w:line="276" w:lineRule="auto"/>
              <w:rPr>
                <w:sz w:val="16"/>
                <w:szCs w:val="16"/>
              </w:rPr>
            </w:pPr>
            <w:r w:rsidRPr="00F14C31">
              <w:rPr>
                <w:sz w:val="16"/>
                <w:szCs w:val="16"/>
              </w:rPr>
              <w:t>Cross-</w:t>
            </w:r>
            <w:r w:rsidR="00DF061D" w:rsidRPr="00F14C31">
              <w:rPr>
                <w:sz w:val="16"/>
                <w:szCs w:val="16"/>
              </w:rPr>
              <w:t>s</w:t>
            </w:r>
            <w:r w:rsidRPr="00F14C31">
              <w:rPr>
                <w:sz w:val="16"/>
                <w:szCs w:val="16"/>
              </w:rPr>
              <w:t>mart</w:t>
            </w:r>
            <w:r w:rsidR="00DF061D" w:rsidRPr="00F14C31">
              <w:rPr>
                <w:sz w:val="16"/>
                <w:szCs w:val="16"/>
              </w:rPr>
              <w:t>-c</w:t>
            </w:r>
            <w:r w:rsidRPr="00F14C31">
              <w:rPr>
                <w:sz w:val="16"/>
                <w:szCs w:val="16"/>
              </w:rPr>
              <w:t xml:space="preserve">ities and </w:t>
            </w:r>
            <w:r w:rsidR="00DF061D" w:rsidRPr="00F14C31">
              <w:rPr>
                <w:sz w:val="16"/>
                <w:szCs w:val="16"/>
              </w:rPr>
              <w:t>c</w:t>
            </w:r>
            <w:r w:rsidRPr="00F14C31">
              <w:rPr>
                <w:sz w:val="16"/>
                <w:szCs w:val="16"/>
              </w:rPr>
              <w:t xml:space="preserve">ommunities </w:t>
            </w:r>
            <w:r w:rsidR="00DF061D" w:rsidRPr="00F14C31">
              <w:rPr>
                <w:sz w:val="16"/>
                <w:szCs w:val="16"/>
              </w:rPr>
              <w:t>t</w:t>
            </w:r>
            <w:r w:rsidRPr="00F14C31">
              <w:rPr>
                <w:sz w:val="16"/>
                <w:szCs w:val="16"/>
              </w:rPr>
              <w:t>ask group</w:t>
            </w:r>
          </w:p>
          <w:p w14:paraId="3114206F" w14:textId="17DFDCF3" w:rsidR="00BC6BDF" w:rsidRPr="00F14C31" w:rsidRDefault="00BC6BDF" w:rsidP="0017141F">
            <w:pPr>
              <w:spacing w:line="276" w:lineRule="auto"/>
              <w:rPr>
                <w:sz w:val="16"/>
                <w:szCs w:val="16"/>
              </w:rPr>
            </w:pPr>
            <w:r w:rsidRPr="00F14C31">
              <w:rPr>
                <w:sz w:val="16"/>
                <w:szCs w:val="16"/>
              </w:rPr>
              <w:t xml:space="preserve">Phone </w:t>
            </w:r>
            <w:r w:rsidR="00DF061D" w:rsidRPr="00F14C31">
              <w:rPr>
                <w:sz w:val="16"/>
                <w:szCs w:val="16"/>
              </w:rPr>
              <w:t>c</w:t>
            </w:r>
            <w:r w:rsidRPr="00F14C31">
              <w:rPr>
                <w:sz w:val="16"/>
                <w:szCs w:val="16"/>
              </w:rPr>
              <w:t>onversations</w:t>
            </w:r>
          </w:p>
        </w:tc>
      </w:tr>
      <w:tr w:rsidR="00BC6BDF" w:rsidRPr="00F14C31" w14:paraId="0A255857" w14:textId="77777777" w:rsidTr="00685095">
        <w:tc>
          <w:tcPr>
            <w:tcW w:w="1080" w:type="dxa"/>
          </w:tcPr>
          <w:p w14:paraId="1645AF79" w14:textId="77777777" w:rsidR="00BC6BDF" w:rsidRPr="00F14C31" w:rsidRDefault="00BC6BDF" w:rsidP="006E5F3A">
            <w:pPr>
              <w:spacing w:line="276" w:lineRule="auto"/>
              <w:rPr>
                <w:b/>
                <w:bCs/>
                <w:sz w:val="16"/>
                <w:szCs w:val="16"/>
              </w:rPr>
            </w:pPr>
            <w:r w:rsidRPr="00F14C31">
              <w:rPr>
                <w:b/>
                <w:bCs/>
                <w:sz w:val="16"/>
                <w:szCs w:val="16"/>
              </w:rPr>
              <w:t>Stockholm</w:t>
            </w:r>
          </w:p>
          <w:p w14:paraId="0A696870" w14:textId="022C1539" w:rsidR="00BC6BDF" w:rsidRPr="00F14C31" w:rsidRDefault="00BC6BDF" w:rsidP="006E5F3A">
            <w:pPr>
              <w:spacing w:line="276" w:lineRule="auto"/>
              <w:rPr>
                <w:b/>
                <w:bCs/>
                <w:sz w:val="16"/>
                <w:szCs w:val="16"/>
              </w:rPr>
            </w:pPr>
            <w:r w:rsidRPr="00F14C31">
              <w:rPr>
                <w:b/>
                <w:bCs/>
                <w:sz w:val="16"/>
                <w:szCs w:val="16"/>
              </w:rPr>
              <w:t>(</w:t>
            </w:r>
            <w:r w:rsidRPr="00F14C31">
              <w:rPr>
                <w:b/>
                <w:bCs/>
                <w:i/>
                <w:iCs/>
                <w:sz w:val="16"/>
                <w:szCs w:val="16"/>
              </w:rPr>
              <w:t>974</w:t>
            </w:r>
            <w:r w:rsidR="00DF061D" w:rsidRPr="00F14C31">
              <w:rPr>
                <w:b/>
                <w:bCs/>
                <w:i/>
                <w:iCs/>
                <w:sz w:val="16"/>
                <w:szCs w:val="16"/>
              </w:rPr>
              <w:t>,</w:t>
            </w:r>
            <w:r w:rsidRPr="00F14C31">
              <w:rPr>
                <w:b/>
                <w:bCs/>
                <w:i/>
                <w:iCs/>
                <w:sz w:val="16"/>
                <w:szCs w:val="16"/>
              </w:rPr>
              <w:t>000</w:t>
            </w:r>
            <w:r w:rsidRPr="00F14C31">
              <w:rPr>
                <w:b/>
                <w:bCs/>
                <w:sz w:val="16"/>
                <w:szCs w:val="16"/>
              </w:rPr>
              <w:t>)</w:t>
            </w:r>
          </w:p>
          <w:p w14:paraId="08D83C00" w14:textId="77777777" w:rsidR="00BC6BDF" w:rsidRPr="00F14C31" w:rsidRDefault="00BC6BDF" w:rsidP="006E5F3A">
            <w:pPr>
              <w:spacing w:line="276" w:lineRule="auto"/>
              <w:rPr>
                <w:b/>
                <w:bCs/>
                <w:sz w:val="16"/>
                <w:szCs w:val="16"/>
              </w:rPr>
            </w:pPr>
          </w:p>
        </w:tc>
        <w:tc>
          <w:tcPr>
            <w:tcW w:w="5215" w:type="dxa"/>
          </w:tcPr>
          <w:p w14:paraId="5205647F" w14:textId="20BABE16" w:rsidR="002526CB" w:rsidRPr="00F14C31" w:rsidRDefault="002526CB" w:rsidP="0017141F">
            <w:pPr>
              <w:spacing w:line="276" w:lineRule="auto"/>
              <w:rPr>
                <w:sz w:val="16"/>
                <w:szCs w:val="16"/>
              </w:rPr>
            </w:pPr>
            <w:r w:rsidRPr="00F14C31">
              <w:rPr>
                <w:sz w:val="16"/>
                <w:szCs w:val="16"/>
              </w:rPr>
              <w:t>Lead Project Manager</w:t>
            </w:r>
            <w:r w:rsidR="00AA2958" w:rsidRPr="00AA2958">
              <w:rPr>
                <w:sz w:val="16"/>
                <w:szCs w:val="16"/>
              </w:rPr>
              <w:t>—</w:t>
            </w:r>
            <w:r w:rsidRPr="00F14C31">
              <w:rPr>
                <w:sz w:val="16"/>
                <w:szCs w:val="16"/>
              </w:rPr>
              <w:t>Smart City Project (1) (E2)</w:t>
            </w:r>
          </w:p>
          <w:p w14:paraId="6A827F06" w14:textId="1C27F6FF" w:rsidR="00BC6BDF" w:rsidRPr="00F14C31" w:rsidRDefault="00BC6BDF" w:rsidP="0017141F">
            <w:pPr>
              <w:spacing w:line="276" w:lineRule="auto"/>
              <w:rPr>
                <w:sz w:val="16"/>
                <w:szCs w:val="16"/>
              </w:rPr>
            </w:pPr>
            <w:r w:rsidRPr="00F14C31">
              <w:rPr>
                <w:sz w:val="16"/>
                <w:szCs w:val="16"/>
              </w:rPr>
              <w:t>Project leader</w:t>
            </w:r>
            <w:r w:rsidR="00AA2958" w:rsidRPr="00AA2958">
              <w:rPr>
                <w:sz w:val="16"/>
                <w:szCs w:val="16"/>
              </w:rPr>
              <w:t>—</w:t>
            </w:r>
            <w:r w:rsidRPr="00F14C31">
              <w:rPr>
                <w:sz w:val="16"/>
                <w:szCs w:val="16"/>
              </w:rPr>
              <w:t xml:space="preserve">IoT </w:t>
            </w:r>
            <w:r w:rsidR="00F21A13" w:rsidRPr="00F14C31">
              <w:rPr>
                <w:sz w:val="16"/>
                <w:szCs w:val="16"/>
              </w:rPr>
              <w:t xml:space="preserve">and </w:t>
            </w:r>
            <w:r w:rsidRPr="00F14C31">
              <w:rPr>
                <w:sz w:val="16"/>
                <w:szCs w:val="16"/>
              </w:rPr>
              <w:t>Data Platform (1) (E1)</w:t>
            </w:r>
          </w:p>
          <w:p w14:paraId="36C73A52" w14:textId="221C7D63" w:rsidR="00BC6BDF" w:rsidRPr="00F14C31" w:rsidRDefault="00BC6BDF" w:rsidP="006E5F3A">
            <w:pPr>
              <w:spacing w:line="276" w:lineRule="auto"/>
              <w:rPr>
                <w:sz w:val="16"/>
                <w:szCs w:val="16"/>
              </w:rPr>
            </w:pPr>
            <w:r w:rsidRPr="00F14C31">
              <w:rPr>
                <w:sz w:val="16"/>
                <w:szCs w:val="16"/>
              </w:rPr>
              <w:t>Senior Director</w:t>
            </w:r>
            <w:r w:rsidR="00AA2958" w:rsidRPr="00AA2958">
              <w:rPr>
                <w:sz w:val="16"/>
                <w:szCs w:val="16"/>
              </w:rPr>
              <w:t>—</w:t>
            </w:r>
            <w:r w:rsidRPr="00F14C31">
              <w:rPr>
                <w:sz w:val="16"/>
                <w:szCs w:val="16"/>
              </w:rPr>
              <w:t xml:space="preserve">Environment </w:t>
            </w:r>
            <w:r w:rsidR="00F21A13" w:rsidRPr="00F14C31">
              <w:rPr>
                <w:sz w:val="16"/>
                <w:szCs w:val="16"/>
              </w:rPr>
              <w:t xml:space="preserve">and </w:t>
            </w:r>
            <w:r w:rsidRPr="00F14C31">
              <w:rPr>
                <w:sz w:val="16"/>
                <w:szCs w:val="16"/>
              </w:rPr>
              <w:t>Health Department (1) (E3)</w:t>
            </w:r>
          </w:p>
          <w:p w14:paraId="141527C5" w14:textId="3877F32B" w:rsidR="00BC6BDF" w:rsidRPr="00F14C31" w:rsidRDefault="00BC6BDF" w:rsidP="0017141F">
            <w:pPr>
              <w:spacing w:line="276" w:lineRule="auto"/>
              <w:rPr>
                <w:sz w:val="16"/>
                <w:szCs w:val="16"/>
              </w:rPr>
            </w:pPr>
            <w:r w:rsidRPr="00F14C31">
              <w:rPr>
                <w:sz w:val="16"/>
                <w:szCs w:val="16"/>
              </w:rPr>
              <w:t>Officers</w:t>
            </w:r>
            <w:r w:rsidR="00AA2958" w:rsidRPr="00AA2958">
              <w:rPr>
                <w:sz w:val="16"/>
                <w:szCs w:val="16"/>
              </w:rPr>
              <w:t>—</w:t>
            </w:r>
            <w:r w:rsidRPr="00F14C31">
              <w:rPr>
                <w:sz w:val="16"/>
                <w:szCs w:val="16"/>
              </w:rPr>
              <w:t xml:space="preserve">Smart City </w:t>
            </w:r>
            <w:r w:rsidR="00F21A13" w:rsidRPr="00F14C31">
              <w:rPr>
                <w:sz w:val="16"/>
                <w:szCs w:val="16"/>
              </w:rPr>
              <w:t xml:space="preserve">and </w:t>
            </w:r>
            <w:r w:rsidRPr="00F14C31">
              <w:rPr>
                <w:sz w:val="16"/>
                <w:szCs w:val="16"/>
              </w:rPr>
              <w:t>Data Strategy (3) (E4, E5, E8)</w:t>
            </w:r>
          </w:p>
          <w:p w14:paraId="0AA36B17" w14:textId="6537067C" w:rsidR="00BC6BDF" w:rsidRPr="00F14C31" w:rsidRDefault="00BC6BDF" w:rsidP="0017141F">
            <w:pPr>
              <w:spacing w:line="276" w:lineRule="auto"/>
              <w:rPr>
                <w:sz w:val="16"/>
                <w:szCs w:val="16"/>
              </w:rPr>
            </w:pPr>
            <w:r w:rsidRPr="00F14C31">
              <w:rPr>
                <w:sz w:val="16"/>
                <w:szCs w:val="16"/>
              </w:rPr>
              <w:t>Specialists (</w:t>
            </w:r>
            <w:r w:rsidR="00852B36" w:rsidRPr="00F14C31">
              <w:rPr>
                <w:sz w:val="16"/>
                <w:szCs w:val="16"/>
              </w:rPr>
              <w:t>s</w:t>
            </w:r>
            <w:r w:rsidRPr="00F14C31">
              <w:rPr>
                <w:sz w:val="16"/>
                <w:szCs w:val="16"/>
              </w:rPr>
              <w:t xml:space="preserve">ales, </w:t>
            </w:r>
            <w:r w:rsidR="00852B36" w:rsidRPr="00F14C31">
              <w:rPr>
                <w:sz w:val="16"/>
                <w:szCs w:val="16"/>
              </w:rPr>
              <w:t>p</w:t>
            </w:r>
            <w:r w:rsidRPr="00F14C31">
              <w:rPr>
                <w:sz w:val="16"/>
                <w:szCs w:val="16"/>
              </w:rPr>
              <w:t xml:space="preserve">latform </w:t>
            </w:r>
            <w:r w:rsidR="00852B36" w:rsidRPr="00F14C31">
              <w:rPr>
                <w:sz w:val="16"/>
                <w:szCs w:val="16"/>
              </w:rPr>
              <w:t>d</w:t>
            </w:r>
            <w:r w:rsidRPr="00F14C31">
              <w:rPr>
                <w:sz w:val="16"/>
                <w:szCs w:val="16"/>
              </w:rPr>
              <w:t xml:space="preserve">ata </w:t>
            </w:r>
            <w:r w:rsidR="00852B36" w:rsidRPr="00F14C31">
              <w:rPr>
                <w:sz w:val="16"/>
                <w:szCs w:val="16"/>
              </w:rPr>
              <w:t>a</w:t>
            </w:r>
            <w:r w:rsidRPr="00F14C31">
              <w:rPr>
                <w:sz w:val="16"/>
                <w:szCs w:val="16"/>
              </w:rPr>
              <w:t>rchitecture (2) (E6, E7)</w:t>
            </w:r>
          </w:p>
          <w:p w14:paraId="2A0A1A3C" w14:textId="297CF667" w:rsidR="00BC6BDF" w:rsidRPr="00F14C31" w:rsidRDefault="00BC6BDF" w:rsidP="0017141F">
            <w:pPr>
              <w:spacing w:line="276" w:lineRule="auto"/>
              <w:rPr>
                <w:sz w:val="16"/>
                <w:szCs w:val="16"/>
              </w:rPr>
            </w:pPr>
            <w:r w:rsidRPr="00F14C31">
              <w:rPr>
                <w:sz w:val="16"/>
                <w:szCs w:val="16"/>
              </w:rPr>
              <w:t>Total: 8</w:t>
            </w:r>
          </w:p>
        </w:tc>
        <w:tc>
          <w:tcPr>
            <w:tcW w:w="360" w:type="dxa"/>
          </w:tcPr>
          <w:p w14:paraId="609D3AE0" w14:textId="77777777" w:rsidR="00BC6BDF" w:rsidRPr="00F14C31" w:rsidRDefault="00BC6BDF" w:rsidP="006E5F3A">
            <w:pPr>
              <w:spacing w:line="276" w:lineRule="auto"/>
              <w:rPr>
                <w:sz w:val="16"/>
                <w:szCs w:val="16"/>
              </w:rPr>
            </w:pPr>
            <w:r w:rsidRPr="00F14C31">
              <w:rPr>
                <w:sz w:val="16"/>
                <w:szCs w:val="16"/>
              </w:rPr>
              <w:t>Presentations</w:t>
            </w:r>
          </w:p>
          <w:p w14:paraId="0AE87D5E" w14:textId="77777777" w:rsidR="00BC6BDF" w:rsidRPr="00F14C31" w:rsidRDefault="00BC6BDF" w:rsidP="0017141F">
            <w:pPr>
              <w:spacing w:line="276" w:lineRule="auto"/>
              <w:rPr>
                <w:sz w:val="16"/>
                <w:szCs w:val="16"/>
              </w:rPr>
            </w:pPr>
            <w:r w:rsidRPr="00F14C31">
              <w:rPr>
                <w:sz w:val="16"/>
                <w:szCs w:val="16"/>
              </w:rPr>
              <w:t>Website</w:t>
            </w:r>
          </w:p>
        </w:tc>
        <w:tc>
          <w:tcPr>
            <w:tcW w:w="2340" w:type="dxa"/>
          </w:tcPr>
          <w:p w14:paraId="141E3866" w14:textId="5EBED866" w:rsidR="00BC6BDF" w:rsidRPr="00F14C31" w:rsidRDefault="00BC6BDF" w:rsidP="0017141F">
            <w:pPr>
              <w:spacing w:line="276" w:lineRule="auto"/>
              <w:rPr>
                <w:sz w:val="16"/>
                <w:szCs w:val="16"/>
              </w:rPr>
            </w:pPr>
            <w:r w:rsidRPr="00F14C31">
              <w:rPr>
                <w:sz w:val="16"/>
                <w:szCs w:val="16"/>
              </w:rPr>
              <w:t>Smart</w:t>
            </w:r>
            <w:r w:rsidR="00F21A13" w:rsidRPr="00F14C31">
              <w:rPr>
                <w:sz w:val="16"/>
                <w:szCs w:val="16"/>
              </w:rPr>
              <w:t>-c</w:t>
            </w:r>
            <w:r w:rsidRPr="00F14C31">
              <w:rPr>
                <w:sz w:val="16"/>
                <w:szCs w:val="16"/>
              </w:rPr>
              <w:t>it</w:t>
            </w:r>
            <w:r w:rsidR="00C86BEA" w:rsidRPr="00F14C31">
              <w:rPr>
                <w:sz w:val="16"/>
                <w:szCs w:val="16"/>
              </w:rPr>
              <w:t>y</w:t>
            </w:r>
            <w:r w:rsidRPr="00F14C31">
              <w:rPr>
                <w:sz w:val="16"/>
                <w:szCs w:val="16"/>
              </w:rPr>
              <w:t xml:space="preserve"> and </w:t>
            </w:r>
            <w:r w:rsidR="00F21A13" w:rsidRPr="00F14C31">
              <w:rPr>
                <w:sz w:val="16"/>
                <w:szCs w:val="16"/>
              </w:rPr>
              <w:t>c</w:t>
            </w:r>
            <w:r w:rsidRPr="00F14C31">
              <w:rPr>
                <w:sz w:val="16"/>
                <w:szCs w:val="16"/>
              </w:rPr>
              <w:t>ommunit</w:t>
            </w:r>
            <w:r w:rsidR="00C86BEA" w:rsidRPr="00F14C31">
              <w:rPr>
                <w:sz w:val="16"/>
                <w:szCs w:val="16"/>
              </w:rPr>
              <w:t>y</w:t>
            </w:r>
            <w:r w:rsidRPr="00F14C31">
              <w:rPr>
                <w:sz w:val="16"/>
                <w:szCs w:val="16"/>
              </w:rPr>
              <w:t xml:space="preserve"> </w:t>
            </w:r>
            <w:r w:rsidR="00F21A13" w:rsidRPr="00F14C31">
              <w:rPr>
                <w:sz w:val="16"/>
                <w:szCs w:val="16"/>
              </w:rPr>
              <w:t>m</w:t>
            </w:r>
            <w:r w:rsidRPr="00F14C31">
              <w:rPr>
                <w:sz w:val="16"/>
                <w:szCs w:val="16"/>
              </w:rPr>
              <w:t>eetings (4)</w:t>
            </w:r>
          </w:p>
          <w:p w14:paraId="66664BD6" w14:textId="63D0F7E5" w:rsidR="00BC6BDF" w:rsidRPr="00F14C31" w:rsidRDefault="00BC6BDF" w:rsidP="0017141F">
            <w:pPr>
              <w:spacing w:line="276" w:lineRule="auto"/>
              <w:rPr>
                <w:sz w:val="16"/>
                <w:szCs w:val="16"/>
              </w:rPr>
            </w:pPr>
            <w:r w:rsidRPr="00F14C31">
              <w:rPr>
                <w:sz w:val="16"/>
                <w:szCs w:val="16"/>
              </w:rPr>
              <w:t>Cross-</w:t>
            </w:r>
            <w:r w:rsidR="00F21A13" w:rsidRPr="00F14C31">
              <w:rPr>
                <w:sz w:val="16"/>
                <w:szCs w:val="16"/>
              </w:rPr>
              <w:t>s</w:t>
            </w:r>
            <w:r w:rsidRPr="00F14C31">
              <w:rPr>
                <w:sz w:val="16"/>
                <w:szCs w:val="16"/>
              </w:rPr>
              <w:t>mart</w:t>
            </w:r>
            <w:r w:rsidR="00F21A13" w:rsidRPr="00F14C31">
              <w:rPr>
                <w:sz w:val="16"/>
                <w:szCs w:val="16"/>
              </w:rPr>
              <w:t>-c</w:t>
            </w:r>
            <w:r w:rsidRPr="00F14C31">
              <w:rPr>
                <w:sz w:val="16"/>
                <w:szCs w:val="16"/>
              </w:rPr>
              <w:t xml:space="preserve">ities and </w:t>
            </w:r>
            <w:r w:rsidR="00F21A13" w:rsidRPr="00F14C31">
              <w:rPr>
                <w:sz w:val="16"/>
                <w:szCs w:val="16"/>
              </w:rPr>
              <w:t>c</w:t>
            </w:r>
            <w:r w:rsidRPr="00F14C31">
              <w:rPr>
                <w:sz w:val="16"/>
                <w:szCs w:val="16"/>
              </w:rPr>
              <w:t xml:space="preserve">ommunities </w:t>
            </w:r>
            <w:r w:rsidR="00F21A13" w:rsidRPr="00F14C31">
              <w:rPr>
                <w:sz w:val="16"/>
                <w:szCs w:val="16"/>
              </w:rPr>
              <w:t>t</w:t>
            </w:r>
            <w:r w:rsidRPr="00F14C31">
              <w:rPr>
                <w:sz w:val="16"/>
                <w:szCs w:val="16"/>
              </w:rPr>
              <w:t xml:space="preserve">ask group </w:t>
            </w:r>
          </w:p>
          <w:p w14:paraId="7D784614" w14:textId="62C3080C" w:rsidR="00BC6BDF" w:rsidRPr="00F14C31" w:rsidRDefault="00BC6BDF" w:rsidP="0017141F">
            <w:pPr>
              <w:spacing w:line="276" w:lineRule="auto"/>
              <w:rPr>
                <w:sz w:val="16"/>
                <w:szCs w:val="16"/>
              </w:rPr>
            </w:pPr>
            <w:r w:rsidRPr="00F14C31">
              <w:rPr>
                <w:sz w:val="16"/>
                <w:szCs w:val="16"/>
              </w:rPr>
              <w:t xml:space="preserve">Phone </w:t>
            </w:r>
            <w:r w:rsidR="00F21A13" w:rsidRPr="00F14C31">
              <w:rPr>
                <w:sz w:val="16"/>
                <w:szCs w:val="16"/>
              </w:rPr>
              <w:t>c</w:t>
            </w:r>
            <w:r w:rsidRPr="00F14C31">
              <w:rPr>
                <w:sz w:val="16"/>
                <w:szCs w:val="16"/>
              </w:rPr>
              <w:t xml:space="preserve">onversations </w:t>
            </w:r>
          </w:p>
        </w:tc>
      </w:tr>
      <w:tr w:rsidR="00BC6BDF" w:rsidRPr="00F14C31" w14:paraId="6033C9B5" w14:textId="77777777" w:rsidTr="00685095">
        <w:tc>
          <w:tcPr>
            <w:tcW w:w="1080" w:type="dxa"/>
          </w:tcPr>
          <w:p w14:paraId="55BACACF" w14:textId="77777777" w:rsidR="00BC6BDF" w:rsidRPr="00F14C31" w:rsidRDefault="00BC6BDF" w:rsidP="006E5F3A">
            <w:pPr>
              <w:spacing w:line="276" w:lineRule="auto"/>
              <w:rPr>
                <w:b/>
                <w:bCs/>
                <w:sz w:val="16"/>
                <w:szCs w:val="16"/>
              </w:rPr>
            </w:pPr>
            <w:r w:rsidRPr="00F14C31">
              <w:rPr>
                <w:b/>
                <w:bCs/>
                <w:sz w:val="16"/>
                <w:szCs w:val="16"/>
              </w:rPr>
              <w:t xml:space="preserve">Santiago de Compostela </w:t>
            </w:r>
          </w:p>
          <w:p w14:paraId="7A0352CB" w14:textId="6F1897DD" w:rsidR="00BC6BDF" w:rsidRPr="00F14C31" w:rsidRDefault="00BC6BDF" w:rsidP="006E5F3A">
            <w:pPr>
              <w:spacing w:line="276" w:lineRule="auto"/>
              <w:rPr>
                <w:b/>
                <w:bCs/>
                <w:sz w:val="16"/>
                <w:szCs w:val="16"/>
              </w:rPr>
            </w:pPr>
            <w:r w:rsidRPr="00F14C31">
              <w:rPr>
                <w:b/>
                <w:bCs/>
                <w:sz w:val="16"/>
                <w:szCs w:val="16"/>
              </w:rPr>
              <w:t>(96</w:t>
            </w:r>
            <w:r w:rsidR="00F21A13" w:rsidRPr="00F14C31">
              <w:rPr>
                <w:b/>
                <w:bCs/>
                <w:sz w:val="16"/>
                <w:szCs w:val="16"/>
              </w:rPr>
              <w:t>,</w:t>
            </w:r>
            <w:r w:rsidRPr="00F14C31">
              <w:rPr>
                <w:b/>
                <w:bCs/>
                <w:sz w:val="16"/>
                <w:szCs w:val="16"/>
              </w:rPr>
              <w:t>000)</w:t>
            </w:r>
          </w:p>
          <w:p w14:paraId="6C8C2FA7" w14:textId="77777777" w:rsidR="00BC6BDF" w:rsidRPr="00F14C31" w:rsidRDefault="00BC6BDF" w:rsidP="006E5F3A">
            <w:pPr>
              <w:spacing w:line="276" w:lineRule="auto"/>
              <w:rPr>
                <w:b/>
                <w:bCs/>
                <w:sz w:val="16"/>
                <w:szCs w:val="16"/>
              </w:rPr>
            </w:pPr>
          </w:p>
        </w:tc>
        <w:tc>
          <w:tcPr>
            <w:tcW w:w="5215" w:type="dxa"/>
          </w:tcPr>
          <w:p w14:paraId="590D07E3" w14:textId="4898A26B" w:rsidR="00BC6BDF" w:rsidRPr="00F14C31" w:rsidRDefault="00BC6BDF" w:rsidP="0017141F">
            <w:pPr>
              <w:spacing w:line="276" w:lineRule="auto"/>
              <w:rPr>
                <w:sz w:val="16"/>
                <w:szCs w:val="16"/>
              </w:rPr>
            </w:pPr>
            <w:r w:rsidRPr="00F14C31">
              <w:rPr>
                <w:sz w:val="16"/>
                <w:szCs w:val="16"/>
              </w:rPr>
              <w:t>Officers</w:t>
            </w:r>
            <w:r w:rsidR="00AA2958" w:rsidRPr="00AA2958">
              <w:rPr>
                <w:sz w:val="16"/>
                <w:szCs w:val="16"/>
              </w:rPr>
              <w:t>—</w:t>
            </w:r>
            <w:r w:rsidRPr="00F14C31">
              <w:rPr>
                <w:sz w:val="16"/>
                <w:szCs w:val="16"/>
              </w:rPr>
              <w:t>Data Services (5) (F1, F2, F3, F4, F15)</w:t>
            </w:r>
          </w:p>
          <w:p w14:paraId="63F470CB" w14:textId="4C31EB7F" w:rsidR="00BC6BDF" w:rsidRPr="00F14C31" w:rsidRDefault="00BC6BDF" w:rsidP="0017141F">
            <w:pPr>
              <w:spacing w:line="276" w:lineRule="auto"/>
              <w:rPr>
                <w:sz w:val="16"/>
                <w:szCs w:val="16"/>
              </w:rPr>
            </w:pPr>
            <w:r w:rsidRPr="00F14C31">
              <w:rPr>
                <w:sz w:val="16"/>
                <w:szCs w:val="16"/>
              </w:rPr>
              <w:t>Officers</w:t>
            </w:r>
            <w:r w:rsidR="00AA2958" w:rsidRPr="00AA2958">
              <w:rPr>
                <w:sz w:val="16"/>
                <w:szCs w:val="16"/>
              </w:rPr>
              <w:t>—</w:t>
            </w:r>
            <w:r w:rsidRPr="00F14C31">
              <w:rPr>
                <w:sz w:val="16"/>
                <w:szCs w:val="16"/>
              </w:rPr>
              <w:t>Mobility Team (4) (F7, F8, F12, F13)</w:t>
            </w:r>
          </w:p>
          <w:p w14:paraId="33981A14" w14:textId="6E1081EC" w:rsidR="00BC6BDF" w:rsidRPr="00F14C31" w:rsidRDefault="00BC6BDF" w:rsidP="0017141F">
            <w:pPr>
              <w:spacing w:line="276" w:lineRule="auto"/>
              <w:rPr>
                <w:sz w:val="16"/>
                <w:szCs w:val="16"/>
              </w:rPr>
            </w:pPr>
            <w:r w:rsidRPr="00F14C31">
              <w:rPr>
                <w:sz w:val="16"/>
                <w:szCs w:val="16"/>
              </w:rPr>
              <w:t>Specialist</w:t>
            </w:r>
            <w:r w:rsidR="00AA2958" w:rsidRPr="00AA2958">
              <w:rPr>
                <w:sz w:val="16"/>
                <w:szCs w:val="16"/>
              </w:rPr>
              <w:t>—</w:t>
            </w:r>
            <w:r w:rsidRPr="00F14C31">
              <w:rPr>
                <w:sz w:val="16"/>
                <w:szCs w:val="16"/>
              </w:rPr>
              <w:t xml:space="preserve">Energy </w:t>
            </w:r>
            <w:r w:rsidR="00F21A13" w:rsidRPr="00F14C31">
              <w:rPr>
                <w:sz w:val="16"/>
                <w:szCs w:val="16"/>
              </w:rPr>
              <w:t>R</w:t>
            </w:r>
            <w:r w:rsidRPr="00F14C31">
              <w:rPr>
                <w:sz w:val="16"/>
                <w:szCs w:val="16"/>
              </w:rPr>
              <w:t>efurbishment (6) (F5, F6, F9, F10, F11, F14)</w:t>
            </w:r>
          </w:p>
          <w:p w14:paraId="6D2D2E2E" w14:textId="0AAF6F8E" w:rsidR="00BC6BDF" w:rsidRPr="00F14C31" w:rsidRDefault="00BC6BDF" w:rsidP="0017141F">
            <w:pPr>
              <w:spacing w:line="276" w:lineRule="auto"/>
              <w:rPr>
                <w:sz w:val="16"/>
                <w:szCs w:val="16"/>
              </w:rPr>
            </w:pPr>
            <w:r w:rsidRPr="00F14C31">
              <w:rPr>
                <w:sz w:val="16"/>
                <w:szCs w:val="16"/>
              </w:rPr>
              <w:t>Specialist</w:t>
            </w:r>
            <w:r w:rsidR="00AA2958" w:rsidRPr="00AA2958">
              <w:rPr>
                <w:sz w:val="16"/>
                <w:szCs w:val="16"/>
              </w:rPr>
              <w:t>—</w:t>
            </w:r>
            <w:r w:rsidRPr="00F14C31">
              <w:rPr>
                <w:sz w:val="16"/>
                <w:szCs w:val="16"/>
              </w:rPr>
              <w:t>App</w:t>
            </w:r>
            <w:r w:rsidR="009C502F" w:rsidRPr="00F14C31">
              <w:rPr>
                <w:sz w:val="16"/>
                <w:szCs w:val="16"/>
              </w:rPr>
              <w:t>lication</w:t>
            </w:r>
            <w:r w:rsidRPr="00F14C31">
              <w:rPr>
                <w:sz w:val="16"/>
                <w:szCs w:val="16"/>
              </w:rPr>
              <w:t xml:space="preserve"> </w:t>
            </w:r>
            <w:r w:rsidR="00FA26DE" w:rsidRPr="00F14C31">
              <w:rPr>
                <w:sz w:val="16"/>
                <w:szCs w:val="16"/>
              </w:rPr>
              <w:t>D</w:t>
            </w:r>
            <w:r w:rsidRPr="00F14C31">
              <w:rPr>
                <w:sz w:val="16"/>
                <w:szCs w:val="16"/>
              </w:rPr>
              <w:t>evelopment (1) (F16)</w:t>
            </w:r>
          </w:p>
          <w:p w14:paraId="48D0CA47" w14:textId="19762435" w:rsidR="00BC6BDF" w:rsidRPr="00F14C31" w:rsidRDefault="00BC6BDF" w:rsidP="006E5F3A">
            <w:pPr>
              <w:spacing w:line="276" w:lineRule="auto"/>
              <w:rPr>
                <w:sz w:val="16"/>
                <w:szCs w:val="16"/>
              </w:rPr>
            </w:pPr>
            <w:r w:rsidRPr="00F14C31">
              <w:rPr>
                <w:sz w:val="16"/>
                <w:szCs w:val="16"/>
              </w:rPr>
              <w:t>Total: 16</w:t>
            </w:r>
          </w:p>
        </w:tc>
        <w:tc>
          <w:tcPr>
            <w:tcW w:w="360" w:type="dxa"/>
          </w:tcPr>
          <w:p w14:paraId="0CECDCF0" w14:textId="77777777" w:rsidR="00BC6BDF" w:rsidRPr="00F14C31" w:rsidRDefault="00BC6BDF" w:rsidP="0017141F">
            <w:pPr>
              <w:spacing w:line="276" w:lineRule="auto"/>
              <w:rPr>
                <w:sz w:val="16"/>
                <w:szCs w:val="16"/>
              </w:rPr>
            </w:pPr>
            <w:r w:rsidRPr="00F14C31">
              <w:rPr>
                <w:sz w:val="16"/>
                <w:szCs w:val="16"/>
              </w:rPr>
              <w:t>Project books</w:t>
            </w:r>
          </w:p>
          <w:p w14:paraId="75E4A02D" w14:textId="77777777" w:rsidR="00BC6BDF" w:rsidRPr="00F14C31" w:rsidRDefault="00BC6BDF" w:rsidP="0017141F">
            <w:pPr>
              <w:spacing w:line="276" w:lineRule="auto"/>
              <w:rPr>
                <w:sz w:val="16"/>
                <w:szCs w:val="16"/>
              </w:rPr>
            </w:pPr>
            <w:r w:rsidRPr="00F14C31">
              <w:rPr>
                <w:sz w:val="16"/>
                <w:szCs w:val="16"/>
              </w:rPr>
              <w:t>Presentations</w:t>
            </w:r>
          </w:p>
          <w:p w14:paraId="5EE1D901" w14:textId="77777777" w:rsidR="00BC6BDF" w:rsidRPr="00F14C31" w:rsidRDefault="00BC6BDF" w:rsidP="0017141F">
            <w:pPr>
              <w:spacing w:line="276" w:lineRule="auto"/>
              <w:rPr>
                <w:sz w:val="16"/>
                <w:szCs w:val="16"/>
              </w:rPr>
            </w:pPr>
            <w:r w:rsidRPr="00F14C31">
              <w:rPr>
                <w:sz w:val="16"/>
                <w:szCs w:val="16"/>
              </w:rPr>
              <w:t>Website</w:t>
            </w:r>
          </w:p>
        </w:tc>
        <w:tc>
          <w:tcPr>
            <w:tcW w:w="2340" w:type="dxa"/>
          </w:tcPr>
          <w:p w14:paraId="194EE28B" w14:textId="7240249F" w:rsidR="00BC6BDF" w:rsidRPr="00F14C31" w:rsidRDefault="00BC6BDF" w:rsidP="0017141F">
            <w:pPr>
              <w:spacing w:line="276" w:lineRule="auto"/>
              <w:rPr>
                <w:sz w:val="16"/>
                <w:szCs w:val="16"/>
              </w:rPr>
            </w:pPr>
            <w:r w:rsidRPr="00F14C31">
              <w:rPr>
                <w:sz w:val="16"/>
                <w:szCs w:val="16"/>
              </w:rPr>
              <w:t>Data</w:t>
            </w:r>
            <w:r w:rsidR="00C80FBE" w:rsidRPr="00F14C31">
              <w:rPr>
                <w:sz w:val="16"/>
                <w:szCs w:val="16"/>
              </w:rPr>
              <w:t>-p</w:t>
            </w:r>
            <w:r w:rsidRPr="00F14C31">
              <w:rPr>
                <w:sz w:val="16"/>
                <w:szCs w:val="16"/>
              </w:rPr>
              <w:t xml:space="preserve">latform </w:t>
            </w:r>
            <w:r w:rsidR="009C502F" w:rsidRPr="00F14C31">
              <w:rPr>
                <w:sz w:val="16"/>
                <w:szCs w:val="16"/>
              </w:rPr>
              <w:t>w</w:t>
            </w:r>
            <w:r w:rsidRPr="00F14C31">
              <w:rPr>
                <w:sz w:val="16"/>
                <w:szCs w:val="16"/>
              </w:rPr>
              <w:t>orkshop (1)</w:t>
            </w:r>
          </w:p>
          <w:p w14:paraId="0255A68C" w14:textId="5803156D" w:rsidR="00BC6BDF" w:rsidRPr="00F14C31" w:rsidRDefault="00BC6BDF" w:rsidP="0017141F">
            <w:pPr>
              <w:spacing w:line="276" w:lineRule="auto"/>
              <w:rPr>
                <w:sz w:val="16"/>
                <w:szCs w:val="16"/>
              </w:rPr>
            </w:pPr>
            <w:r w:rsidRPr="00F14C31">
              <w:rPr>
                <w:sz w:val="16"/>
                <w:szCs w:val="16"/>
              </w:rPr>
              <w:t xml:space="preserve">General </w:t>
            </w:r>
            <w:r w:rsidR="009C502F" w:rsidRPr="00F14C31">
              <w:rPr>
                <w:sz w:val="16"/>
                <w:szCs w:val="16"/>
              </w:rPr>
              <w:t>a</w:t>
            </w:r>
            <w:r w:rsidRPr="00F14C31">
              <w:rPr>
                <w:sz w:val="16"/>
                <w:szCs w:val="16"/>
              </w:rPr>
              <w:t>ssembl</w:t>
            </w:r>
            <w:r w:rsidR="009C502F" w:rsidRPr="00F14C31">
              <w:rPr>
                <w:sz w:val="16"/>
                <w:szCs w:val="16"/>
              </w:rPr>
              <w:t>ies</w:t>
            </w:r>
            <w:r w:rsidRPr="00F14C31">
              <w:rPr>
                <w:sz w:val="16"/>
                <w:szCs w:val="16"/>
              </w:rPr>
              <w:t xml:space="preserve"> (3)</w:t>
            </w:r>
          </w:p>
          <w:p w14:paraId="2AE2F73E" w14:textId="58E86477" w:rsidR="00BC6BDF" w:rsidRPr="00F14C31" w:rsidRDefault="00BC6BDF" w:rsidP="0017141F">
            <w:pPr>
              <w:spacing w:line="276" w:lineRule="auto"/>
              <w:rPr>
                <w:sz w:val="16"/>
                <w:szCs w:val="16"/>
              </w:rPr>
            </w:pPr>
            <w:r w:rsidRPr="00F14C31">
              <w:rPr>
                <w:sz w:val="16"/>
                <w:szCs w:val="16"/>
              </w:rPr>
              <w:t>Peer-to-</w:t>
            </w:r>
            <w:r w:rsidR="009C502F" w:rsidRPr="00F14C31">
              <w:rPr>
                <w:sz w:val="16"/>
                <w:szCs w:val="16"/>
              </w:rPr>
              <w:t>p</w:t>
            </w:r>
            <w:r w:rsidRPr="00F14C31">
              <w:rPr>
                <w:sz w:val="16"/>
                <w:szCs w:val="16"/>
              </w:rPr>
              <w:t xml:space="preserve">eer </w:t>
            </w:r>
            <w:r w:rsidR="009C502F" w:rsidRPr="00F14C31">
              <w:rPr>
                <w:sz w:val="16"/>
                <w:szCs w:val="16"/>
              </w:rPr>
              <w:t>w</w:t>
            </w:r>
            <w:r w:rsidRPr="00F14C31">
              <w:rPr>
                <w:sz w:val="16"/>
                <w:szCs w:val="16"/>
              </w:rPr>
              <w:t>orkshop</w:t>
            </w:r>
            <w:r w:rsidR="009C502F" w:rsidRPr="00F14C31">
              <w:rPr>
                <w:sz w:val="16"/>
                <w:szCs w:val="16"/>
              </w:rPr>
              <w:t>s</w:t>
            </w:r>
            <w:r w:rsidRPr="00F14C31">
              <w:rPr>
                <w:sz w:val="16"/>
                <w:szCs w:val="16"/>
              </w:rPr>
              <w:t xml:space="preserve"> (3)</w:t>
            </w:r>
          </w:p>
        </w:tc>
      </w:tr>
      <w:tr w:rsidR="00BC6BDF" w:rsidRPr="00F14C31" w14:paraId="15A9F133" w14:textId="77777777" w:rsidTr="00685095">
        <w:tc>
          <w:tcPr>
            <w:tcW w:w="1080" w:type="dxa"/>
          </w:tcPr>
          <w:p w14:paraId="3DCE20D6" w14:textId="77777777" w:rsidR="00BC6BDF" w:rsidRPr="00F14C31" w:rsidRDefault="00BC6BDF" w:rsidP="006E5F3A">
            <w:pPr>
              <w:spacing w:line="276" w:lineRule="auto"/>
              <w:rPr>
                <w:b/>
                <w:bCs/>
                <w:sz w:val="16"/>
                <w:szCs w:val="16"/>
              </w:rPr>
            </w:pPr>
            <w:r w:rsidRPr="00F14C31">
              <w:rPr>
                <w:b/>
                <w:bCs/>
                <w:sz w:val="16"/>
                <w:szCs w:val="16"/>
              </w:rPr>
              <w:t xml:space="preserve">Barcelona </w:t>
            </w:r>
          </w:p>
          <w:p w14:paraId="27CE83CA" w14:textId="77777777" w:rsidR="00BC6BDF" w:rsidRPr="00F14C31" w:rsidRDefault="00BC6BDF" w:rsidP="006E5F3A">
            <w:pPr>
              <w:spacing w:line="276" w:lineRule="auto"/>
              <w:rPr>
                <w:b/>
                <w:bCs/>
                <w:sz w:val="16"/>
                <w:szCs w:val="16"/>
              </w:rPr>
            </w:pPr>
            <w:r w:rsidRPr="00F14C31">
              <w:rPr>
                <w:b/>
                <w:bCs/>
                <w:sz w:val="16"/>
                <w:szCs w:val="16"/>
              </w:rPr>
              <w:t>(</w:t>
            </w:r>
            <w:r w:rsidRPr="00F14C31">
              <w:rPr>
                <w:b/>
                <w:bCs/>
                <w:i/>
                <w:iCs/>
                <w:sz w:val="16"/>
                <w:szCs w:val="16"/>
              </w:rPr>
              <w:t>5.6 million</w:t>
            </w:r>
            <w:r w:rsidRPr="00F14C31">
              <w:rPr>
                <w:b/>
                <w:bCs/>
                <w:sz w:val="16"/>
                <w:szCs w:val="16"/>
              </w:rPr>
              <w:t>)</w:t>
            </w:r>
          </w:p>
        </w:tc>
        <w:tc>
          <w:tcPr>
            <w:tcW w:w="5215" w:type="dxa"/>
          </w:tcPr>
          <w:p w14:paraId="38A2B240" w14:textId="7C5C88B4" w:rsidR="00BC6BDF" w:rsidRPr="00F14C31" w:rsidRDefault="00BC6BDF" w:rsidP="0017141F">
            <w:pPr>
              <w:spacing w:line="276" w:lineRule="auto"/>
              <w:rPr>
                <w:sz w:val="16"/>
                <w:szCs w:val="16"/>
              </w:rPr>
            </w:pPr>
            <w:r w:rsidRPr="00F14C31">
              <w:rPr>
                <w:sz w:val="16"/>
                <w:szCs w:val="16"/>
              </w:rPr>
              <w:t>Senior Officers</w:t>
            </w:r>
            <w:r w:rsidR="00AA2958" w:rsidRPr="00AA2958">
              <w:rPr>
                <w:sz w:val="16"/>
                <w:szCs w:val="16"/>
              </w:rPr>
              <w:t>—</w:t>
            </w:r>
            <w:r w:rsidRPr="00F14C31">
              <w:rPr>
                <w:sz w:val="16"/>
                <w:szCs w:val="16"/>
              </w:rPr>
              <w:t>Data Office (2) (G4 &amp; G5)</w:t>
            </w:r>
          </w:p>
          <w:p w14:paraId="549D213B" w14:textId="63BB0935" w:rsidR="00BC6BDF" w:rsidRPr="00F14C31" w:rsidRDefault="00BC6BDF" w:rsidP="0017141F">
            <w:pPr>
              <w:spacing w:line="276" w:lineRule="auto"/>
              <w:rPr>
                <w:sz w:val="16"/>
                <w:szCs w:val="16"/>
              </w:rPr>
            </w:pPr>
            <w:r w:rsidRPr="00F14C31">
              <w:rPr>
                <w:sz w:val="16"/>
                <w:szCs w:val="16"/>
              </w:rPr>
              <w:t>Project Managers</w:t>
            </w:r>
            <w:r w:rsidR="00AA2958" w:rsidRPr="00AA2958">
              <w:rPr>
                <w:sz w:val="16"/>
                <w:szCs w:val="16"/>
              </w:rPr>
              <w:t>—</w:t>
            </w:r>
            <w:r w:rsidRPr="00F14C31">
              <w:rPr>
                <w:sz w:val="16"/>
                <w:szCs w:val="16"/>
              </w:rPr>
              <w:t>IT Department (3) (G1, G2 &amp; G3)</w:t>
            </w:r>
          </w:p>
          <w:p w14:paraId="2B10C86D" w14:textId="58D18206" w:rsidR="00BC6BDF" w:rsidRPr="00F14C31" w:rsidRDefault="00BC6BDF" w:rsidP="0017141F">
            <w:pPr>
              <w:spacing w:line="276" w:lineRule="auto"/>
              <w:rPr>
                <w:sz w:val="16"/>
                <w:szCs w:val="16"/>
              </w:rPr>
            </w:pPr>
            <w:r w:rsidRPr="00F14C31">
              <w:rPr>
                <w:sz w:val="16"/>
                <w:szCs w:val="16"/>
              </w:rPr>
              <w:t>Specialist</w:t>
            </w:r>
            <w:r w:rsidR="00AA2958" w:rsidRPr="00AA2958">
              <w:rPr>
                <w:sz w:val="16"/>
                <w:szCs w:val="16"/>
              </w:rPr>
              <w:t>—</w:t>
            </w:r>
            <w:r w:rsidRPr="00F14C31">
              <w:rPr>
                <w:sz w:val="16"/>
                <w:szCs w:val="16"/>
              </w:rPr>
              <w:t xml:space="preserve">Smart City </w:t>
            </w:r>
            <w:r w:rsidR="009C502F" w:rsidRPr="00F14C31">
              <w:rPr>
                <w:sz w:val="16"/>
                <w:szCs w:val="16"/>
              </w:rPr>
              <w:t xml:space="preserve">and </w:t>
            </w:r>
            <w:r w:rsidRPr="00F14C31">
              <w:rPr>
                <w:sz w:val="16"/>
                <w:szCs w:val="16"/>
              </w:rPr>
              <w:t>Business Models (1) (G6)</w:t>
            </w:r>
          </w:p>
          <w:p w14:paraId="3DE5B7F8" w14:textId="201E6AD9" w:rsidR="00BC6BDF" w:rsidRPr="00F14C31" w:rsidRDefault="00BC6BDF" w:rsidP="0017141F">
            <w:pPr>
              <w:spacing w:line="276" w:lineRule="auto"/>
              <w:rPr>
                <w:sz w:val="16"/>
                <w:szCs w:val="16"/>
              </w:rPr>
            </w:pPr>
            <w:r w:rsidRPr="00F14C31">
              <w:rPr>
                <w:sz w:val="16"/>
                <w:szCs w:val="16"/>
              </w:rPr>
              <w:t>Project Manager</w:t>
            </w:r>
            <w:r w:rsidR="00621675" w:rsidRPr="00621675">
              <w:rPr>
                <w:sz w:val="16"/>
                <w:szCs w:val="16"/>
              </w:rPr>
              <w:t>—</w:t>
            </w:r>
            <w:r w:rsidR="00FA26DE" w:rsidRPr="00F14C31">
              <w:rPr>
                <w:sz w:val="16"/>
                <w:szCs w:val="16"/>
              </w:rPr>
              <w:t>p</w:t>
            </w:r>
            <w:r w:rsidRPr="00F14C31">
              <w:rPr>
                <w:sz w:val="16"/>
                <w:szCs w:val="16"/>
              </w:rPr>
              <w:t>rivate company (1) (G7)</w:t>
            </w:r>
          </w:p>
          <w:p w14:paraId="30CF6BAD" w14:textId="77777777" w:rsidR="00BC6BDF" w:rsidRPr="00F14C31" w:rsidRDefault="00BC6BDF" w:rsidP="006E5F3A">
            <w:pPr>
              <w:spacing w:line="276" w:lineRule="auto"/>
              <w:rPr>
                <w:sz w:val="16"/>
                <w:szCs w:val="16"/>
              </w:rPr>
            </w:pPr>
            <w:r w:rsidRPr="00F14C31">
              <w:rPr>
                <w:sz w:val="16"/>
                <w:szCs w:val="16"/>
              </w:rPr>
              <w:t>Total: 7</w:t>
            </w:r>
          </w:p>
        </w:tc>
        <w:tc>
          <w:tcPr>
            <w:tcW w:w="360" w:type="dxa"/>
          </w:tcPr>
          <w:p w14:paraId="2062A9BC" w14:textId="77777777" w:rsidR="00BC6BDF" w:rsidRPr="00EC3891" w:rsidRDefault="00BC6BDF" w:rsidP="0017141F">
            <w:pPr>
              <w:spacing w:line="276" w:lineRule="auto"/>
              <w:rPr>
                <w:sz w:val="16"/>
                <w:szCs w:val="16"/>
              </w:rPr>
            </w:pPr>
            <w:r w:rsidRPr="00EC3891">
              <w:rPr>
                <w:sz w:val="16"/>
                <w:szCs w:val="16"/>
              </w:rPr>
              <w:t>Website</w:t>
            </w:r>
          </w:p>
          <w:p w14:paraId="04165BA1" w14:textId="77777777" w:rsidR="00BC6BDF" w:rsidRPr="00EC3891" w:rsidRDefault="00BC6BDF" w:rsidP="0017141F">
            <w:pPr>
              <w:spacing w:line="276" w:lineRule="auto"/>
              <w:rPr>
                <w:sz w:val="16"/>
                <w:szCs w:val="16"/>
              </w:rPr>
            </w:pPr>
            <w:r w:rsidRPr="00EC3891">
              <w:rPr>
                <w:sz w:val="16"/>
                <w:szCs w:val="16"/>
              </w:rPr>
              <w:t>Presentations</w:t>
            </w:r>
          </w:p>
          <w:p w14:paraId="68C5EA28" w14:textId="77777777" w:rsidR="00BC6BDF" w:rsidRPr="00EF559F" w:rsidRDefault="00BC6BDF" w:rsidP="0017141F">
            <w:pPr>
              <w:spacing w:line="276" w:lineRule="auto"/>
              <w:rPr>
                <w:sz w:val="16"/>
                <w:szCs w:val="16"/>
                <w:lang w:val="fr-CH"/>
              </w:rPr>
            </w:pPr>
            <w:r w:rsidRPr="00EC3891">
              <w:rPr>
                <w:sz w:val="16"/>
                <w:szCs w:val="16"/>
              </w:rPr>
              <w:t>Internal</w:t>
            </w:r>
            <w:r w:rsidRPr="00EF559F">
              <w:rPr>
                <w:sz w:val="16"/>
                <w:szCs w:val="16"/>
                <w:lang w:val="fr-CH"/>
              </w:rPr>
              <w:t xml:space="preserve"> documents</w:t>
            </w:r>
          </w:p>
          <w:p w14:paraId="3574D150" w14:textId="77777777" w:rsidR="00BC6BDF" w:rsidRPr="00EF559F" w:rsidRDefault="00BC6BDF" w:rsidP="0017141F">
            <w:pPr>
              <w:spacing w:line="276" w:lineRule="auto"/>
              <w:rPr>
                <w:sz w:val="16"/>
                <w:szCs w:val="16"/>
                <w:lang w:val="fr-CH"/>
              </w:rPr>
            </w:pPr>
            <w:r w:rsidRPr="00EF559F">
              <w:rPr>
                <w:sz w:val="16"/>
                <w:szCs w:val="16"/>
                <w:lang w:val="fr-CH"/>
              </w:rPr>
              <w:t xml:space="preserve">Publications </w:t>
            </w:r>
          </w:p>
        </w:tc>
        <w:tc>
          <w:tcPr>
            <w:tcW w:w="2340" w:type="dxa"/>
          </w:tcPr>
          <w:p w14:paraId="5D8EB5E3" w14:textId="77E36770" w:rsidR="00BC6BDF" w:rsidRPr="00F14C31" w:rsidRDefault="00BC6BDF" w:rsidP="0017141F">
            <w:pPr>
              <w:spacing w:line="276" w:lineRule="auto"/>
              <w:rPr>
                <w:sz w:val="16"/>
                <w:szCs w:val="16"/>
              </w:rPr>
            </w:pPr>
            <w:r w:rsidRPr="00F14C31">
              <w:rPr>
                <w:sz w:val="16"/>
                <w:szCs w:val="16"/>
              </w:rPr>
              <w:t>Smart</w:t>
            </w:r>
            <w:r w:rsidR="009C502F" w:rsidRPr="00F14C31">
              <w:rPr>
                <w:sz w:val="16"/>
                <w:szCs w:val="16"/>
              </w:rPr>
              <w:t>-c</w:t>
            </w:r>
            <w:r w:rsidRPr="00F14C31">
              <w:rPr>
                <w:sz w:val="16"/>
                <w:szCs w:val="16"/>
              </w:rPr>
              <w:t>it</w:t>
            </w:r>
            <w:r w:rsidR="009C502F" w:rsidRPr="00F14C31">
              <w:rPr>
                <w:sz w:val="16"/>
                <w:szCs w:val="16"/>
              </w:rPr>
              <w:t>y</w:t>
            </w:r>
            <w:r w:rsidRPr="00F14C31">
              <w:rPr>
                <w:sz w:val="16"/>
                <w:szCs w:val="16"/>
              </w:rPr>
              <w:t xml:space="preserve"> and </w:t>
            </w:r>
            <w:r w:rsidR="009C502F" w:rsidRPr="00F14C31">
              <w:rPr>
                <w:sz w:val="16"/>
                <w:szCs w:val="16"/>
              </w:rPr>
              <w:t>c</w:t>
            </w:r>
            <w:r w:rsidRPr="00F14C31">
              <w:rPr>
                <w:sz w:val="16"/>
                <w:szCs w:val="16"/>
              </w:rPr>
              <w:t xml:space="preserve">ommunity </w:t>
            </w:r>
            <w:r w:rsidR="009C502F" w:rsidRPr="00F14C31">
              <w:rPr>
                <w:sz w:val="16"/>
                <w:szCs w:val="16"/>
              </w:rPr>
              <w:t>m</w:t>
            </w:r>
            <w:r w:rsidRPr="00F14C31">
              <w:rPr>
                <w:sz w:val="16"/>
                <w:szCs w:val="16"/>
              </w:rPr>
              <w:t>eetings (3)</w:t>
            </w:r>
          </w:p>
          <w:p w14:paraId="46E4BEC6" w14:textId="080DF7F4" w:rsidR="00BC6BDF" w:rsidRPr="00F14C31" w:rsidRDefault="00BC6BDF" w:rsidP="0017141F">
            <w:pPr>
              <w:spacing w:line="276" w:lineRule="auto"/>
              <w:rPr>
                <w:sz w:val="16"/>
                <w:szCs w:val="16"/>
              </w:rPr>
            </w:pPr>
            <w:r w:rsidRPr="00F14C31">
              <w:rPr>
                <w:sz w:val="16"/>
                <w:szCs w:val="16"/>
              </w:rPr>
              <w:t>Cross-</w:t>
            </w:r>
            <w:r w:rsidR="009C502F" w:rsidRPr="00F14C31">
              <w:rPr>
                <w:sz w:val="16"/>
                <w:szCs w:val="16"/>
              </w:rPr>
              <w:t>s</w:t>
            </w:r>
            <w:r w:rsidRPr="00F14C31">
              <w:rPr>
                <w:sz w:val="16"/>
                <w:szCs w:val="16"/>
              </w:rPr>
              <w:t>mart</w:t>
            </w:r>
            <w:r w:rsidR="009C502F" w:rsidRPr="00F14C31">
              <w:rPr>
                <w:sz w:val="16"/>
                <w:szCs w:val="16"/>
              </w:rPr>
              <w:t>-c</w:t>
            </w:r>
            <w:r w:rsidRPr="00F14C31">
              <w:rPr>
                <w:sz w:val="16"/>
                <w:szCs w:val="16"/>
              </w:rPr>
              <w:t xml:space="preserve">ities and </w:t>
            </w:r>
            <w:r w:rsidR="009C502F" w:rsidRPr="00F14C31">
              <w:rPr>
                <w:sz w:val="16"/>
                <w:szCs w:val="16"/>
              </w:rPr>
              <w:t>c</w:t>
            </w:r>
            <w:r w:rsidRPr="00F14C31">
              <w:rPr>
                <w:sz w:val="16"/>
                <w:szCs w:val="16"/>
              </w:rPr>
              <w:t xml:space="preserve">ommunities </w:t>
            </w:r>
            <w:r w:rsidR="009C502F" w:rsidRPr="00F14C31">
              <w:rPr>
                <w:sz w:val="16"/>
                <w:szCs w:val="16"/>
              </w:rPr>
              <w:t>t</w:t>
            </w:r>
            <w:r w:rsidRPr="00F14C31">
              <w:rPr>
                <w:sz w:val="16"/>
                <w:szCs w:val="16"/>
              </w:rPr>
              <w:t xml:space="preserve">ask group </w:t>
            </w:r>
          </w:p>
          <w:p w14:paraId="50778EB1" w14:textId="36839D87" w:rsidR="00BC6BDF" w:rsidRPr="00F14C31" w:rsidRDefault="00BC6BDF" w:rsidP="0017141F">
            <w:pPr>
              <w:spacing w:line="276" w:lineRule="auto"/>
              <w:rPr>
                <w:sz w:val="16"/>
                <w:szCs w:val="16"/>
              </w:rPr>
            </w:pPr>
            <w:r w:rsidRPr="00F14C31">
              <w:rPr>
                <w:sz w:val="16"/>
                <w:szCs w:val="16"/>
              </w:rPr>
              <w:t>Smart</w:t>
            </w:r>
            <w:r w:rsidR="009C502F" w:rsidRPr="00F14C31">
              <w:rPr>
                <w:sz w:val="16"/>
                <w:szCs w:val="16"/>
              </w:rPr>
              <w:t>-c</w:t>
            </w:r>
            <w:r w:rsidRPr="00F14C31">
              <w:rPr>
                <w:sz w:val="16"/>
                <w:szCs w:val="16"/>
              </w:rPr>
              <w:t xml:space="preserve">ity </w:t>
            </w:r>
            <w:r w:rsidR="009C502F" w:rsidRPr="00F14C31">
              <w:rPr>
                <w:sz w:val="16"/>
                <w:szCs w:val="16"/>
              </w:rPr>
              <w:t>e</w:t>
            </w:r>
            <w:r w:rsidRPr="00F14C31">
              <w:rPr>
                <w:sz w:val="16"/>
                <w:szCs w:val="16"/>
              </w:rPr>
              <w:t>xpo (1)</w:t>
            </w:r>
          </w:p>
        </w:tc>
      </w:tr>
      <w:tr w:rsidR="00BC6BDF" w:rsidRPr="00F14C31" w14:paraId="2394A52D" w14:textId="77777777" w:rsidTr="00685095">
        <w:tc>
          <w:tcPr>
            <w:tcW w:w="1080" w:type="dxa"/>
          </w:tcPr>
          <w:p w14:paraId="3396DD49" w14:textId="723F27D8" w:rsidR="00BC6BDF" w:rsidRPr="00F14C31" w:rsidRDefault="00BC6BDF" w:rsidP="006E5F3A">
            <w:pPr>
              <w:spacing w:line="276" w:lineRule="auto"/>
              <w:rPr>
                <w:b/>
                <w:bCs/>
                <w:sz w:val="16"/>
                <w:szCs w:val="16"/>
              </w:rPr>
            </w:pPr>
            <w:r w:rsidRPr="00F14C31">
              <w:rPr>
                <w:b/>
                <w:bCs/>
                <w:sz w:val="16"/>
                <w:szCs w:val="16"/>
              </w:rPr>
              <w:t xml:space="preserve">Independent </w:t>
            </w:r>
            <w:r w:rsidR="009C502F" w:rsidRPr="00F14C31">
              <w:rPr>
                <w:b/>
                <w:bCs/>
                <w:sz w:val="16"/>
                <w:szCs w:val="16"/>
              </w:rPr>
              <w:t>e</w:t>
            </w:r>
            <w:r w:rsidRPr="00F14C31">
              <w:rPr>
                <w:b/>
                <w:bCs/>
                <w:sz w:val="16"/>
                <w:szCs w:val="16"/>
              </w:rPr>
              <w:t>xperts</w:t>
            </w:r>
          </w:p>
        </w:tc>
        <w:tc>
          <w:tcPr>
            <w:tcW w:w="5215" w:type="dxa"/>
          </w:tcPr>
          <w:p w14:paraId="3DB4165B" w14:textId="30E532F4" w:rsidR="00BC6BDF" w:rsidRPr="00F14C31" w:rsidRDefault="00BC6BDF" w:rsidP="0017141F">
            <w:pPr>
              <w:spacing w:line="276" w:lineRule="auto"/>
              <w:rPr>
                <w:sz w:val="16"/>
                <w:szCs w:val="16"/>
              </w:rPr>
            </w:pPr>
            <w:r w:rsidRPr="00F14C31">
              <w:rPr>
                <w:sz w:val="16"/>
                <w:szCs w:val="16"/>
              </w:rPr>
              <w:t>Expert</w:t>
            </w:r>
            <w:r w:rsidR="00621675" w:rsidRPr="00621675">
              <w:rPr>
                <w:sz w:val="16"/>
                <w:szCs w:val="16"/>
              </w:rPr>
              <w:t>—</w:t>
            </w:r>
            <w:r w:rsidRPr="00F14C31">
              <w:rPr>
                <w:sz w:val="16"/>
                <w:szCs w:val="16"/>
              </w:rPr>
              <w:t>Urban</w:t>
            </w:r>
            <w:r w:rsidR="009C502F" w:rsidRPr="00F14C31">
              <w:rPr>
                <w:sz w:val="16"/>
                <w:szCs w:val="16"/>
              </w:rPr>
              <w:t>-</w:t>
            </w:r>
            <w:r w:rsidRPr="00F14C31">
              <w:rPr>
                <w:sz w:val="16"/>
                <w:szCs w:val="16"/>
              </w:rPr>
              <w:t xml:space="preserve">data </w:t>
            </w:r>
            <w:r w:rsidR="00FA26DE" w:rsidRPr="00F14C31">
              <w:rPr>
                <w:sz w:val="16"/>
                <w:szCs w:val="16"/>
              </w:rPr>
              <w:t>P</w:t>
            </w:r>
            <w:r w:rsidRPr="00F14C31">
              <w:rPr>
                <w:sz w:val="16"/>
                <w:szCs w:val="16"/>
              </w:rPr>
              <w:t>latform/</w:t>
            </w:r>
            <w:r w:rsidR="00FA26DE" w:rsidRPr="00F14C31">
              <w:rPr>
                <w:sz w:val="16"/>
                <w:szCs w:val="16"/>
              </w:rPr>
              <w:t>G</w:t>
            </w:r>
            <w:r w:rsidRPr="00F14C31">
              <w:rPr>
                <w:sz w:val="16"/>
                <w:szCs w:val="16"/>
              </w:rPr>
              <w:t>eoinformatics (1) (X1)</w:t>
            </w:r>
          </w:p>
          <w:p w14:paraId="40CA7CEC" w14:textId="73A2E25D" w:rsidR="00BC6BDF" w:rsidRPr="00F14C31" w:rsidRDefault="00BC6BDF" w:rsidP="0017141F">
            <w:pPr>
              <w:spacing w:line="276" w:lineRule="auto"/>
              <w:rPr>
                <w:sz w:val="16"/>
                <w:szCs w:val="16"/>
              </w:rPr>
            </w:pPr>
            <w:r w:rsidRPr="00F14C31">
              <w:rPr>
                <w:sz w:val="16"/>
                <w:szCs w:val="16"/>
              </w:rPr>
              <w:t>Expert</w:t>
            </w:r>
            <w:r w:rsidR="00621675" w:rsidRPr="00621675">
              <w:rPr>
                <w:sz w:val="16"/>
                <w:szCs w:val="16"/>
              </w:rPr>
              <w:t>—</w:t>
            </w:r>
            <w:r w:rsidRPr="00F14C31">
              <w:rPr>
                <w:sz w:val="16"/>
                <w:szCs w:val="16"/>
              </w:rPr>
              <w:t>Urban</w:t>
            </w:r>
            <w:r w:rsidR="009C502F" w:rsidRPr="00F14C31">
              <w:rPr>
                <w:sz w:val="16"/>
                <w:szCs w:val="16"/>
              </w:rPr>
              <w:t>-</w:t>
            </w:r>
            <w:r w:rsidRPr="00F14C31">
              <w:rPr>
                <w:sz w:val="16"/>
                <w:szCs w:val="16"/>
              </w:rPr>
              <w:t xml:space="preserve">data </w:t>
            </w:r>
            <w:r w:rsidR="00FA26DE" w:rsidRPr="00F14C31">
              <w:rPr>
                <w:sz w:val="16"/>
                <w:szCs w:val="16"/>
              </w:rPr>
              <w:t>P</w:t>
            </w:r>
            <w:r w:rsidRPr="00F14C31">
              <w:rPr>
                <w:sz w:val="16"/>
                <w:szCs w:val="16"/>
              </w:rPr>
              <w:t>latform/EU Horizon 2020 (1) (X2)</w:t>
            </w:r>
          </w:p>
          <w:p w14:paraId="332737BC" w14:textId="7F46F752" w:rsidR="00BC6BDF" w:rsidRPr="00F14C31" w:rsidRDefault="00BC6BDF" w:rsidP="0017141F">
            <w:pPr>
              <w:spacing w:line="276" w:lineRule="auto"/>
              <w:rPr>
                <w:sz w:val="16"/>
                <w:szCs w:val="16"/>
              </w:rPr>
            </w:pPr>
            <w:r w:rsidRPr="00F14C31">
              <w:rPr>
                <w:sz w:val="16"/>
                <w:szCs w:val="16"/>
              </w:rPr>
              <w:t>Expert</w:t>
            </w:r>
            <w:r w:rsidR="00621675" w:rsidRPr="00621675">
              <w:rPr>
                <w:sz w:val="16"/>
                <w:szCs w:val="16"/>
              </w:rPr>
              <w:t>—</w:t>
            </w:r>
            <w:r w:rsidRPr="00F14C31">
              <w:rPr>
                <w:sz w:val="16"/>
                <w:szCs w:val="16"/>
              </w:rPr>
              <w:t xml:space="preserve">Open </w:t>
            </w:r>
            <w:r w:rsidR="00FA26DE" w:rsidRPr="00F14C31">
              <w:rPr>
                <w:sz w:val="16"/>
                <w:szCs w:val="16"/>
              </w:rPr>
              <w:t>D</w:t>
            </w:r>
            <w:r w:rsidRPr="00F14C31">
              <w:rPr>
                <w:sz w:val="16"/>
                <w:szCs w:val="16"/>
              </w:rPr>
              <w:t xml:space="preserve">ata </w:t>
            </w:r>
            <w:r w:rsidR="009C502F" w:rsidRPr="00F14C31">
              <w:rPr>
                <w:sz w:val="16"/>
                <w:szCs w:val="16"/>
              </w:rPr>
              <w:t xml:space="preserve">and </w:t>
            </w:r>
            <w:r w:rsidR="00DE0850" w:rsidRPr="00F14C31">
              <w:rPr>
                <w:sz w:val="16"/>
                <w:szCs w:val="16"/>
              </w:rPr>
              <w:t>S</w:t>
            </w:r>
            <w:r w:rsidRPr="00F14C31">
              <w:rPr>
                <w:sz w:val="16"/>
                <w:szCs w:val="16"/>
              </w:rPr>
              <w:t>tandards (1) (X3)</w:t>
            </w:r>
          </w:p>
          <w:p w14:paraId="36C3C791" w14:textId="506DFC98" w:rsidR="00BC6BDF" w:rsidRPr="00F14C31" w:rsidRDefault="00BC6BDF" w:rsidP="0017141F">
            <w:pPr>
              <w:spacing w:line="276" w:lineRule="auto"/>
              <w:rPr>
                <w:sz w:val="16"/>
                <w:szCs w:val="16"/>
              </w:rPr>
            </w:pPr>
            <w:r w:rsidRPr="00F14C31">
              <w:rPr>
                <w:sz w:val="16"/>
                <w:szCs w:val="16"/>
              </w:rPr>
              <w:t>Total: 3</w:t>
            </w:r>
          </w:p>
        </w:tc>
        <w:tc>
          <w:tcPr>
            <w:tcW w:w="360" w:type="dxa"/>
          </w:tcPr>
          <w:p w14:paraId="0FCBE571" w14:textId="77777777" w:rsidR="00BC6BDF" w:rsidRPr="00F14C31" w:rsidRDefault="00BC6BDF" w:rsidP="006E5F3A">
            <w:pPr>
              <w:spacing w:line="276" w:lineRule="auto"/>
              <w:rPr>
                <w:sz w:val="16"/>
                <w:szCs w:val="16"/>
              </w:rPr>
            </w:pPr>
          </w:p>
        </w:tc>
        <w:tc>
          <w:tcPr>
            <w:tcW w:w="2340" w:type="dxa"/>
          </w:tcPr>
          <w:p w14:paraId="1C2DC96A" w14:textId="77777777" w:rsidR="00BC6BDF" w:rsidRPr="00F14C31" w:rsidRDefault="00BC6BDF" w:rsidP="0017141F">
            <w:pPr>
              <w:spacing w:line="276" w:lineRule="auto"/>
              <w:rPr>
                <w:sz w:val="16"/>
                <w:szCs w:val="16"/>
              </w:rPr>
            </w:pPr>
          </w:p>
        </w:tc>
      </w:tr>
    </w:tbl>
    <w:p w14:paraId="7A98B59F" w14:textId="6880A0EE" w:rsidR="00C110BC" w:rsidRDefault="00EF42DA" w:rsidP="00DD4F22">
      <w:pPr>
        <w:pStyle w:val="Heading1"/>
        <w:spacing w:line="276" w:lineRule="auto"/>
      </w:pPr>
      <w:r w:rsidRPr="00F14C31">
        <w:rPr>
          <w:i/>
          <w:iCs/>
          <w:sz w:val="16"/>
          <w:lang w:eastAsia="de-DE"/>
        </w:rPr>
        <w:br w:type="page"/>
      </w:r>
      <w:r w:rsidRPr="00F14C31">
        <w:lastRenderedPageBreak/>
        <w:t>Appendix 2</w:t>
      </w:r>
    </w:p>
    <w:p w14:paraId="6F5B43B5" w14:textId="29AAB2D6" w:rsidR="00EF42DA" w:rsidRPr="00F14C31" w:rsidRDefault="00C110BC" w:rsidP="00DD4F22">
      <w:pPr>
        <w:pStyle w:val="Heading1"/>
        <w:spacing w:line="276" w:lineRule="auto"/>
      </w:pPr>
      <w:r>
        <w:t>Table 2a:</w:t>
      </w:r>
      <w:r w:rsidR="0016313D">
        <w:t xml:space="preserve"> </w:t>
      </w:r>
      <w:r w:rsidR="00EF42DA" w:rsidRPr="00F14C31">
        <w:t xml:space="preserve">Cross-case comparisons: </w:t>
      </w:r>
      <w:r w:rsidR="00367687" w:rsidRPr="00F14C31">
        <w:t xml:space="preserve">Platform features </w:t>
      </w:r>
      <w:r w:rsidR="00823DF7" w:rsidRPr="00F14C31">
        <w:t xml:space="preserve">that </w:t>
      </w:r>
      <w:r w:rsidR="00367687" w:rsidRPr="00F14C31">
        <w:t>enhance b</w:t>
      </w:r>
      <w:r w:rsidR="001F4C7B" w:rsidRPr="00F14C31">
        <w:t>ureaucracy</w:t>
      </w:r>
    </w:p>
    <w:p w14:paraId="1B416820" w14:textId="3643A5BB" w:rsidR="00EF42DA" w:rsidRPr="00F14C31" w:rsidRDefault="00EF42DA" w:rsidP="0017141F">
      <w:pPr>
        <w:spacing w:line="240" w:lineRule="auto"/>
        <w:rPr>
          <w:sz w:val="16"/>
          <w:szCs w:val="16"/>
        </w:rPr>
      </w:pPr>
      <w:r w:rsidRPr="00F14C31">
        <w:rPr>
          <w:sz w:val="16"/>
          <w:szCs w:val="16"/>
        </w:rPr>
        <w:t>Note</w:t>
      </w:r>
      <w:r w:rsidR="00823DF7" w:rsidRPr="00F14C31">
        <w:rPr>
          <w:sz w:val="16"/>
          <w:szCs w:val="16"/>
        </w:rPr>
        <w:t>s</w:t>
      </w:r>
      <w:r w:rsidRPr="00F14C31">
        <w:rPr>
          <w:sz w:val="16"/>
          <w:szCs w:val="16"/>
        </w:rPr>
        <w:t xml:space="preserve"> regarding the strength of the evidence: </w:t>
      </w:r>
      <w:r w:rsidRPr="00F14C31">
        <w:rPr>
          <w:i/>
          <w:iCs/>
          <w:sz w:val="16"/>
          <w:szCs w:val="16"/>
        </w:rPr>
        <w:t>Strong</w:t>
      </w:r>
      <w:r w:rsidRPr="00F14C31">
        <w:rPr>
          <w:sz w:val="16"/>
          <w:szCs w:val="16"/>
        </w:rPr>
        <w:t>: repeatedly indicated by most interviewees</w:t>
      </w:r>
      <w:r w:rsidR="00823DF7" w:rsidRPr="00F14C31">
        <w:rPr>
          <w:sz w:val="16"/>
          <w:szCs w:val="16"/>
        </w:rPr>
        <w:t xml:space="preserve">; </w:t>
      </w:r>
      <w:r w:rsidR="00823DF7" w:rsidRPr="00F14C31">
        <w:rPr>
          <w:i/>
          <w:iCs/>
          <w:sz w:val="16"/>
          <w:szCs w:val="16"/>
        </w:rPr>
        <w:t>m</w:t>
      </w:r>
      <w:r w:rsidRPr="00F14C31">
        <w:rPr>
          <w:i/>
          <w:iCs/>
          <w:sz w:val="16"/>
          <w:szCs w:val="16"/>
        </w:rPr>
        <w:t>oderate</w:t>
      </w:r>
      <w:r w:rsidRPr="00F14C31">
        <w:rPr>
          <w:sz w:val="16"/>
          <w:szCs w:val="16"/>
        </w:rPr>
        <w:t xml:space="preserve">: indicated by some interviewees. </w:t>
      </w:r>
      <w:r w:rsidR="00823DF7" w:rsidRPr="00F14C31">
        <w:rPr>
          <w:i/>
          <w:iCs/>
          <w:sz w:val="16"/>
          <w:szCs w:val="16"/>
        </w:rPr>
        <w:t>w</w:t>
      </w:r>
      <w:r w:rsidRPr="00F14C31">
        <w:rPr>
          <w:i/>
          <w:iCs/>
          <w:sz w:val="16"/>
          <w:szCs w:val="16"/>
        </w:rPr>
        <w:t>eak</w:t>
      </w:r>
      <w:r w:rsidRPr="00F14C31">
        <w:rPr>
          <w:sz w:val="16"/>
          <w:szCs w:val="16"/>
        </w:rPr>
        <w:t>: indicated by few interviewees</w:t>
      </w:r>
      <w:r w:rsidR="00823DF7" w:rsidRPr="00F14C31">
        <w:rPr>
          <w:sz w:val="16"/>
          <w:szCs w:val="1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6"/>
        <w:gridCol w:w="2114"/>
        <w:gridCol w:w="2121"/>
        <w:gridCol w:w="2113"/>
      </w:tblGrid>
      <w:tr w:rsidR="00680B45" w:rsidRPr="00F14C31" w14:paraId="3E1A9CD1" w14:textId="77777777" w:rsidTr="00197612">
        <w:tc>
          <w:tcPr>
            <w:tcW w:w="4270" w:type="dxa"/>
            <w:gridSpan w:val="2"/>
            <w:tcBorders>
              <w:bottom w:val="single" w:sz="4" w:space="0" w:color="auto"/>
            </w:tcBorders>
          </w:tcPr>
          <w:p w14:paraId="2F9F732D" w14:textId="77777777" w:rsidR="00680B45" w:rsidRPr="00F14C31" w:rsidRDefault="00680B45" w:rsidP="00197612">
            <w:pPr>
              <w:spacing w:line="276" w:lineRule="auto"/>
              <w:jc w:val="center"/>
              <w:rPr>
                <w:b/>
                <w:bCs/>
                <w:i/>
                <w:iCs/>
                <w:sz w:val="16"/>
                <w:szCs w:val="16"/>
                <w:lang w:eastAsia="de-DE"/>
              </w:rPr>
            </w:pPr>
            <w:r w:rsidRPr="00F14C31">
              <w:rPr>
                <w:b/>
                <w:bCs/>
                <w:i/>
                <w:iCs/>
                <w:sz w:val="16"/>
                <w:szCs w:val="16"/>
                <w:lang w:eastAsia="de-DE"/>
              </w:rPr>
              <w:t>Impersonal authority</w:t>
            </w:r>
          </w:p>
        </w:tc>
        <w:tc>
          <w:tcPr>
            <w:tcW w:w="4234" w:type="dxa"/>
            <w:gridSpan w:val="2"/>
            <w:tcBorders>
              <w:bottom w:val="single" w:sz="4" w:space="0" w:color="auto"/>
            </w:tcBorders>
          </w:tcPr>
          <w:p w14:paraId="13123F7F" w14:textId="77777777" w:rsidR="00680B45" w:rsidRPr="00F14C31" w:rsidRDefault="00680B45" w:rsidP="00197612">
            <w:pPr>
              <w:spacing w:line="276" w:lineRule="auto"/>
              <w:jc w:val="center"/>
              <w:rPr>
                <w:b/>
                <w:bCs/>
                <w:i/>
                <w:iCs/>
                <w:sz w:val="16"/>
                <w:szCs w:val="16"/>
                <w:lang w:eastAsia="de-DE"/>
              </w:rPr>
            </w:pPr>
            <w:r w:rsidRPr="00F14C31">
              <w:rPr>
                <w:b/>
                <w:bCs/>
                <w:i/>
                <w:iCs/>
                <w:sz w:val="16"/>
                <w:szCs w:val="16"/>
              </w:rPr>
              <w:t>Technology-driven efficiency</w:t>
            </w:r>
          </w:p>
        </w:tc>
      </w:tr>
      <w:tr w:rsidR="00680B45" w:rsidRPr="00F14C31" w14:paraId="4A9BD299" w14:textId="77777777" w:rsidTr="00197612">
        <w:tc>
          <w:tcPr>
            <w:tcW w:w="2156" w:type="dxa"/>
            <w:tcBorders>
              <w:top w:val="single" w:sz="4" w:space="0" w:color="auto"/>
              <w:bottom w:val="single" w:sz="4" w:space="0" w:color="auto"/>
            </w:tcBorders>
          </w:tcPr>
          <w:p w14:paraId="1DFEC1D0" w14:textId="65793374" w:rsidR="00680B45" w:rsidRPr="00F14C31" w:rsidRDefault="00680B45" w:rsidP="00197612">
            <w:pPr>
              <w:spacing w:line="276" w:lineRule="auto"/>
              <w:jc w:val="center"/>
              <w:rPr>
                <w:b/>
                <w:bCs/>
                <w:i/>
                <w:iCs/>
                <w:sz w:val="16"/>
                <w:szCs w:val="16"/>
                <w:lang w:eastAsia="de-DE"/>
              </w:rPr>
            </w:pPr>
            <w:r w:rsidRPr="00F14C31">
              <w:rPr>
                <w:b/>
                <w:bCs/>
                <w:i/>
                <w:iCs/>
                <w:sz w:val="16"/>
                <w:szCs w:val="16"/>
              </w:rPr>
              <w:t>Centrali</w:t>
            </w:r>
            <w:r w:rsidR="004E1F0F">
              <w:rPr>
                <w:b/>
                <w:bCs/>
                <w:i/>
                <w:iCs/>
                <w:sz w:val="16"/>
                <w:szCs w:val="16"/>
              </w:rPr>
              <w:t>s</w:t>
            </w:r>
            <w:r w:rsidRPr="00F14C31">
              <w:rPr>
                <w:b/>
                <w:bCs/>
                <w:i/>
                <w:iCs/>
                <w:sz w:val="16"/>
                <w:szCs w:val="16"/>
              </w:rPr>
              <w:t>ation of data</w:t>
            </w:r>
          </w:p>
        </w:tc>
        <w:tc>
          <w:tcPr>
            <w:tcW w:w="2114" w:type="dxa"/>
            <w:tcBorders>
              <w:top w:val="single" w:sz="4" w:space="0" w:color="auto"/>
              <w:bottom w:val="single" w:sz="4" w:space="0" w:color="auto"/>
            </w:tcBorders>
          </w:tcPr>
          <w:p w14:paraId="515E11C4" w14:textId="77777777" w:rsidR="00680B45" w:rsidRPr="00F14C31" w:rsidRDefault="00680B45" w:rsidP="00197612">
            <w:pPr>
              <w:spacing w:line="276" w:lineRule="auto"/>
              <w:jc w:val="center"/>
              <w:rPr>
                <w:b/>
                <w:bCs/>
                <w:i/>
                <w:iCs/>
                <w:sz w:val="16"/>
                <w:szCs w:val="16"/>
                <w:lang w:eastAsia="de-DE"/>
              </w:rPr>
            </w:pPr>
            <w:r w:rsidRPr="00F14C31">
              <w:rPr>
                <w:b/>
                <w:bCs/>
                <w:i/>
                <w:iCs/>
                <w:sz w:val="16"/>
                <w:szCs w:val="16"/>
              </w:rPr>
              <w:t>Data-driven decisions</w:t>
            </w:r>
          </w:p>
        </w:tc>
        <w:tc>
          <w:tcPr>
            <w:tcW w:w="2121" w:type="dxa"/>
            <w:tcBorders>
              <w:top w:val="single" w:sz="4" w:space="0" w:color="auto"/>
              <w:bottom w:val="single" w:sz="4" w:space="0" w:color="auto"/>
            </w:tcBorders>
          </w:tcPr>
          <w:p w14:paraId="20DC77CD" w14:textId="77777777" w:rsidR="00680B45" w:rsidRPr="00F14C31" w:rsidRDefault="00680B45" w:rsidP="00197612">
            <w:pPr>
              <w:spacing w:line="276" w:lineRule="auto"/>
              <w:jc w:val="center"/>
              <w:rPr>
                <w:b/>
                <w:bCs/>
                <w:i/>
                <w:iCs/>
                <w:sz w:val="16"/>
                <w:szCs w:val="16"/>
                <w:lang w:eastAsia="de-DE"/>
              </w:rPr>
            </w:pPr>
            <w:r w:rsidRPr="00F14C31">
              <w:rPr>
                <w:b/>
                <w:bCs/>
                <w:i/>
                <w:iCs/>
                <w:sz w:val="16"/>
                <w:szCs w:val="16"/>
              </w:rPr>
              <w:t>Integration of IT infrastructure into platform</w:t>
            </w:r>
          </w:p>
        </w:tc>
        <w:tc>
          <w:tcPr>
            <w:tcW w:w="2113" w:type="dxa"/>
            <w:tcBorders>
              <w:top w:val="single" w:sz="4" w:space="0" w:color="auto"/>
              <w:bottom w:val="single" w:sz="4" w:space="0" w:color="auto"/>
            </w:tcBorders>
          </w:tcPr>
          <w:p w14:paraId="44ECC705" w14:textId="77777777" w:rsidR="00680B45" w:rsidRPr="00F14C31" w:rsidRDefault="00680B45" w:rsidP="00197612">
            <w:pPr>
              <w:spacing w:line="276" w:lineRule="auto"/>
              <w:jc w:val="center"/>
              <w:rPr>
                <w:b/>
                <w:bCs/>
                <w:i/>
                <w:iCs/>
                <w:sz w:val="16"/>
                <w:szCs w:val="16"/>
                <w:lang w:eastAsia="de-DE"/>
              </w:rPr>
            </w:pPr>
            <w:r w:rsidRPr="00F14C31">
              <w:rPr>
                <w:b/>
                <w:bCs/>
                <w:i/>
                <w:iCs/>
                <w:sz w:val="16"/>
                <w:szCs w:val="16"/>
              </w:rPr>
              <w:t>Installation of sensors to monitor and control physical infrastructure</w:t>
            </w:r>
          </w:p>
        </w:tc>
      </w:tr>
      <w:tr w:rsidR="00680B45" w:rsidRPr="00F14C31" w14:paraId="462778B6" w14:textId="77777777" w:rsidTr="00197612">
        <w:tc>
          <w:tcPr>
            <w:tcW w:w="2156" w:type="dxa"/>
            <w:tcBorders>
              <w:top w:val="single" w:sz="4" w:space="0" w:color="auto"/>
              <w:bottom w:val="single" w:sz="4" w:space="0" w:color="auto"/>
            </w:tcBorders>
          </w:tcPr>
          <w:p w14:paraId="56EB11DF" w14:textId="77777777" w:rsidR="00680B45" w:rsidRPr="00F14C31" w:rsidRDefault="00680B45" w:rsidP="00197612">
            <w:pPr>
              <w:spacing w:line="276" w:lineRule="auto"/>
              <w:jc w:val="left"/>
              <w:rPr>
                <w:i/>
                <w:iCs/>
                <w:sz w:val="16"/>
                <w:szCs w:val="16"/>
              </w:rPr>
            </w:pPr>
            <w:r w:rsidRPr="00F14C31">
              <w:rPr>
                <w:i/>
                <w:iCs/>
                <w:sz w:val="16"/>
                <w:szCs w:val="16"/>
              </w:rPr>
              <w:t>Munich: Strong</w:t>
            </w:r>
          </w:p>
          <w:p w14:paraId="13196D22" w14:textId="1B4DF2F6"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What we now need is data integration and centrali</w:t>
            </w:r>
            <w:r w:rsidR="004E1F0F">
              <w:rPr>
                <w:sz w:val="16"/>
                <w:szCs w:val="16"/>
              </w:rPr>
              <w:t>s</w:t>
            </w:r>
            <w:r w:rsidR="00680B45" w:rsidRPr="00F14C31">
              <w:rPr>
                <w:sz w:val="16"/>
                <w:szCs w:val="16"/>
              </w:rPr>
              <w:t>ation.</w:t>
            </w:r>
            <w:r w:rsidRPr="00F14C31">
              <w:rPr>
                <w:sz w:val="16"/>
                <w:szCs w:val="16"/>
              </w:rPr>
              <w:t>’</w:t>
            </w:r>
            <w:r w:rsidR="00680B45" w:rsidRPr="00F14C31">
              <w:rPr>
                <w:sz w:val="16"/>
                <w:szCs w:val="16"/>
              </w:rPr>
              <w:t xml:space="preserve"> (A4)</w:t>
            </w:r>
            <w:r w:rsidR="00680B45" w:rsidRPr="00F14C31">
              <w:rPr>
                <w:sz w:val="16"/>
                <w:szCs w:val="16"/>
              </w:rPr>
              <w:br/>
            </w:r>
          </w:p>
          <w:p w14:paraId="517C7204" w14:textId="77777777" w:rsidR="00680B45" w:rsidRPr="00F14C31" w:rsidRDefault="00680B45" w:rsidP="00197612">
            <w:pPr>
              <w:spacing w:line="276" w:lineRule="auto"/>
              <w:jc w:val="left"/>
              <w:rPr>
                <w:i/>
                <w:iCs/>
                <w:sz w:val="16"/>
                <w:szCs w:val="16"/>
              </w:rPr>
            </w:pPr>
            <w:r w:rsidRPr="00F14C31">
              <w:rPr>
                <w:i/>
                <w:iCs/>
                <w:sz w:val="16"/>
                <w:szCs w:val="16"/>
              </w:rPr>
              <w:t xml:space="preserve">Lyon: Strong </w:t>
            </w:r>
          </w:p>
          <w:p w14:paraId="2E2ED3ED" w14:textId="7B2F4815"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The purpose is to have all data on this platform.</w:t>
            </w:r>
            <w:r w:rsidRPr="00F14C31">
              <w:rPr>
                <w:sz w:val="16"/>
                <w:szCs w:val="16"/>
              </w:rPr>
              <w:t>’</w:t>
            </w:r>
            <w:r w:rsidR="00680B45" w:rsidRPr="00F14C31">
              <w:rPr>
                <w:sz w:val="16"/>
                <w:szCs w:val="16"/>
              </w:rPr>
              <w:t xml:space="preserve"> (B3)</w:t>
            </w:r>
          </w:p>
          <w:p w14:paraId="55850815" w14:textId="77777777" w:rsidR="00680B45" w:rsidRPr="00F14C31" w:rsidRDefault="00680B45" w:rsidP="00197612">
            <w:pPr>
              <w:spacing w:line="276" w:lineRule="auto"/>
              <w:jc w:val="left"/>
              <w:rPr>
                <w:sz w:val="16"/>
                <w:szCs w:val="16"/>
              </w:rPr>
            </w:pPr>
          </w:p>
          <w:p w14:paraId="6B93F76D" w14:textId="77777777" w:rsidR="00680B45" w:rsidRPr="00F14C31" w:rsidRDefault="00680B45" w:rsidP="00197612">
            <w:pPr>
              <w:spacing w:line="276" w:lineRule="auto"/>
              <w:jc w:val="left"/>
              <w:rPr>
                <w:i/>
                <w:iCs/>
                <w:sz w:val="16"/>
                <w:szCs w:val="16"/>
              </w:rPr>
            </w:pPr>
            <w:r w:rsidRPr="00F14C31">
              <w:rPr>
                <w:i/>
                <w:iCs/>
                <w:sz w:val="16"/>
                <w:szCs w:val="16"/>
              </w:rPr>
              <w:t xml:space="preserve">Vienna: Strong </w:t>
            </w:r>
          </w:p>
          <w:p w14:paraId="2687FCB9" w14:textId="2EE0C9EA"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It makes a lot of sense to have everything on one platform and to continuously update the data.</w:t>
            </w:r>
            <w:r w:rsidRPr="00F14C31">
              <w:rPr>
                <w:sz w:val="16"/>
                <w:szCs w:val="16"/>
              </w:rPr>
              <w:t>’</w:t>
            </w:r>
            <w:r w:rsidR="00680B45" w:rsidRPr="00F14C31">
              <w:rPr>
                <w:sz w:val="16"/>
                <w:szCs w:val="16"/>
              </w:rPr>
              <w:t xml:space="preserve"> (C5)</w:t>
            </w:r>
          </w:p>
          <w:p w14:paraId="49F6FCE1" w14:textId="77777777" w:rsidR="00680B45" w:rsidRPr="00F14C31" w:rsidRDefault="00680B45" w:rsidP="00197612">
            <w:pPr>
              <w:spacing w:line="276" w:lineRule="auto"/>
              <w:jc w:val="left"/>
              <w:rPr>
                <w:sz w:val="16"/>
                <w:szCs w:val="16"/>
              </w:rPr>
            </w:pPr>
          </w:p>
          <w:p w14:paraId="23501C02" w14:textId="77777777" w:rsidR="00680B45" w:rsidRPr="00F14C31" w:rsidRDefault="00680B45" w:rsidP="00197612">
            <w:pPr>
              <w:spacing w:line="276" w:lineRule="auto"/>
              <w:jc w:val="left"/>
              <w:rPr>
                <w:i/>
                <w:iCs/>
                <w:sz w:val="16"/>
                <w:szCs w:val="16"/>
              </w:rPr>
            </w:pPr>
            <w:r w:rsidRPr="00F14C31">
              <w:rPr>
                <w:i/>
                <w:iCs/>
                <w:sz w:val="16"/>
                <w:szCs w:val="16"/>
              </w:rPr>
              <w:t xml:space="preserve">Rotterdam: Strong </w:t>
            </w:r>
          </w:p>
          <w:p w14:paraId="534F2B27" w14:textId="530BBFCE"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The vision is to have one urban-data platform with all the data from the city.</w:t>
            </w:r>
            <w:r w:rsidRPr="00F14C31">
              <w:rPr>
                <w:sz w:val="16"/>
                <w:szCs w:val="16"/>
              </w:rPr>
              <w:t>’</w:t>
            </w:r>
            <w:r w:rsidR="00680B45" w:rsidRPr="00F14C31">
              <w:rPr>
                <w:sz w:val="16"/>
                <w:szCs w:val="16"/>
              </w:rPr>
              <w:t xml:space="preserve"> (D5)</w:t>
            </w:r>
          </w:p>
          <w:p w14:paraId="1F375A60" w14:textId="77777777" w:rsidR="00680B45" w:rsidRPr="00F14C31" w:rsidRDefault="00680B45" w:rsidP="00197612">
            <w:pPr>
              <w:spacing w:line="276" w:lineRule="auto"/>
              <w:jc w:val="left"/>
              <w:rPr>
                <w:sz w:val="16"/>
                <w:szCs w:val="16"/>
              </w:rPr>
            </w:pPr>
          </w:p>
          <w:p w14:paraId="2992DB3C" w14:textId="77777777" w:rsidR="00680B45" w:rsidRPr="00F14C31" w:rsidRDefault="00680B45" w:rsidP="00197612">
            <w:pPr>
              <w:spacing w:line="276" w:lineRule="auto"/>
              <w:jc w:val="left"/>
              <w:rPr>
                <w:i/>
                <w:iCs/>
                <w:sz w:val="16"/>
                <w:szCs w:val="16"/>
              </w:rPr>
            </w:pPr>
            <w:r w:rsidRPr="00F14C31">
              <w:rPr>
                <w:i/>
                <w:iCs/>
                <w:sz w:val="16"/>
                <w:szCs w:val="16"/>
              </w:rPr>
              <w:t>Stockholm: Moderate</w:t>
            </w:r>
          </w:p>
          <w:p w14:paraId="01F155C8" w14:textId="582FFD82"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We need to consolidate the data now.</w:t>
            </w:r>
            <w:r w:rsidRPr="00F14C31">
              <w:rPr>
                <w:sz w:val="16"/>
                <w:szCs w:val="16"/>
              </w:rPr>
              <w:t>’</w:t>
            </w:r>
            <w:r w:rsidR="00680B45" w:rsidRPr="00F14C31">
              <w:rPr>
                <w:sz w:val="16"/>
                <w:szCs w:val="16"/>
              </w:rPr>
              <w:t xml:space="preserve"> (E2)</w:t>
            </w:r>
          </w:p>
          <w:p w14:paraId="227489FD" w14:textId="77777777" w:rsidR="00680B45" w:rsidRPr="00F14C31" w:rsidRDefault="00680B45" w:rsidP="00197612">
            <w:pPr>
              <w:spacing w:line="276" w:lineRule="auto"/>
              <w:jc w:val="left"/>
              <w:rPr>
                <w:sz w:val="16"/>
                <w:szCs w:val="16"/>
              </w:rPr>
            </w:pPr>
          </w:p>
          <w:p w14:paraId="6BDE6875" w14:textId="77777777" w:rsidR="00680B45" w:rsidRPr="00F14C31" w:rsidRDefault="00680B45" w:rsidP="00197612">
            <w:pPr>
              <w:spacing w:line="276" w:lineRule="auto"/>
              <w:jc w:val="left"/>
              <w:rPr>
                <w:i/>
                <w:iCs/>
                <w:sz w:val="16"/>
                <w:szCs w:val="16"/>
              </w:rPr>
            </w:pPr>
            <w:r w:rsidRPr="00F14C31">
              <w:rPr>
                <w:i/>
                <w:iCs/>
                <w:sz w:val="16"/>
                <w:szCs w:val="16"/>
              </w:rPr>
              <w:t>Santiago de Compostela: Strong</w:t>
            </w:r>
          </w:p>
          <w:p w14:paraId="4E5A2E2A" w14:textId="33FC4028"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You have to connect the data from one department to the data from others.</w:t>
            </w:r>
            <w:r w:rsidRPr="00F14C31">
              <w:rPr>
                <w:sz w:val="16"/>
                <w:szCs w:val="16"/>
              </w:rPr>
              <w:t>’</w:t>
            </w:r>
            <w:r w:rsidR="00680B45" w:rsidRPr="00F14C31">
              <w:rPr>
                <w:sz w:val="16"/>
                <w:szCs w:val="16"/>
              </w:rPr>
              <w:t xml:space="preserve"> (F4)</w:t>
            </w:r>
          </w:p>
          <w:p w14:paraId="74A9DD31" w14:textId="77777777" w:rsidR="00680B45" w:rsidRPr="00F14C31" w:rsidRDefault="00680B45" w:rsidP="00197612">
            <w:pPr>
              <w:spacing w:line="276" w:lineRule="auto"/>
              <w:jc w:val="left"/>
              <w:rPr>
                <w:sz w:val="16"/>
                <w:szCs w:val="16"/>
                <w:lang w:eastAsia="de-DE"/>
              </w:rPr>
            </w:pPr>
          </w:p>
          <w:p w14:paraId="33979C22" w14:textId="77777777" w:rsidR="00680B45" w:rsidRPr="00F14C31" w:rsidRDefault="00680B45" w:rsidP="00197612">
            <w:pPr>
              <w:spacing w:line="276" w:lineRule="auto"/>
              <w:jc w:val="left"/>
              <w:rPr>
                <w:i/>
                <w:iCs/>
                <w:sz w:val="16"/>
                <w:szCs w:val="16"/>
              </w:rPr>
            </w:pPr>
            <w:r w:rsidRPr="00F14C31">
              <w:rPr>
                <w:i/>
                <w:iCs/>
                <w:sz w:val="16"/>
                <w:szCs w:val="16"/>
              </w:rPr>
              <w:t>Barcelona: Strong</w:t>
            </w:r>
          </w:p>
          <w:p w14:paraId="5A4D9D97" w14:textId="058631E6"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It is better to perform your services or reach your goals when you pour all the data together and share it.</w:t>
            </w:r>
            <w:r w:rsidRPr="00F14C31">
              <w:rPr>
                <w:sz w:val="16"/>
                <w:szCs w:val="16"/>
              </w:rPr>
              <w:t>’</w:t>
            </w:r>
            <w:r w:rsidR="00680B45" w:rsidRPr="00F14C31">
              <w:rPr>
                <w:sz w:val="16"/>
                <w:szCs w:val="16"/>
              </w:rPr>
              <w:t xml:space="preserve"> (G4)</w:t>
            </w:r>
          </w:p>
          <w:p w14:paraId="6EA39081" w14:textId="77777777" w:rsidR="00680B45" w:rsidRPr="00F14C31" w:rsidRDefault="00680B45" w:rsidP="00197612">
            <w:pPr>
              <w:spacing w:line="276" w:lineRule="auto"/>
              <w:jc w:val="left"/>
              <w:rPr>
                <w:sz w:val="16"/>
                <w:szCs w:val="16"/>
                <w:lang w:eastAsia="de-DE"/>
              </w:rPr>
            </w:pPr>
          </w:p>
        </w:tc>
        <w:tc>
          <w:tcPr>
            <w:tcW w:w="2114" w:type="dxa"/>
            <w:tcBorders>
              <w:top w:val="single" w:sz="4" w:space="0" w:color="auto"/>
              <w:bottom w:val="single" w:sz="4" w:space="0" w:color="auto"/>
            </w:tcBorders>
          </w:tcPr>
          <w:p w14:paraId="13EB9F39" w14:textId="77777777" w:rsidR="00680B45" w:rsidRPr="00F14C31" w:rsidRDefault="00680B45" w:rsidP="00197612">
            <w:pPr>
              <w:spacing w:line="276" w:lineRule="auto"/>
              <w:jc w:val="left"/>
              <w:rPr>
                <w:i/>
                <w:iCs/>
                <w:sz w:val="16"/>
                <w:szCs w:val="16"/>
              </w:rPr>
            </w:pPr>
            <w:r w:rsidRPr="00F14C31">
              <w:rPr>
                <w:i/>
                <w:iCs/>
                <w:sz w:val="16"/>
                <w:szCs w:val="16"/>
              </w:rPr>
              <w:t>Munich: Strong</w:t>
            </w:r>
          </w:p>
          <w:p w14:paraId="51481902" w14:textId="74D108EB"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Data helps those in charge make better decisions.</w:t>
            </w:r>
            <w:r w:rsidRPr="00F14C31">
              <w:rPr>
                <w:sz w:val="16"/>
                <w:szCs w:val="16"/>
              </w:rPr>
              <w:t>’</w:t>
            </w:r>
            <w:r w:rsidR="00680B45" w:rsidRPr="00F14C31">
              <w:rPr>
                <w:sz w:val="16"/>
                <w:szCs w:val="16"/>
              </w:rPr>
              <w:t xml:space="preserve"> (A2)</w:t>
            </w:r>
          </w:p>
          <w:p w14:paraId="55F4509F" w14:textId="77777777" w:rsidR="00680B45" w:rsidRPr="00F14C31" w:rsidRDefault="00680B45" w:rsidP="00197612">
            <w:pPr>
              <w:spacing w:line="276" w:lineRule="auto"/>
              <w:jc w:val="left"/>
              <w:rPr>
                <w:sz w:val="16"/>
                <w:szCs w:val="16"/>
              </w:rPr>
            </w:pPr>
          </w:p>
          <w:p w14:paraId="18C5B703" w14:textId="77777777" w:rsidR="00680B45" w:rsidRPr="00F14C31" w:rsidRDefault="00680B45" w:rsidP="00197612">
            <w:pPr>
              <w:spacing w:line="276" w:lineRule="auto"/>
              <w:jc w:val="left"/>
              <w:rPr>
                <w:i/>
                <w:iCs/>
                <w:sz w:val="16"/>
                <w:szCs w:val="16"/>
              </w:rPr>
            </w:pPr>
            <w:r w:rsidRPr="00F14C31">
              <w:rPr>
                <w:i/>
                <w:iCs/>
                <w:sz w:val="16"/>
                <w:szCs w:val="16"/>
              </w:rPr>
              <w:t>Lyon: Strong</w:t>
            </w:r>
          </w:p>
          <w:p w14:paraId="740A99FF" w14:textId="24E3F2A7"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We use aggregate information—aggregate data—to visualize and make strategic decisions.</w:t>
            </w:r>
            <w:r w:rsidRPr="00F14C31">
              <w:rPr>
                <w:sz w:val="16"/>
                <w:szCs w:val="16"/>
              </w:rPr>
              <w:t>’</w:t>
            </w:r>
            <w:r w:rsidR="00680B45" w:rsidRPr="00F14C31">
              <w:rPr>
                <w:sz w:val="16"/>
                <w:szCs w:val="16"/>
              </w:rPr>
              <w:t xml:space="preserve"> (B4)</w:t>
            </w:r>
          </w:p>
          <w:p w14:paraId="55C2B669" w14:textId="77777777" w:rsidR="00680B45" w:rsidRPr="00F14C31" w:rsidRDefault="00680B45" w:rsidP="00197612">
            <w:pPr>
              <w:spacing w:line="276" w:lineRule="auto"/>
              <w:jc w:val="left"/>
              <w:rPr>
                <w:sz w:val="16"/>
                <w:szCs w:val="16"/>
              </w:rPr>
            </w:pPr>
          </w:p>
          <w:p w14:paraId="29DCADD7" w14:textId="77777777" w:rsidR="00680B45" w:rsidRPr="00F14C31" w:rsidRDefault="00680B45" w:rsidP="00197612">
            <w:pPr>
              <w:spacing w:line="276" w:lineRule="auto"/>
              <w:jc w:val="left"/>
              <w:rPr>
                <w:i/>
                <w:iCs/>
                <w:sz w:val="16"/>
                <w:szCs w:val="16"/>
              </w:rPr>
            </w:pPr>
            <w:r w:rsidRPr="00F14C31">
              <w:rPr>
                <w:i/>
                <w:iCs/>
                <w:sz w:val="16"/>
                <w:szCs w:val="16"/>
              </w:rPr>
              <w:t xml:space="preserve">Vienna: Strong </w:t>
            </w:r>
          </w:p>
          <w:p w14:paraId="1205E6D4" w14:textId="64F99814"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How do you make decisions without data?</w:t>
            </w:r>
            <w:r w:rsidRPr="00F14C31">
              <w:rPr>
                <w:sz w:val="16"/>
                <w:szCs w:val="16"/>
              </w:rPr>
              <w:t>’</w:t>
            </w:r>
            <w:r w:rsidR="00680B45" w:rsidRPr="00F14C31">
              <w:rPr>
                <w:sz w:val="16"/>
                <w:szCs w:val="16"/>
              </w:rPr>
              <w:t xml:space="preserve"> (C7)</w:t>
            </w:r>
          </w:p>
          <w:p w14:paraId="0774FEB4" w14:textId="77777777" w:rsidR="00680B45" w:rsidRPr="00F14C31" w:rsidRDefault="00680B45" w:rsidP="00197612">
            <w:pPr>
              <w:spacing w:line="276" w:lineRule="auto"/>
              <w:jc w:val="left"/>
              <w:rPr>
                <w:sz w:val="16"/>
                <w:szCs w:val="16"/>
              </w:rPr>
            </w:pPr>
          </w:p>
          <w:p w14:paraId="2E5BEEE6" w14:textId="77777777" w:rsidR="00680B45" w:rsidRPr="00F14C31" w:rsidRDefault="00680B45" w:rsidP="00197612">
            <w:pPr>
              <w:spacing w:line="276" w:lineRule="auto"/>
              <w:jc w:val="left"/>
              <w:rPr>
                <w:i/>
                <w:iCs/>
                <w:sz w:val="16"/>
                <w:szCs w:val="16"/>
              </w:rPr>
            </w:pPr>
            <w:r w:rsidRPr="00F14C31">
              <w:rPr>
                <w:i/>
                <w:iCs/>
                <w:sz w:val="16"/>
                <w:szCs w:val="16"/>
              </w:rPr>
              <w:t>Rotterdam: Strong</w:t>
            </w:r>
          </w:p>
          <w:p w14:paraId="17E8A72D" w14:textId="42C281BE"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We want to use data to make better data-driven decisions and to make simulations of the future.</w:t>
            </w:r>
            <w:r w:rsidRPr="00F14C31">
              <w:rPr>
                <w:sz w:val="16"/>
                <w:szCs w:val="16"/>
              </w:rPr>
              <w:t>’</w:t>
            </w:r>
            <w:r w:rsidR="00680B45" w:rsidRPr="00F14C31">
              <w:rPr>
                <w:sz w:val="16"/>
                <w:szCs w:val="16"/>
              </w:rPr>
              <w:t xml:space="preserve"> (D1)</w:t>
            </w:r>
          </w:p>
          <w:p w14:paraId="536236F9" w14:textId="77777777" w:rsidR="00680B45" w:rsidRPr="00F14C31" w:rsidRDefault="00680B45" w:rsidP="00197612">
            <w:pPr>
              <w:spacing w:line="276" w:lineRule="auto"/>
              <w:jc w:val="left"/>
              <w:rPr>
                <w:sz w:val="16"/>
                <w:szCs w:val="16"/>
              </w:rPr>
            </w:pPr>
          </w:p>
          <w:p w14:paraId="79E3CF30" w14:textId="77777777" w:rsidR="00680B45" w:rsidRPr="00F14C31" w:rsidRDefault="00680B45" w:rsidP="00197612">
            <w:pPr>
              <w:spacing w:line="276" w:lineRule="auto"/>
              <w:jc w:val="left"/>
              <w:rPr>
                <w:i/>
                <w:iCs/>
                <w:sz w:val="16"/>
                <w:szCs w:val="16"/>
              </w:rPr>
            </w:pPr>
            <w:r w:rsidRPr="00F14C31">
              <w:rPr>
                <w:i/>
                <w:iCs/>
                <w:sz w:val="16"/>
                <w:szCs w:val="16"/>
              </w:rPr>
              <w:t>Stockholm: Strong</w:t>
            </w:r>
          </w:p>
          <w:p w14:paraId="33905162" w14:textId="5F2E58FF"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We want to create a better foundation for [data-driven] decision making.</w:t>
            </w:r>
            <w:r w:rsidRPr="00F14C31">
              <w:rPr>
                <w:sz w:val="16"/>
                <w:szCs w:val="16"/>
              </w:rPr>
              <w:t>’</w:t>
            </w:r>
            <w:r w:rsidR="00680B45" w:rsidRPr="00F14C31">
              <w:rPr>
                <w:sz w:val="16"/>
                <w:szCs w:val="16"/>
              </w:rPr>
              <w:t xml:space="preserve"> (E6)</w:t>
            </w:r>
          </w:p>
          <w:p w14:paraId="428EFAA3" w14:textId="77777777" w:rsidR="00680B45" w:rsidRPr="00F14C31" w:rsidRDefault="00680B45" w:rsidP="00197612">
            <w:pPr>
              <w:spacing w:line="276" w:lineRule="auto"/>
              <w:jc w:val="left"/>
              <w:rPr>
                <w:sz w:val="16"/>
                <w:szCs w:val="16"/>
              </w:rPr>
            </w:pPr>
          </w:p>
          <w:p w14:paraId="0232177C" w14:textId="77777777" w:rsidR="00680B45" w:rsidRPr="00F14C31" w:rsidRDefault="00680B45" w:rsidP="00197612">
            <w:pPr>
              <w:spacing w:line="276" w:lineRule="auto"/>
              <w:jc w:val="left"/>
              <w:rPr>
                <w:i/>
                <w:iCs/>
                <w:sz w:val="16"/>
                <w:szCs w:val="16"/>
              </w:rPr>
            </w:pPr>
            <w:r w:rsidRPr="00F14C31">
              <w:rPr>
                <w:i/>
                <w:iCs/>
                <w:sz w:val="16"/>
                <w:szCs w:val="16"/>
              </w:rPr>
              <w:t>Santiago de Compostela: Strong</w:t>
            </w:r>
          </w:p>
          <w:p w14:paraId="56BBA279" w14:textId="2F85F288"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We are planning to evaluate projects based on objective, data-driven metrics.</w:t>
            </w:r>
            <w:r w:rsidRPr="00F14C31">
              <w:rPr>
                <w:sz w:val="16"/>
                <w:szCs w:val="16"/>
              </w:rPr>
              <w:t>’</w:t>
            </w:r>
            <w:r w:rsidR="00680B45" w:rsidRPr="00F14C31">
              <w:rPr>
                <w:sz w:val="16"/>
                <w:szCs w:val="16"/>
              </w:rPr>
              <w:t xml:space="preserve"> (F4)</w:t>
            </w:r>
          </w:p>
          <w:p w14:paraId="7754DF29" w14:textId="77777777" w:rsidR="00680B45" w:rsidRPr="00F14C31" w:rsidRDefault="00680B45" w:rsidP="00197612">
            <w:pPr>
              <w:spacing w:line="276" w:lineRule="auto"/>
              <w:jc w:val="left"/>
              <w:rPr>
                <w:sz w:val="16"/>
                <w:szCs w:val="16"/>
              </w:rPr>
            </w:pPr>
          </w:p>
          <w:p w14:paraId="0E022B9F" w14:textId="77777777" w:rsidR="00680B45" w:rsidRPr="00F14C31" w:rsidRDefault="00680B45" w:rsidP="00197612">
            <w:pPr>
              <w:spacing w:line="276" w:lineRule="auto"/>
              <w:jc w:val="left"/>
              <w:rPr>
                <w:i/>
                <w:iCs/>
                <w:sz w:val="16"/>
                <w:szCs w:val="16"/>
              </w:rPr>
            </w:pPr>
            <w:r w:rsidRPr="00F14C31">
              <w:rPr>
                <w:i/>
                <w:iCs/>
                <w:sz w:val="16"/>
                <w:szCs w:val="16"/>
              </w:rPr>
              <w:t>Barcelona: Strong</w:t>
            </w:r>
          </w:p>
          <w:p w14:paraId="045032D4" w14:textId="243EB066"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We want to make use of that data for information, for predictions, and for analytics.</w:t>
            </w:r>
            <w:r w:rsidRPr="00F14C31">
              <w:rPr>
                <w:sz w:val="16"/>
                <w:szCs w:val="16"/>
              </w:rPr>
              <w:t>’</w:t>
            </w:r>
            <w:r w:rsidR="00680B45" w:rsidRPr="00F14C31">
              <w:rPr>
                <w:sz w:val="16"/>
                <w:szCs w:val="16"/>
              </w:rPr>
              <w:t xml:space="preserve"> (G1)</w:t>
            </w:r>
          </w:p>
          <w:p w14:paraId="13BAAE1C" w14:textId="77777777" w:rsidR="00680B45" w:rsidRPr="00F14C31" w:rsidRDefault="00680B45" w:rsidP="00197612">
            <w:pPr>
              <w:spacing w:line="276" w:lineRule="auto"/>
              <w:jc w:val="left"/>
              <w:rPr>
                <w:sz w:val="16"/>
                <w:szCs w:val="16"/>
                <w:lang w:eastAsia="de-DE"/>
              </w:rPr>
            </w:pPr>
          </w:p>
        </w:tc>
        <w:tc>
          <w:tcPr>
            <w:tcW w:w="2121" w:type="dxa"/>
            <w:tcBorders>
              <w:top w:val="single" w:sz="4" w:space="0" w:color="auto"/>
              <w:bottom w:val="single" w:sz="4" w:space="0" w:color="auto"/>
            </w:tcBorders>
          </w:tcPr>
          <w:p w14:paraId="7BB61965" w14:textId="77777777" w:rsidR="00680B45" w:rsidRPr="00F14C31" w:rsidRDefault="00680B45" w:rsidP="00197612">
            <w:pPr>
              <w:spacing w:line="276" w:lineRule="auto"/>
              <w:jc w:val="left"/>
              <w:rPr>
                <w:i/>
                <w:iCs/>
                <w:sz w:val="16"/>
                <w:szCs w:val="16"/>
              </w:rPr>
            </w:pPr>
            <w:r w:rsidRPr="00F14C31">
              <w:rPr>
                <w:i/>
                <w:iCs/>
                <w:sz w:val="16"/>
                <w:szCs w:val="16"/>
              </w:rPr>
              <w:t>Munich: Strong</w:t>
            </w:r>
          </w:p>
          <w:p w14:paraId="13F944DC" w14:textId="2E48509D"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The system gives data to the geoportal, which sends it to the platform.</w:t>
            </w:r>
            <w:r w:rsidRPr="00F14C31">
              <w:rPr>
                <w:sz w:val="16"/>
                <w:szCs w:val="16"/>
              </w:rPr>
              <w:t>’</w:t>
            </w:r>
            <w:r w:rsidR="00680B45" w:rsidRPr="00F14C31">
              <w:rPr>
                <w:sz w:val="16"/>
                <w:szCs w:val="16"/>
              </w:rPr>
              <w:t xml:space="preserve"> (A4)</w:t>
            </w:r>
          </w:p>
          <w:p w14:paraId="5CD3677D" w14:textId="77777777" w:rsidR="00680B45" w:rsidRPr="00F14C31" w:rsidRDefault="00680B45" w:rsidP="00197612">
            <w:pPr>
              <w:spacing w:line="276" w:lineRule="auto"/>
              <w:jc w:val="left"/>
              <w:rPr>
                <w:sz w:val="16"/>
                <w:szCs w:val="16"/>
              </w:rPr>
            </w:pPr>
          </w:p>
          <w:p w14:paraId="35360FC3" w14:textId="77777777" w:rsidR="00680B45" w:rsidRPr="00F14C31" w:rsidRDefault="00680B45" w:rsidP="00197612">
            <w:pPr>
              <w:pStyle w:val="divreferencedContentp"/>
              <w:spacing w:line="276" w:lineRule="auto"/>
              <w:rPr>
                <w:rFonts w:eastAsiaTheme="minorHAnsi"/>
                <w:i/>
                <w:iCs/>
                <w:sz w:val="16"/>
                <w:szCs w:val="16"/>
              </w:rPr>
            </w:pPr>
            <w:r w:rsidRPr="00F14C31">
              <w:rPr>
                <w:rFonts w:eastAsiaTheme="minorHAnsi"/>
                <w:i/>
                <w:iCs/>
                <w:sz w:val="16"/>
                <w:szCs w:val="16"/>
              </w:rPr>
              <w:t xml:space="preserve">Lyon: Strong </w:t>
            </w:r>
          </w:p>
          <w:p w14:paraId="76076E26" w14:textId="48146C31" w:rsidR="00680B45" w:rsidRPr="00F14C31" w:rsidRDefault="00874A69" w:rsidP="00197612">
            <w:pPr>
              <w:pStyle w:val="divreferencedContentp"/>
              <w:spacing w:line="276" w:lineRule="auto"/>
              <w:rPr>
                <w:rFonts w:eastAsiaTheme="minorHAnsi"/>
                <w:sz w:val="16"/>
                <w:szCs w:val="16"/>
              </w:rPr>
            </w:pPr>
            <w:r w:rsidRPr="00F14C31">
              <w:rPr>
                <w:rFonts w:eastAsiaTheme="minorHAnsi"/>
                <w:sz w:val="16"/>
                <w:szCs w:val="16"/>
              </w:rPr>
              <w:t>‘</w:t>
            </w:r>
            <w:r w:rsidR="00680B45" w:rsidRPr="00F14C31">
              <w:rPr>
                <w:rFonts w:eastAsiaTheme="minorHAnsi"/>
                <w:sz w:val="16"/>
                <w:szCs w:val="16"/>
              </w:rPr>
              <w:t>We are integrating the open data portal and the technical infrastructure with the platform.</w:t>
            </w:r>
            <w:r w:rsidRPr="00F14C31">
              <w:rPr>
                <w:rFonts w:eastAsiaTheme="minorHAnsi"/>
                <w:sz w:val="16"/>
                <w:szCs w:val="16"/>
              </w:rPr>
              <w:t>’</w:t>
            </w:r>
            <w:r w:rsidR="00680B45" w:rsidRPr="00F14C31">
              <w:rPr>
                <w:rFonts w:eastAsiaTheme="minorHAnsi"/>
                <w:sz w:val="16"/>
                <w:szCs w:val="16"/>
              </w:rPr>
              <w:t xml:space="preserve"> (B3)</w:t>
            </w:r>
          </w:p>
          <w:p w14:paraId="16199E7E" w14:textId="77777777" w:rsidR="00680B45" w:rsidRPr="00F14C31" w:rsidRDefault="00680B45" w:rsidP="00197612">
            <w:pPr>
              <w:spacing w:line="276" w:lineRule="auto"/>
              <w:jc w:val="left"/>
              <w:rPr>
                <w:sz w:val="16"/>
                <w:szCs w:val="16"/>
              </w:rPr>
            </w:pPr>
          </w:p>
          <w:p w14:paraId="6FE216D2" w14:textId="77777777" w:rsidR="00680B45" w:rsidRPr="00F14C31" w:rsidRDefault="00680B45" w:rsidP="00197612">
            <w:pPr>
              <w:spacing w:line="276" w:lineRule="auto"/>
              <w:jc w:val="left"/>
              <w:rPr>
                <w:i/>
                <w:iCs/>
                <w:sz w:val="16"/>
                <w:szCs w:val="16"/>
              </w:rPr>
            </w:pPr>
            <w:r w:rsidRPr="00F14C31">
              <w:rPr>
                <w:i/>
                <w:iCs/>
                <w:sz w:val="16"/>
                <w:szCs w:val="16"/>
              </w:rPr>
              <w:t xml:space="preserve">Vienna: Strong </w:t>
            </w:r>
          </w:p>
          <w:p w14:paraId="4F926854" w14:textId="32380AB9" w:rsidR="00680B45" w:rsidRPr="00F14C31" w:rsidRDefault="00874A69" w:rsidP="00197612">
            <w:pPr>
              <w:spacing w:line="276" w:lineRule="auto"/>
              <w:jc w:val="left"/>
              <w:rPr>
                <w:b/>
                <w:i/>
                <w:sz w:val="16"/>
                <w:szCs w:val="16"/>
              </w:rPr>
            </w:pPr>
            <w:r w:rsidRPr="00F14C31">
              <w:rPr>
                <w:sz w:val="16"/>
                <w:szCs w:val="16"/>
              </w:rPr>
              <w:t>‘</w:t>
            </w:r>
            <w:r w:rsidR="00680B45" w:rsidRPr="00F14C31">
              <w:rPr>
                <w:sz w:val="16"/>
                <w:szCs w:val="16"/>
              </w:rPr>
              <w:t>Our platform integrates the formally separated systems of public transport and our utility company.</w:t>
            </w:r>
            <w:r w:rsidRPr="00F14C31">
              <w:rPr>
                <w:sz w:val="16"/>
                <w:szCs w:val="16"/>
              </w:rPr>
              <w:t>’</w:t>
            </w:r>
            <w:r w:rsidR="00680B45" w:rsidRPr="00F14C31">
              <w:rPr>
                <w:sz w:val="16"/>
                <w:szCs w:val="16"/>
              </w:rPr>
              <w:t xml:space="preserve"> (C7)</w:t>
            </w:r>
          </w:p>
          <w:p w14:paraId="3EB94A0A" w14:textId="77777777" w:rsidR="00680B45" w:rsidRPr="00F14C31" w:rsidRDefault="00680B45" w:rsidP="00197612">
            <w:pPr>
              <w:spacing w:line="276" w:lineRule="auto"/>
              <w:jc w:val="left"/>
              <w:rPr>
                <w:sz w:val="16"/>
                <w:szCs w:val="16"/>
              </w:rPr>
            </w:pPr>
          </w:p>
          <w:p w14:paraId="655A2E35" w14:textId="77777777" w:rsidR="00680B45" w:rsidRPr="00F14C31" w:rsidRDefault="00680B45" w:rsidP="00197612">
            <w:pPr>
              <w:spacing w:line="276" w:lineRule="auto"/>
              <w:jc w:val="left"/>
              <w:rPr>
                <w:i/>
                <w:iCs/>
                <w:sz w:val="16"/>
                <w:szCs w:val="16"/>
              </w:rPr>
            </w:pPr>
            <w:r w:rsidRPr="00F14C31">
              <w:rPr>
                <w:i/>
                <w:iCs/>
                <w:sz w:val="16"/>
                <w:szCs w:val="16"/>
              </w:rPr>
              <w:t>Rotterdam: Moderate</w:t>
            </w:r>
          </w:p>
          <w:p w14:paraId="4FAB9985" w14:textId="40A9CE6C"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We want to automate certain services, so we need to integrate the different systems.</w:t>
            </w:r>
            <w:r w:rsidRPr="00F14C31">
              <w:rPr>
                <w:sz w:val="16"/>
                <w:szCs w:val="16"/>
              </w:rPr>
              <w:t>’</w:t>
            </w:r>
            <w:r w:rsidR="00680B45" w:rsidRPr="00F14C31">
              <w:rPr>
                <w:sz w:val="16"/>
                <w:szCs w:val="16"/>
              </w:rPr>
              <w:t xml:space="preserve"> (D5)</w:t>
            </w:r>
          </w:p>
          <w:p w14:paraId="052D5D3C" w14:textId="77777777" w:rsidR="00680B45" w:rsidRPr="00F14C31" w:rsidRDefault="00680B45" w:rsidP="00197612">
            <w:pPr>
              <w:spacing w:line="276" w:lineRule="auto"/>
              <w:jc w:val="left"/>
              <w:rPr>
                <w:sz w:val="16"/>
                <w:szCs w:val="16"/>
              </w:rPr>
            </w:pPr>
          </w:p>
          <w:p w14:paraId="385E7913" w14:textId="77777777" w:rsidR="00680B45" w:rsidRPr="00F14C31" w:rsidRDefault="00680B45" w:rsidP="00197612">
            <w:pPr>
              <w:spacing w:line="276" w:lineRule="auto"/>
              <w:jc w:val="left"/>
              <w:rPr>
                <w:i/>
                <w:iCs/>
                <w:sz w:val="16"/>
                <w:szCs w:val="16"/>
              </w:rPr>
            </w:pPr>
            <w:r w:rsidRPr="00F14C31">
              <w:rPr>
                <w:i/>
                <w:iCs/>
                <w:sz w:val="16"/>
                <w:szCs w:val="16"/>
              </w:rPr>
              <w:t>Stockholm: Strong</w:t>
            </w:r>
          </w:p>
          <w:p w14:paraId="1B57A32C" w14:textId="170A5CB5"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We developed integration programs that would connect to vendor systems.</w:t>
            </w:r>
            <w:r w:rsidRPr="00F14C31">
              <w:rPr>
                <w:sz w:val="16"/>
                <w:szCs w:val="16"/>
              </w:rPr>
              <w:t>’</w:t>
            </w:r>
            <w:r w:rsidR="00680B45" w:rsidRPr="00F14C31">
              <w:rPr>
                <w:sz w:val="16"/>
                <w:szCs w:val="16"/>
              </w:rPr>
              <w:t xml:space="preserve"> (E7)</w:t>
            </w:r>
          </w:p>
          <w:p w14:paraId="0C1B9D96" w14:textId="77777777" w:rsidR="00680B45" w:rsidRPr="00F14C31" w:rsidRDefault="00680B45" w:rsidP="00197612">
            <w:pPr>
              <w:spacing w:line="276" w:lineRule="auto"/>
              <w:jc w:val="left"/>
              <w:rPr>
                <w:sz w:val="16"/>
                <w:szCs w:val="16"/>
              </w:rPr>
            </w:pPr>
          </w:p>
          <w:p w14:paraId="1A794BBA" w14:textId="77777777" w:rsidR="00680B45" w:rsidRPr="00F14C31" w:rsidRDefault="00680B45" w:rsidP="00197612">
            <w:pPr>
              <w:spacing w:line="276" w:lineRule="auto"/>
              <w:jc w:val="left"/>
              <w:rPr>
                <w:i/>
                <w:iCs/>
                <w:sz w:val="16"/>
                <w:szCs w:val="16"/>
              </w:rPr>
            </w:pPr>
            <w:r w:rsidRPr="00F14C31">
              <w:rPr>
                <w:i/>
                <w:iCs/>
                <w:sz w:val="16"/>
                <w:szCs w:val="16"/>
              </w:rPr>
              <w:t>Santiago de Compostela: Strong</w:t>
            </w:r>
          </w:p>
          <w:p w14:paraId="3A5AD5F1" w14:textId="4620C73F"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We want to integrate all our services on one platform.</w:t>
            </w:r>
            <w:r w:rsidRPr="00F14C31">
              <w:rPr>
                <w:sz w:val="16"/>
                <w:szCs w:val="16"/>
              </w:rPr>
              <w:t>’</w:t>
            </w:r>
            <w:r w:rsidR="00680B45" w:rsidRPr="00F14C31">
              <w:rPr>
                <w:sz w:val="16"/>
                <w:szCs w:val="16"/>
              </w:rPr>
              <w:t>(F1)</w:t>
            </w:r>
            <w:r w:rsidR="00680B45" w:rsidRPr="00F14C31" w:rsidDel="00165626">
              <w:rPr>
                <w:sz w:val="16"/>
                <w:szCs w:val="16"/>
              </w:rPr>
              <w:t xml:space="preserve"> </w:t>
            </w:r>
          </w:p>
          <w:p w14:paraId="49CE614E" w14:textId="77777777" w:rsidR="00680B45" w:rsidRPr="00F14C31" w:rsidRDefault="00680B45" w:rsidP="00197612">
            <w:pPr>
              <w:spacing w:line="276" w:lineRule="auto"/>
              <w:jc w:val="left"/>
              <w:rPr>
                <w:sz w:val="16"/>
                <w:szCs w:val="16"/>
              </w:rPr>
            </w:pPr>
          </w:p>
          <w:p w14:paraId="0D77D69D" w14:textId="77777777" w:rsidR="00680B45" w:rsidRPr="00F14C31" w:rsidRDefault="00680B45" w:rsidP="00197612">
            <w:pPr>
              <w:spacing w:line="276" w:lineRule="auto"/>
              <w:jc w:val="left"/>
              <w:rPr>
                <w:i/>
                <w:iCs/>
                <w:sz w:val="16"/>
                <w:szCs w:val="16"/>
              </w:rPr>
            </w:pPr>
            <w:r w:rsidRPr="00F14C31">
              <w:rPr>
                <w:i/>
                <w:iCs/>
                <w:sz w:val="16"/>
                <w:szCs w:val="16"/>
              </w:rPr>
              <w:t>Barcelona: Strong</w:t>
            </w:r>
          </w:p>
          <w:p w14:paraId="49710061" w14:textId="7F09D98A"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We have one internal platform that we want to connect to the sensor network and the open data platform.</w:t>
            </w:r>
            <w:r w:rsidRPr="00F14C31">
              <w:rPr>
                <w:sz w:val="16"/>
                <w:szCs w:val="16"/>
              </w:rPr>
              <w:t>’</w:t>
            </w:r>
            <w:r w:rsidR="00680B45" w:rsidRPr="00F14C31">
              <w:rPr>
                <w:sz w:val="16"/>
                <w:szCs w:val="16"/>
              </w:rPr>
              <w:t xml:space="preserve"> (G4)</w:t>
            </w:r>
          </w:p>
          <w:p w14:paraId="0F285DB0" w14:textId="77777777" w:rsidR="00680B45" w:rsidRPr="00F14C31" w:rsidRDefault="00680B45" w:rsidP="00197612">
            <w:pPr>
              <w:spacing w:line="276" w:lineRule="auto"/>
              <w:jc w:val="left"/>
              <w:rPr>
                <w:sz w:val="16"/>
                <w:szCs w:val="16"/>
              </w:rPr>
            </w:pPr>
          </w:p>
        </w:tc>
        <w:tc>
          <w:tcPr>
            <w:tcW w:w="2113" w:type="dxa"/>
            <w:tcBorders>
              <w:top w:val="single" w:sz="4" w:space="0" w:color="auto"/>
              <w:bottom w:val="single" w:sz="4" w:space="0" w:color="auto"/>
            </w:tcBorders>
          </w:tcPr>
          <w:p w14:paraId="1A9ED140" w14:textId="77777777" w:rsidR="00680B45" w:rsidRPr="00F14C31" w:rsidRDefault="00680B45" w:rsidP="00197612">
            <w:pPr>
              <w:spacing w:line="276" w:lineRule="auto"/>
              <w:jc w:val="left"/>
              <w:rPr>
                <w:i/>
                <w:iCs/>
                <w:sz w:val="16"/>
                <w:szCs w:val="16"/>
              </w:rPr>
            </w:pPr>
            <w:r w:rsidRPr="00F14C31">
              <w:rPr>
                <w:i/>
                <w:iCs/>
                <w:sz w:val="16"/>
                <w:szCs w:val="16"/>
              </w:rPr>
              <w:t>Munich: Strong</w:t>
            </w:r>
          </w:p>
          <w:p w14:paraId="59CE5373" w14:textId="5E122EE8"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We are now measuring air quality, noise, traffic density, and some other things.</w:t>
            </w:r>
            <w:r w:rsidRPr="00F14C31">
              <w:rPr>
                <w:sz w:val="16"/>
                <w:szCs w:val="16"/>
              </w:rPr>
              <w:t>’</w:t>
            </w:r>
            <w:r w:rsidR="00680B45" w:rsidRPr="00F14C31">
              <w:rPr>
                <w:sz w:val="16"/>
                <w:szCs w:val="16"/>
              </w:rPr>
              <w:t xml:space="preserve"> (A5)</w:t>
            </w:r>
          </w:p>
          <w:p w14:paraId="5B643C64" w14:textId="77777777" w:rsidR="00680B45" w:rsidRPr="00F14C31" w:rsidRDefault="00680B45" w:rsidP="00197612">
            <w:pPr>
              <w:spacing w:line="276" w:lineRule="auto"/>
              <w:jc w:val="left"/>
              <w:rPr>
                <w:sz w:val="16"/>
                <w:szCs w:val="16"/>
              </w:rPr>
            </w:pPr>
          </w:p>
          <w:p w14:paraId="2F6DAB76" w14:textId="77777777" w:rsidR="00680B45" w:rsidRPr="00F14C31" w:rsidRDefault="00680B45" w:rsidP="00197612">
            <w:pPr>
              <w:spacing w:line="276" w:lineRule="auto"/>
              <w:jc w:val="left"/>
              <w:rPr>
                <w:i/>
                <w:iCs/>
                <w:sz w:val="16"/>
                <w:szCs w:val="16"/>
              </w:rPr>
            </w:pPr>
            <w:r w:rsidRPr="00F14C31">
              <w:rPr>
                <w:i/>
                <w:iCs/>
                <w:sz w:val="16"/>
                <w:szCs w:val="16"/>
              </w:rPr>
              <w:t>Lyon: Strong</w:t>
            </w:r>
          </w:p>
          <w:p w14:paraId="1D578D42" w14:textId="280DCF6D"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We are using sensors to measure energy consumption in our smart buildings.</w:t>
            </w:r>
            <w:r w:rsidRPr="00F14C31">
              <w:rPr>
                <w:sz w:val="16"/>
                <w:szCs w:val="16"/>
              </w:rPr>
              <w:t>’</w:t>
            </w:r>
            <w:r w:rsidR="00680B45" w:rsidRPr="00F14C31">
              <w:rPr>
                <w:sz w:val="16"/>
                <w:szCs w:val="16"/>
              </w:rPr>
              <w:t xml:space="preserve"> (B2)</w:t>
            </w:r>
          </w:p>
          <w:p w14:paraId="42D2EA14" w14:textId="77777777" w:rsidR="00680B45" w:rsidRPr="00F14C31" w:rsidRDefault="00680B45" w:rsidP="00197612">
            <w:pPr>
              <w:spacing w:line="276" w:lineRule="auto"/>
              <w:jc w:val="left"/>
              <w:rPr>
                <w:sz w:val="16"/>
                <w:szCs w:val="16"/>
              </w:rPr>
            </w:pPr>
          </w:p>
          <w:p w14:paraId="306AD796" w14:textId="77777777" w:rsidR="00680B45" w:rsidRPr="00F14C31" w:rsidRDefault="00680B45" w:rsidP="00197612">
            <w:pPr>
              <w:spacing w:line="276" w:lineRule="auto"/>
              <w:jc w:val="left"/>
              <w:rPr>
                <w:i/>
                <w:iCs/>
                <w:sz w:val="16"/>
                <w:szCs w:val="16"/>
              </w:rPr>
            </w:pPr>
            <w:r w:rsidRPr="00F14C31">
              <w:rPr>
                <w:i/>
                <w:iCs/>
                <w:sz w:val="16"/>
                <w:szCs w:val="16"/>
              </w:rPr>
              <w:t xml:space="preserve">Vienna: Strong </w:t>
            </w:r>
          </w:p>
          <w:p w14:paraId="0DDD5290" w14:textId="5C14DA1F"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We are currently implementing 10’000 sensors across the city.</w:t>
            </w:r>
            <w:r w:rsidRPr="00F14C31">
              <w:rPr>
                <w:sz w:val="16"/>
                <w:szCs w:val="16"/>
              </w:rPr>
              <w:t>’</w:t>
            </w:r>
            <w:r w:rsidR="00680B45" w:rsidRPr="00F14C31">
              <w:rPr>
                <w:sz w:val="16"/>
                <w:szCs w:val="16"/>
              </w:rPr>
              <w:t xml:space="preserve"> (C4)</w:t>
            </w:r>
          </w:p>
          <w:p w14:paraId="7EB51335" w14:textId="77777777" w:rsidR="00680B45" w:rsidRPr="00F14C31" w:rsidRDefault="00680B45" w:rsidP="00197612">
            <w:pPr>
              <w:spacing w:line="276" w:lineRule="auto"/>
              <w:jc w:val="left"/>
              <w:rPr>
                <w:sz w:val="16"/>
                <w:szCs w:val="16"/>
              </w:rPr>
            </w:pPr>
          </w:p>
          <w:p w14:paraId="03AEE19A" w14:textId="77777777" w:rsidR="00680B45" w:rsidRPr="00F14C31" w:rsidRDefault="00680B45" w:rsidP="00197612">
            <w:pPr>
              <w:spacing w:line="276" w:lineRule="auto"/>
              <w:jc w:val="left"/>
              <w:rPr>
                <w:i/>
                <w:iCs/>
                <w:sz w:val="16"/>
                <w:szCs w:val="16"/>
              </w:rPr>
            </w:pPr>
            <w:r w:rsidRPr="00F14C31">
              <w:rPr>
                <w:i/>
                <w:iCs/>
                <w:sz w:val="16"/>
                <w:szCs w:val="16"/>
              </w:rPr>
              <w:t>Rotterdam: Strong</w:t>
            </w:r>
          </w:p>
          <w:p w14:paraId="67118279" w14:textId="62A22C94"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We use different sensors for the different use cases.</w:t>
            </w:r>
            <w:r w:rsidRPr="00F14C31">
              <w:rPr>
                <w:sz w:val="16"/>
                <w:szCs w:val="16"/>
              </w:rPr>
              <w:t>’</w:t>
            </w:r>
            <w:r w:rsidR="00680B45" w:rsidRPr="00F14C31">
              <w:rPr>
                <w:sz w:val="16"/>
                <w:szCs w:val="16"/>
              </w:rPr>
              <w:t xml:space="preserve"> (D5)</w:t>
            </w:r>
          </w:p>
          <w:p w14:paraId="25C73845" w14:textId="77777777" w:rsidR="00680B45" w:rsidRPr="00F14C31" w:rsidRDefault="00680B45" w:rsidP="00197612">
            <w:pPr>
              <w:spacing w:line="276" w:lineRule="auto"/>
              <w:jc w:val="left"/>
              <w:rPr>
                <w:sz w:val="16"/>
                <w:szCs w:val="16"/>
              </w:rPr>
            </w:pPr>
          </w:p>
          <w:p w14:paraId="66C68083" w14:textId="77777777" w:rsidR="00680B45" w:rsidRPr="00F14C31" w:rsidRDefault="00680B45" w:rsidP="00197612">
            <w:pPr>
              <w:spacing w:line="276" w:lineRule="auto"/>
              <w:jc w:val="left"/>
              <w:rPr>
                <w:i/>
                <w:iCs/>
                <w:sz w:val="16"/>
                <w:szCs w:val="16"/>
              </w:rPr>
            </w:pPr>
            <w:r w:rsidRPr="00F14C31">
              <w:rPr>
                <w:i/>
                <w:iCs/>
                <w:sz w:val="16"/>
                <w:szCs w:val="16"/>
              </w:rPr>
              <w:t>Stockholm: Strong</w:t>
            </w:r>
          </w:p>
          <w:p w14:paraId="683D0C6F" w14:textId="2C3C0603"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We are using multiple sensors and AI to improve traffic flows.</w:t>
            </w:r>
            <w:r w:rsidRPr="00F14C31">
              <w:rPr>
                <w:sz w:val="16"/>
                <w:szCs w:val="16"/>
              </w:rPr>
              <w:t>’</w:t>
            </w:r>
            <w:r w:rsidR="00680B45" w:rsidRPr="00F14C31">
              <w:rPr>
                <w:sz w:val="16"/>
                <w:szCs w:val="16"/>
              </w:rPr>
              <w:t xml:space="preserve"> (E1)</w:t>
            </w:r>
          </w:p>
          <w:p w14:paraId="0912FF48" w14:textId="77777777" w:rsidR="00680B45" w:rsidRPr="00F14C31" w:rsidRDefault="00680B45" w:rsidP="00197612">
            <w:pPr>
              <w:spacing w:line="276" w:lineRule="auto"/>
              <w:jc w:val="left"/>
              <w:rPr>
                <w:sz w:val="16"/>
                <w:szCs w:val="16"/>
              </w:rPr>
            </w:pPr>
          </w:p>
          <w:p w14:paraId="38D8116C" w14:textId="77777777" w:rsidR="00680B45" w:rsidRPr="00F14C31" w:rsidRDefault="00680B45" w:rsidP="00197612">
            <w:pPr>
              <w:spacing w:line="276" w:lineRule="auto"/>
              <w:jc w:val="left"/>
              <w:rPr>
                <w:i/>
                <w:iCs/>
                <w:sz w:val="16"/>
                <w:szCs w:val="16"/>
              </w:rPr>
            </w:pPr>
            <w:r w:rsidRPr="00F14C31">
              <w:rPr>
                <w:i/>
                <w:iCs/>
                <w:sz w:val="16"/>
                <w:szCs w:val="16"/>
              </w:rPr>
              <w:t>Santiago de Compostela: Moderate</w:t>
            </w:r>
          </w:p>
          <w:p w14:paraId="542132C7" w14:textId="6D6EAA0C" w:rsidR="00680B45" w:rsidRPr="00F14C31" w:rsidRDefault="00874A69" w:rsidP="00197612">
            <w:pPr>
              <w:spacing w:line="276" w:lineRule="auto"/>
              <w:jc w:val="left"/>
              <w:rPr>
                <w:i/>
                <w:sz w:val="16"/>
                <w:szCs w:val="16"/>
              </w:rPr>
            </w:pPr>
            <w:r w:rsidRPr="00F14C31">
              <w:rPr>
                <w:sz w:val="16"/>
                <w:szCs w:val="16"/>
              </w:rPr>
              <w:t>‘</w:t>
            </w:r>
            <w:r w:rsidR="00680B45" w:rsidRPr="00F14C31">
              <w:rPr>
                <w:sz w:val="16"/>
                <w:szCs w:val="16"/>
              </w:rPr>
              <w:t>You need to put a sensor in every trashcan. That makes a city intelligent.</w:t>
            </w:r>
            <w:r w:rsidRPr="00F14C31">
              <w:rPr>
                <w:sz w:val="16"/>
                <w:szCs w:val="16"/>
              </w:rPr>
              <w:t>’</w:t>
            </w:r>
            <w:r w:rsidR="00680B45" w:rsidRPr="00F14C31">
              <w:rPr>
                <w:sz w:val="16"/>
                <w:szCs w:val="16"/>
              </w:rPr>
              <w:t xml:space="preserve"> (F4)</w:t>
            </w:r>
          </w:p>
          <w:p w14:paraId="18A5CE44" w14:textId="77777777" w:rsidR="00680B45" w:rsidRPr="00F14C31" w:rsidRDefault="00680B45" w:rsidP="00197612">
            <w:pPr>
              <w:spacing w:line="276" w:lineRule="auto"/>
              <w:jc w:val="left"/>
              <w:rPr>
                <w:i/>
                <w:iCs/>
                <w:sz w:val="16"/>
                <w:szCs w:val="16"/>
              </w:rPr>
            </w:pPr>
          </w:p>
          <w:p w14:paraId="2BE6D59B" w14:textId="77777777" w:rsidR="00680B45" w:rsidRPr="00F14C31" w:rsidRDefault="00680B45" w:rsidP="00197612">
            <w:pPr>
              <w:spacing w:line="276" w:lineRule="auto"/>
              <w:jc w:val="left"/>
              <w:rPr>
                <w:i/>
                <w:iCs/>
                <w:sz w:val="16"/>
                <w:szCs w:val="16"/>
              </w:rPr>
            </w:pPr>
            <w:r w:rsidRPr="00F14C31">
              <w:rPr>
                <w:i/>
                <w:iCs/>
                <w:sz w:val="16"/>
                <w:szCs w:val="16"/>
              </w:rPr>
              <w:t>Barcelona: Strong</w:t>
            </w:r>
          </w:p>
          <w:p w14:paraId="519D590C" w14:textId="163BA721" w:rsidR="00680B45" w:rsidRPr="00F14C31" w:rsidRDefault="00874A69" w:rsidP="00197612">
            <w:pPr>
              <w:spacing w:line="276" w:lineRule="auto"/>
              <w:jc w:val="left"/>
              <w:rPr>
                <w:sz w:val="16"/>
                <w:szCs w:val="16"/>
              </w:rPr>
            </w:pPr>
            <w:r w:rsidRPr="00F14C31">
              <w:rPr>
                <w:sz w:val="16"/>
                <w:szCs w:val="16"/>
              </w:rPr>
              <w:t>‘</w:t>
            </w:r>
            <w:r w:rsidR="00680B45" w:rsidRPr="00F14C31">
              <w:rPr>
                <w:sz w:val="16"/>
                <w:szCs w:val="16"/>
              </w:rPr>
              <w:t>[Sensors] are a game changer in terms of how technology is implemented in the Barcelona City Council.</w:t>
            </w:r>
            <w:r w:rsidRPr="00F14C31">
              <w:rPr>
                <w:sz w:val="16"/>
                <w:szCs w:val="16"/>
              </w:rPr>
              <w:t>’</w:t>
            </w:r>
            <w:r w:rsidR="00680B45" w:rsidRPr="00F14C31">
              <w:rPr>
                <w:sz w:val="16"/>
                <w:szCs w:val="16"/>
              </w:rPr>
              <w:t xml:space="preserve"> (G4)</w:t>
            </w:r>
          </w:p>
          <w:p w14:paraId="1C6E14FA" w14:textId="77777777" w:rsidR="00680B45" w:rsidRPr="00F14C31" w:rsidRDefault="00680B45" w:rsidP="00197612">
            <w:pPr>
              <w:spacing w:line="276" w:lineRule="auto"/>
              <w:jc w:val="left"/>
              <w:rPr>
                <w:sz w:val="16"/>
                <w:szCs w:val="16"/>
                <w:lang w:eastAsia="de-DE"/>
              </w:rPr>
            </w:pPr>
          </w:p>
        </w:tc>
      </w:tr>
    </w:tbl>
    <w:p w14:paraId="43D0782F" w14:textId="77777777" w:rsidR="00680B45" w:rsidRPr="00F14C31" w:rsidRDefault="00680B45" w:rsidP="007B3BEB">
      <w:pPr>
        <w:rPr>
          <w:rStyle w:val="Heading1Char"/>
          <w:b w:val="0"/>
          <w:bCs w:val="0"/>
        </w:rPr>
      </w:pPr>
    </w:p>
    <w:p w14:paraId="074F5BDC" w14:textId="7E2A6070" w:rsidR="00EF42DA" w:rsidRPr="00F14C31" w:rsidRDefault="00C110BC">
      <w:pPr>
        <w:pStyle w:val="Heading1"/>
        <w:spacing w:line="276" w:lineRule="auto"/>
        <w:jc w:val="left"/>
        <w:rPr>
          <w:rStyle w:val="Heading1Char"/>
          <w:b/>
          <w:bCs/>
        </w:rPr>
      </w:pPr>
      <w:r>
        <w:rPr>
          <w:rStyle w:val="Heading1Char"/>
          <w:b/>
          <w:bCs/>
        </w:rPr>
        <w:lastRenderedPageBreak/>
        <w:t>Table 2b:</w:t>
      </w:r>
      <w:r w:rsidR="0016313D">
        <w:rPr>
          <w:rStyle w:val="Heading1Char"/>
          <w:b/>
          <w:bCs/>
        </w:rPr>
        <w:t xml:space="preserve"> </w:t>
      </w:r>
      <w:r w:rsidR="00EF42DA" w:rsidRPr="00F14C31">
        <w:rPr>
          <w:rStyle w:val="Heading1Char"/>
          <w:b/>
          <w:bCs/>
        </w:rPr>
        <w:t xml:space="preserve">Cross-case comparisons: </w:t>
      </w:r>
      <w:r w:rsidR="00367687" w:rsidRPr="00F14C31">
        <w:rPr>
          <w:rStyle w:val="Heading1Char"/>
          <w:b/>
          <w:bCs/>
        </w:rPr>
        <w:t xml:space="preserve">Platform features </w:t>
      </w:r>
      <w:r w:rsidR="00BC5F0F" w:rsidRPr="00F14C31">
        <w:rPr>
          <w:rStyle w:val="Heading1Char"/>
          <w:b/>
          <w:bCs/>
        </w:rPr>
        <w:t xml:space="preserve">that </w:t>
      </w:r>
      <w:r w:rsidR="00855873" w:rsidRPr="00F14C31">
        <w:rPr>
          <w:rStyle w:val="Heading1Char"/>
          <w:b/>
          <w:bCs/>
        </w:rPr>
        <w:t>contradict</w:t>
      </w:r>
      <w:r w:rsidR="00367687" w:rsidRPr="00F14C31">
        <w:t xml:space="preserve"> </w:t>
      </w:r>
      <w:r w:rsidR="00367687" w:rsidRPr="00F14C31">
        <w:rPr>
          <w:rStyle w:val="Heading1Char"/>
          <w:b/>
          <w:bCs/>
        </w:rPr>
        <w:t>b</w:t>
      </w:r>
      <w:r w:rsidR="0065088D" w:rsidRPr="00F14C31">
        <w:rPr>
          <w:rStyle w:val="Heading1Char"/>
          <w:b/>
          <w:bCs/>
        </w:rPr>
        <w:t>ureaucracy</w:t>
      </w: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7"/>
        <w:gridCol w:w="2135"/>
      </w:tblGrid>
      <w:tr w:rsidR="00736742" w:rsidRPr="00F14C31" w14:paraId="0A53C19A" w14:textId="77777777" w:rsidTr="00197612">
        <w:tc>
          <w:tcPr>
            <w:tcW w:w="4242" w:type="dxa"/>
            <w:gridSpan w:val="2"/>
            <w:tcBorders>
              <w:top w:val="nil"/>
              <w:bottom w:val="single" w:sz="4" w:space="0" w:color="auto"/>
            </w:tcBorders>
          </w:tcPr>
          <w:p w14:paraId="16A67142" w14:textId="77777777" w:rsidR="00736742" w:rsidRPr="00F14C31" w:rsidRDefault="00736742" w:rsidP="00197612">
            <w:pPr>
              <w:spacing w:line="276" w:lineRule="auto"/>
              <w:jc w:val="center"/>
              <w:rPr>
                <w:b/>
                <w:bCs/>
                <w:i/>
                <w:iCs/>
                <w:sz w:val="16"/>
                <w:szCs w:val="16"/>
              </w:rPr>
            </w:pPr>
            <w:r w:rsidRPr="00F14C31">
              <w:rPr>
                <w:b/>
                <w:bCs/>
                <w:i/>
                <w:iCs/>
                <w:sz w:val="16"/>
                <w:szCs w:val="16"/>
              </w:rPr>
              <w:t>Hierarchical control</w:t>
            </w:r>
          </w:p>
        </w:tc>
      </w:tr>
      <w:tr w:rsidR="00736742" w:rsidRPr="00F14C31" w14:paraId="60DBF0BD" w14:textId="77777777" w:rsidTr="00197612">
        <w:tc>
          <w:tcPr>
            <w:tcW w:w="2107" w:type="dxa"/>
            <w:tcBorders>
              <w:top w:val="single" w:sz="4" w:space="0" w:color="auto"/>
              <w:bottom w:val="single" w:sz="4" w:space="0" w:color="auto"/>
            </w:tcBorders>
          </w:tcPr>
          <w:p w14:paraId="4A36F581" w14:textId="77777777" w:rsidR="00736742" w:rsidRPr="00F14C31" w:rsidRDefault="00736742" w:rsidP="00197612">
            <w:pPr>
              <w:spacing w:line="276" w:lineRule="auto"/>
              <w:jc w:val="center"/>
              <w:rPr>
                <w:b/>
                <w:bCs/>
                <w:i/>
                <w:iCs/>
                <w:sz w:val="16"/>
                <w:szCs w:val="16"/>
              </w:rPr>
            </w:pPr>
            <w:r w:rsidRPr="00F14C31">
              <w:rPr>
                <w:b/>
                <w:bCs/>
                <w:i/>
                <w:iCs/>
                <w:sz w:val="16"/>
                <w:szCs w:val="16"/>
              </w:rPr>
              <w:t>Bureaucracy lacks processes or experience to support generativity</w:t>
            </w:r>
          </w:p>
        </w:tc>
        <w:tc>
          <w:tcPr>
            <w:tcW w:w="2135" w:type="dxa"/>
            <w:tcBorders>
              <w:top w:val="single" w:sz="4" w:space="0" w:color="auto"/>
              <w:bottom w:val="single" w:sz="4" w:space="0" w:color="auto"/>
            </w:tcBorders>
          </w:tcPr>
          <w:p w14:paraId="3975376C" w14:textId="77777777" w:rsidR="00736742" w:rsidRPr="00F14C31" w:rsidRDefault="00736742" w:rsidP="00197612">
            <w:pPr>
              <w:spacing w:line="276" w:lineRule="auto"/>
              <w:jc w:val="center"/>
              <w:rPr>
                <w:b/>
                <w:bCs/>
                <w:i/>
                <w:iCs/>
                <w:sz w:val="16"/>
                <w:szCs w:val="16"/>
              </w:rPr>
            </w:pPr>
            <w:r w:rsidRPr="00F14C31">
              <w:rPr>
                <w:b/>
                <w:bCs/>
                <w:i/>
                <w:iCs/>
                <w:sz w:val="16"/>
                <w:szCs w:val="16"/>
              </w:rPr>
              <w:t>Bureaucracy lacks mechanisms to promote alignment</w:t>
            </w:r>
          </w:p>
        </w:tc>
      </w:tr>
      <w:tr w:rsidR="00736742" w:rsidRPr="00F14C31" w14:paraId="3CF3A64D" w14:textId="77777777" w:rsidTr="00197612">
        <w:tc>
          <w:tcPr>
            <w:tcW w:w="2107" w:type="dxa"/>
            <w:tcBorders>
              <w:top w:val="single" w:sz="4" w:space="0" w:color="auto"/>
              <w:bottom w:val="single" w:sz="4" w:space="0" w:color="auto"/>
            </w:tcBorders>
          </w:tcPr>
          <w:p w14:paraId="70AF7FF0" w14:textId="77777777" w:rsidR="00736742" w:rsidRPr="00F14C31" w:rsidRDefault="00736742" w:rsidP="00197612">
            <w:pPr>
              <w:spacing w:line="276" w:lineRule="auto"/>
              <w:jc w:val="left"/>
              <w:rPr>
                <w:i/>
                <w:iCs/>
                <w:sz w:val="16"/>
                <w:szCs w:val="16"/>
                <w:lang w:eastAsia="de-DE"/>
              </w:rPr>
            </w:pPr>
            <w:r w:rsidRPr="00F14C31">
              <w:rPr>
                <w:i/>
                <w:iCs/>
                <w:sz w:val="16"/>
                <w:szCs w:val="16"/>
                <w:lang w:eastAsia="de-DE"/>
              </w:rPr>
              <w:t>Munich: Strong</w:t>
            </w:r>
          </w:p>
          <w:p w14:paraId="17CC0F01" w14:textId="29ECB6F6" w:rsidR="00736742" w:rsidRPr="00F14C31" w:rsidRDefault="00874A69" w:rsidP="00197612">
            <w:pPr>
              <w:spacing w:line="276" w:lineRule="auto"/>
              <w:jc w:val="left"/>
              <w:rPr>
                <w:sz w:val="16"/>
                <w:szCs w:val="16"/>
                <w:lang w:eastAsia="de-DE"/>
              </w:rPr>
            </w:pPr>
            <w:r w:rsidRPr="00F14C31">
              <w:rPr>
                <w:sz w:val="16"/>
                <w:szCs w:val="16"/>
                <w:lang w:eastAsia="de-DE"/>
              </w:rPr>
              <w:t>‘</w:t>
            </w:r>
            <w:r w:rsidR="00736742" w:rsidRPr="00F14C31">
              <w:rPr>
                <w:sz w:val="16"/>
                <w:szCs w:val="16"/>
                <w:lang w:eastAsia="de-DE"/>
              </w:rPr>
              <w:t>It is an agile development process, so new questions are coming up all the time.</w:t>
            </w:r>
            <w:r w:rsidRPr="00F14C31">
              <w:rPr>
                <w:sz w:val="16"/>
                <w:szCs w:val="16"/>
                <w:lang w:eastAsia="de-DE"/>
              </w:rPr>
              <w:t>’</w:t>
            </w:r>
            <w:r w:rsidR="00736742" w:rsidRPr="00F14C31">
              <w:rPr>
                <w:sz w:val="16"/>
                <w:szCs w:val="16"/>
                <w:lang w:eastAsia="de-DE"/>
              </w:rPr>
              <w:t xml:space="preserve"> (A2)</w:t>
            </w:r>
          </w:p>
          <w:p w14:paraId="0A6853BC" w14:textId="77777777" w:rsidR="00736742" w:rsidRPr="00F14C31" w:rsidRDefault="00736742" w:rsidP="00197612">
            <w:pPr>
              <w:spacing w:line="276" w:lineRule="auto"/>
              <w:jc w:val="left"/>
              <w:rPr>
                <w:i/>
                <w:iCs/>
                <w:sz w:val="16"/>
                <w:szCs w:val="16"/>
                <w:lang w:eastAsia="de-DE"/>
              </w:rPr>
            </w:pPr>
          </w:p>
          <w:p w14:paraId="5F6119E1" w14:textId="77777777" w:rsidR="00736742" w:rsidRPr="00F14C31" w:rsidRDefault="00736742" w:rsidP="00197612">
            <w:pPr>
              <w:spacing w:line="276" w:lineRule="auto"/>
              <w:jc w:val="left"/>
              <w:rPr>
                <w:i/>
                <w:iCs/>
                <w:sz w:val="16"/>
                <w:szCs w:val="16"/>
                <w:lang w:eastAsia="de-DE"/>
              </w:rPr>
            </w:pPr>
            <w:r w:rsidRPr="00F14C31">
              <w:rPr>
                <w:i/>
                <w:iCs/>
                <w:sz w:val="16"/>
                <w:szCs w:val="16"/>
                <w:lang w:eastAsia="de-DE"/>
              </w:rPr>
              <w:t>Lyon: Strong</w:t>
            </w:r>
          </w:p>
          <w:p w14:paraId="2B2AAAA0" w14:textId="51652802" w:rsidR="00736742" w:rsidRPr="00F14C31" w:rsidRDefault="00874A69" w:rsidP="00197612">
            <w:pPr>
              <w:spacing w:line="276" w:lineRule="auto"/>
              <w:jc w:val="left"/>
              <w:rPr>
                <w:sz w:val="16"/>
                <w:szCs w:val="16"/>
                <w:lang w:eastAsia="de-DE"/>
              </w:rPr>
            </w:pPr>
            <w:r w:rsidRPr="00F14C31">
              <w:rPr>
                <w:sz w:val="16"/>
                <w:szCs w:val="16"/>
                <w:lang w:eastAsia="de-DE"/>
              </w:rPr>
              <w:t>‘</w:t>
            </w:r>
            <w:r w:rsidR="00736742" w:rsidRPr="00F14C31">
              <w:rPr>
                <w:sz w:val="16"/>
                <w:szCs w:val="16"/>
                <w:lang w:eastAsia="de-DE"/>
              </w:rPr>
              <w:t>It is not easy in the public sector to have a big team for technical development. The process is very linear and not very agile.</w:t>
            </w:r>
            <w:r w:rsidRPr="00F14C31">
              <w:rPr>
                <w:sz w:val="16"/>
                <w:szCs w:val="16"/>
                <w:lang w:eastAsia="de-DE"/>
              </w:rPr>
              <w:t>’</w:t>
            </w:r>
            <w:r w:rsidR="00736742" w:rsidRPr="00F14C31">
              <w:rPr>
                <w:sz w:val="16"/>
                <w:szCs w:val="16"/>
                <w:lang w:eastAsia="de-DE"/>
              </w:rPr>
              <w:t xml:space="preserve"> (B3)</w:t>
            </w:r>
          </w:p>
          <w:p w14:paraId="1EE08675" w14:textId="77777777" w:rsidR="00736742" w:rsidRPr="00F14C31" w:rsidRDefault="00736742" w:rsidP="00197612">
            <w:pPr>
              <w:spacing w:line="276" w:lineRule="auto"/>
              <w:jc w:val="left"/>
              <w:rPr>
                <w:i/>
                <w:iCs/>
                <w:sz w:val="16"/>
                <w:szCs w:val="16"/>
                <w:lang w:eastAsia="de-DE"/>
              </w:rPr>
            </w:pPr>
          </w:p>
          <w:p w14:paraId="2692F12D" w14:textId="77777777" w:rsidR="00736742" w:rsidRPr="00F14C31" w:rsidRDefault="00736742" w:rsidP="00197612">
            <w:pPr>
              <w:spacing w:line="276" w:lineRule="auto"/>
              <w:jc w:val="left"/>
              <w:rPr>
                <w:i/>
                <w:iCs/>
                <w:sz w:val="16"/>
                <w:szCs w:val="16"/>
                <w:lang w:eastAsia="de-DE"/>
              </w:rPr>
            </w:pPr>
            <w:r w:rsidRPr="00F14C31">
              <w:rPr>
                <w:i/>
                <w:iCs/>
                <w:sz w:val="16"/>
                <w:szCs w:val="16"/>
                <w:lang w:eastAsia="de-DE"/>
              </w:rPr>
              <w:t>Vienna: Strong</w:t>
            </w:r>
          </w:p>
          <w:p w14:paraId="6E3B0770" w14:textId="514844EF" w:rsidR="00736742" w:rsidRPr="00F14C31" w:rsidRDefault="00874A69" w:rsidP="00197612">
            <w:pPr>
              <w:spacing w:line="276" w:lineRule="auto"/>
              <w:jc w:val="left"/>
              <w:rPr>
                <w:sz w:val="16"/>
                <w:szCs w:val="16"/>
                <w:lang w:eastAsia="de-DE"/>
              </w:rPr>
            </w:pPr>
            <w:r w:rsidRPr="00F14C31">
              <w:rPr>
                <w:sz w:val="16"/>
                <w:szCs w:val="16"/>
                <w:lang w:eastAsia="de-DE"/>
              </w:rPr>
              <w:t>‘</w:t>
            </w:r>
            <w:r w:rsidR="00736742" w:rsidRPr="00F14C31">
              <w:rPr>
                <w:sz w:val="16"/>
                <w:szCs w:val="16"/>
                <w:lang w:eastAsia="de-DE"/>
              </w:rPr>
              <w:t>It took six months just to publish the tender. Once the app was built, nobody was interested anymore.</w:t>
            </w:r>
            <w:r w:rsidRPr="00F14C31">
              <w:rPr>
                <w:sz w:val="16"/>
                <w:szCs w:val="16"/>
                <w:lang w:eastAsia="de-DE"/>
              </w:rPr>
              <w:t>’</w:t>
            </w:r>
            <w:r w:rsidR="00736742" w:rsidRPr="00F14C31">
              <w:rPr>
                <w:sz w:val="16"/>
                <w:szCs w:val="16"/>
                <w:lang w:eastAsia="de-DE"/>
              </w:rPr>
              <w:t>(C4)</w:t>
            </w:r>
          </w:p>
          <w:p w14:paraId="69994773" w14:textId="77777777" w:rsidR="00736742" w:rsidRPr="00F14C31" w:rsidRDefault="00736742" w:rsidP="00197612">
            <w:pPr>
              <w:spacing w:line="276" w:lineRule="auto"/>
              <w:jc w:val="left"/>
              <w:rPr>
                <w:sz w:val="16"/>
                <w:szCs w:val="16"/>
                <w:lang w:eastAsia="de-DE"/>
              </w:rPr>
            </w:pPr>
          </w:p>
          <w:p w14:paraId="3856F90B" w14:textId="77777777" w:rsidR="00736742" w:rsidRPr="00F14C31" w:rsidRDefault="00736742" w:rsidP="00197612">
            <w:pPr>
              <w:spacing w:line="276" w:lineRule="auto"/>
              <w:jc w:val="left"/>
              <w:rPr>
                <w:i/>
                <w:iCs/>
                <w:sz w:val="16"/>
                <w:szCs w:val="16"/>
              </w:rPr>
            </w:pPr>
            <w:r w:rsidRPr="00F14C31">
              <w:rPr>
                <w:i/>
                <w:iCs/>
                <w:sz w:val="16"/>
                <w:szCs w:val="16"/>
              </w:rPr>
              <w:t>Rotterdam: Strong</w:t>
            </w:r>
          </w:p>
          <w:p w14:paraId="7B9CF4E8" w14:textId="1DCAA861" w:rsidR="00736742" w:rsidRPr="00F14C31" w:rsidRDefault="00874A69" w:rsidP="00197612">
            <w:pPr>
              <w:spacing w:line="276" w:lineRule="auto"/>
              <w:jc w:val="left"/>
              <w:rPr>
                <w:sz w:val="16"/>
                <w:szCs w:val="16"/>
              </w:rPr>
            </w:pPr>
            <w:r w:rsidRPr="00F14C31">
              <w:rPr>
                <w:sz w:val="16"/>
                <w:szCs w:val="16"/>
              </w:rPr>
              <w:t>‘</w:t>
            </w:r>
            <w:r w:rsidR="00736742" w:rsidRPr="00F14C31">
              <w:rPr>
                <w:sz w:val="16"/>
                <w:szCs w:val="16"/>
              </w:rPr>
              <w:t>We are working on innovation, so it is all new to us all of the time.</w:t>
            </w:r>
            <w:r w:rsidRPr="00F14C31">
              <w:rPr>
                <w:sz w:val="16"/>
                <w:szCs w:val="16"/>
              </w:rPr>
              <w:t>’</w:t>
            </w:r>
            <w:r w:rsidR="00736742" w:rsidRPr="00F14C31">
              <w:rPr>
                <w:sz w:val="16"/>
                <w:szCs w:val="16"/>
              </w:rPr>
              <w:t xml:space="preserve"> (D1)</w:t>
            </w:r>
          </w:p>
          <w:p w14:paraId="4F6C6749" w14:textId="77777777" w:rsidR="00736742" w:rsidRPr="00F14C31" w:rsidRDefault="00736742" w:rsidP="00197612">
            <w:pPr>
              <w:spacing w:line="276" w:lineRule="auto"/>
              <w:jc w:val="left"/>
              <w:rPr>
                <w:i/>
                <w:iCs/>
                <w:sz w:val="16"/>
                <w:szCs w:val="16"/>
              </w:rPr>
            </w:pPr>
          </w:p>
          <w:p w14:paraId="0CC330DE" w14:textId="77777777" w:rsidR="00736742" w:rsidRPr="00F14C31" w:rsidRDefault="00736742" w:rsidP="00197612">
            <w:pPr>
              <w:spacing w:line="276" w:lineRule="auto"/>
              <w:jc w:val="left"/>
              <w:rPr>
                <w:i/>
                <w:iCs/>
                <w:sz w:val="16"/>
                <w:szCs w:val="16"/>
              </w:rPr>
            </w:pPr>
            <w:r w:rsidRPr="00F14C31">
              <w:rPr>
                <w:i/>
                <w:iCs/>
                <w:sz w:val="16"/>
                <w:szCs w:val="16"/>
              </w:rPr>
              <w:t>Stockholm: Moderate</w:t>
            </w:r>
          </w:p>
          <w:p w14:paraId="373663DB" w14:textId="5BCCD31D" w:rsidR="00736742" w:rsidRPr="00F14C31" w:rsidRDefault="00874A69" w:rsidP="00197612">
            <w:pPr>
              <w:spacing w:line="276" w:lineRule="auto"/>
              <w:jc w:val="left"/>
              <w:rPr>
                <w:sz w:val="16"/>
                <w:szCs w:val="16"/>
              </w:rPr>
            </w:pPr>
            <w:r w:rsidRPr="00F14C31">
              <w:rPr>
                <w:sz w:val="16"/>
                <w:szCs w:val="16"/>
              </w:rPr>
              <w:t>‘</w:t>
            </w:r>
            <w:r w:rsidR="00736742" w:rsidRPr="00F14C31">
              <w:rPr>
                <w:sz w:val="16"/>
                <w:szCs w:val="16"/>
              </w:rPr>
              <w:t>In this user-oriented innovation process, you have to understand the end user. That is not how we usually work here.</w:t>
            </w:r>
            <w:r w:rsidRPr="00F14C31">
              <w:rPr>
                <w:sz w:val="16"/>
                <w:szCs w:val="16"/>
              </w:rPr>
              <w:t>’</w:t>
            </w:r>
            <w:r w:rsidR="00736742" w:rsidRPr="00F14C31">
              <w:rPr>
                <w:sz w:val="16"/>
                <w:szCs w:val="16"/>
              </w:rPr>
              <w:t xml:space="preserve"> (E1)</w:t>
            </w:r>
          </w:p>
          <w:p w14:paraId="3CA18CAB" w14:textId="77777777" w:rsidR="00736742" w:rsidRPr="00F14C31" w:rsidRDefault="00736742" w:rsidP="00197612">
            <w:pPr>
              <w:spacing w:line="276" w:lineRule="auto"/>
              <w:jc w:val="left"/>
              <w:rPr>
                <w:sz w:val="16"/>
                <w:szCs w:val="16"/>
              </w:rPr>
            </w:pPr>
          </w:p>
          <w:p w14:paraId="1C9E5A3C" w14:textId="77777777" w:rsidR="00736742" w:rsidRPr="00F14C31" w:rsidRDefault="00736742" w:rsidP="00197612">
            <w:pPr>
              <w:spacing w:line="276" w:lineRule="auto"/>
              <w:jc w:val="left"/>
              <w:rPr>
                <w:i/>
                <w:iCs/>
                <w:sz w:val="16"/>
                <w:szCs w:val="16"/>
              </w:rPr>
            </w:pPr>
            <w:r w:rsidRPr="00F14C31">
              <w:rPr>
                <w:i/>
                <w:iCs/>
                <w:sz w:val="16"/>
                <w:szCs w:val="16"/>
              </w:rPr>
              <w:t>Santiago de Compostela: Strong</w:t>
            </w:r>
          </w:p>
          <w:p w14:paraId="01F868AC" w14:textId="378FD2D8" w:rsidR="00736742" w:rsidRPr="00F14C31" w:rsidRDefault="00874A69" w:rsidP="00197612">
            <w:pPr>
              <w:spacing w:line="276" w:lineRule="auto"/>
              <w:jc w:val="left"/>
              <w:rPr>
                <w:sz w:val="16"/>
                <w:szCs w:val="16"/>
              </w:rPr>
            </w:pPr>
            <w:r w:rsidRPr="00F14C31">
              <w:rPr>
                <w:sz w:val="16"/>
                <w:szCs w:val="16"/>
              </w:rPr>
              <w:t>‘</w:t>
            </w:r>
            <w:r w:rsidR="00736742" w:rsidRPr="00F14C31">
              <w:rPr>
                <w:sz w:val="16"/>
                <w:szCs w:val="16"/>
              </w:rPr>
              <w:t>I do not know what the different phases are to reach those goals.</w:t>
            </w:r>
            <w:r w:rsidRPr="00F14C31">
              <w:rPr>
                <w:sz w:val="16"/>
                <w:szCs w:val="16"/>
              </w:rPr>
              <w:t>’</w:t>
            </w:r>
            <w:r w:rsidR="00736742" w:rsidRPr="00F14C31">
              <w:rPr>
                <w:sz w:val="16"/>
                <w:szCs w:val="16"/>
              </w:rPr>
              <w:t xml:space="preserve"> (F3)</w:t>
            </w:r>
          </w:p>
          <w:p w14:paraId="31D43CCB" w14:textId="77777777" w:rsidR="00736742" w:rsidRPr="00F14C31" w:rsidRDefault="00736742" w:rsidP="00197612">
            <w:pPr>
              <w:spacing w:line="276" w:lineRule="auto"/>
              <w:jc w:val="left"/>
              <w:rPr>
                <w:sz w:val="16"/>
                <w:szCs w:val="16"/>
              </w:rPr>
            </w:pPr>
          </w:p>
          <w:p w14:paraId="362CF4F7" w14:textId="77777777" w:rsidR="00736742" w:rsidRPr="00F14C31" w:rsidRDefault="00736742" w:rsidP="00197612">
            <w:pPr>
              <w:spacing w:line="276" w:lineRule="auto"/>
              <w:jc w:val="left"/>
              <w:rPr>
                <w:i/>
                <w:iCs/>
                <w:sz w:val="16"/>
                <w:szCs w:val="16"/>
              </w:rPr>
            </w:pPr>
            <w:r w:rsidRPr="00F14C31">
              <w:rPr>
                <w:i/>
                <w:iCs/>
                <w:sz w:val="16"/>
                <w:szCs w:val="16"/>
              </w:rPr>
              <w:t>Barcelona: Moderate</w:t>
            </w:r>
          </w:p>
          <w:p w14:paraId="75BE8191" w14:textId="2925AC67" w:rsidR="00736742" w:rsidRPr="00F14C31" w:rsidRDefault="00874A69" w:rsidP="00197612">
            <w:pPr>
              <w:spacing w:line="276" w:lineRule="auto"/>
              <w:jc w:val="left"/>
              <w:rPr>
                <w:sz w:val="16"/>
                <w:szCs w:val="16"/>
              </w:rPr>
            </w:pPr>
            <w:r w:rsidRPr="00F14C31">
              <w:rPr>
                <w:sz w:val="16"/>
                <w:szCs w:val="16"/>
              </w:rPr>
              <w:t>‘</w:t>
            </w:r>
            <w:r w:rsidR="00736742" w:rsidRPr="00F14C31">
              <w:rPr>
                <w:sz w:val="16"/>
                <w:szCs w:val="16"/>
              </w:rPr>
              <w:t>It was hard to define real use cases because you have to identify a real need.</w:t>
            </w:r>
            <w:r w:rsidRPr="00F14C31">
              <w:rPr>
                <w:sz w:val="16"/>
                <w:szCs w:val="16"/>
              </w:rPr>
              <w:t>’</w:t>
            </w:r>
            <w:r w:rsidR="00736742" w:rsidRPr="00F14C31">
              <w:rPr>
                <w:sz w:val="16"/>
                <w:szCs w:val="16"/>
              </w:rPr>
              <w:t xml:space="preserve"> (G3)</w:t>
            </w:r>
          </w:p>
          <w:p w14:paraId="287D8FB6" w14:textId="77777777" w:rsidR="00736742" w:rsidRPr="00F14C31" w:rsidRDefault="00736742" w:rsidP="00197612">
            <w:pPr>
              <w:spacing w:line="276" w:lineRule="auto"/>
              <w:jc w:val="left"/>
              <w:rPr>
                <w:sz w:val="16"/>
                <w:szCs w:val="16"/>
                <w:lang w:eastAsia="de-DE"/>
              </w:rPr>
            </w:pPr>
          </w:p>
        </w:tc>
        <w:tc>
          <w:tcPr>
            <w:tcW w:w="2135" w:type="dxa"/>
            <w:tcBorders>
              <w:top w:val="single" w:sz="4" w:space="0" w:color="auto"/>
              <w:bottom w:val="single" w:sz="4" w:space="0" w:color="auto"/>
            </w:tcBorders>
          </w:tcPr>
          <w:p w14:paraId="73FF12A7" w14:textId="77777777" w:rsidR="00736742" w:rsidRPr="00F14C31" w:rsidRDefault="00736742" w:rsidP="00197612">
            <w:pPr>
              <w:spacing w:line="276" w:lineRule="auto"/>
              <w:jc w:val="left"/>
              <w:rPr>
                <w:i/>
                <w:iCs/>
                <w:sz w:val="16"/>
                <w:szCs w:val="16"/>
              </w:rPr>
            </w:pPr>
            <w:r w:rsidRPr="00F14C31">
              <w:rPr>
                <w:i/>
                <w:iCs/>
                <w:sz w:val="16"/>
                <w:szCs w:val="16"/>
              </w:rPr>
              <w:t>Munich: Strong</w:t>
            </w:r>
          </w:p>
          <w:p w14:paraId="1B7B9332" w14:textId="1930AD3F" w:rsidR="00736742" w:rsidRPr="00F14C31" w:rsidRDefault="00874A69" w:rsidP="00197612">
            <w:pPr>
              <w:spacing w:line="276" w:lineRule="auto"/>
              <w:jc w:val="left"/>
              <w:rPr>
                <w:sz w:val="16"/>
                <w:szCs w:val="16"/>
              </w:rPr>
            </w:pPr>
            <w:r w:rsidRPr="00F14C31">
              <w:rPr>
                <w:sz w:val="16"/>
                <w:szCs w:val="16"/>
              </w:rPr>
              <w:t>‘</w:t>
            </w:r>
            <w:r w:rsidR="00736742" w:rsidRPr="00F14C31">
              <w:rPr>
                <w:sz w:val="16"/>
                <w:szCs w:val="16"/>
              </w:rPr>
              <w:t>In general, it is difficult to talk to people inside the city without first going up the hierarchy.</w:t>
            </w:r>
            <w:r w:rsidRPr="00F14C31">
              <w:rPr>
                <w:sz w:val="16"/>
                <w:szCs w:val="16"/>
              </w:rPr>
              <w:t>’</w:t>
            </w:r>
            <w:r w:rsidR="00736742" w:rsidRPr="00F14C31">
              <w:rPr>
                <w:sz w:val="16"/>
                <w:szCs w:val="16"/>
              </w:rPr>
              <w:t xml:space="preserve"> (A2)</w:t>
            </w:r>
          </w:p>
          <w:p w14:paraId="6ECAA8D2" w14:textId="77777777" w:rsidR="00736742" w:rsidRPr="00F14C31" w:rsidRDefault="00736742" w:rsidP="00197612">
            <w:pPr>
              <w:spacing w:line="276" w:lineRule="auto"/>
              <w:jc w:val="left"/>
              <w:rPr>
                <w:sz w:val="16"/>
                <w:szCs w:val="16"/>
              </w:rPr>
            </w:pPr>
          </w:p>
          <w:p w14:paraId="6FBB8150" w14:textId="77777777" w:rsidR="00736742" w:rsidRPr="00F14C31" w:rsidRDefault="00736742" w:rsidP="00197612">
            <w:pPr>
              <w:spacing w:line="276" w:lineRule="auto"/>
              <w:jc w:val="left"/>
              <w:rPr>
                <w:i/>
                <w:iCs/>
                <w:sz w:val="16"/>
                <w:szCs w:val="16"/>
              </w:rPr>
            </w:pPr>
            <w:r w:rsidRPr="00F14C31">
              <w:rPr>
                <w:i/>
                <w:iCs/>
                <w:sz w:val="16"/>
                <w:szCs w:val="16"/>
              </w:rPr>
              <w:t>Lyon: Strong</w:t>
            </w:r>
          </w:p>
          <w:p w14:paraId="075CD22D" w14:textId="081DAB8D" w:rsidR="00736742" w:rsidRPr="00F14C31" w:rsidRDefault="00874A69" w:rsidP="00197612">
            <w:pPr>
              <w:spacing w:line="276" w:lineRule="auto"/>
              <w:jc w:val="left"/>
              <w:rPr>
                <w:sz w:val="16"/>
                <w:szCs w:val="16"/>
              </w:rPr>
            </w:pPr>
            <w:r w:rsidRPr="00F14C31">
              <w:rPr>
                <w:sz w:val="16"/>
                <w:szCs w:val="16"/>
              </w:rPr>
              <w:t>‘</w:t>
            </w:r>
            <w:r w:rsidR="00736742" w:rsidRPr="00F14C31">
              <w:rPr>
                <w:sz w:val="16"/>
                <w:szCs w:val="16"/>
              </w:rPr>
              <w:t>We clearly underestimated how difficult it is to coordinate the data providers, the technology company, and the city administration.</w:t>
            </w:r>
            <w:r w:rsidRPr="00F14C31">
              <w:rPr>
                <w:sz w:val="16"/>
                <w:szCs w:val="16"/>
              </w:rPr>
              <w:t>’</w:t>
            </w:r>
            <w:r w:rsidR="00736742" w:rsidRPr="00F14C31">
              <w:rPr>
                <w:sz w:val="16"/>
                <w:szCs w:val="16"/>
              </w:rPr>
              <w:t xml:space="preserve"> (B4)</w:t>
            </w:r>
          </w:p>
          <w:p w14:paraId="0EF7C26C" w14:textId="77777777" w:rsidR="00736742" w:rsidRPr="00F14C31" w:rsidRDefault="00736742" w:rsidP="00197612">
            <w:pPr>
              <w:spacing w:line="276" w:lineRule="auto"/>
              <w:jc w:val="left"/>
              <w:rPr>
                <w:i/>
                <w:iCs/>
                <w:sz w:val="16"/>
                <w:szCs w:val="16"/>
              </w:rPr>
            </w:pPr>
          </w:p>
          <w:p w14:paraId="51EA53F1" w14:textId="77777777" w:rsidR="00736742" w:rsidRPr="00F14C31" w:rsidRDefault="00736742" w:rsidP="00197612">
            <w:pPr>
              <w:spacing w:line="276" w:lineRule="auto"/>
              <w:jc w:val="left"/>
              <w:rPr>
                <w:i/>
                <w:iCs/>
                <w:sz w:val="16"/>
                <w:szCs w:val="16"/>
              </w:rPr>
            </w:pPr>
            <w:r w:rsidRPr="00F14C31">
              <w:rPr>
                <w:i/>
                <w:iCs/>
                <w:sz w:val="16"/>
                <w:szCs w:val="16"/>
              </w:rPr>
              <w:t xml:space="preserve">Vienna: Strong </w:t>
            </w:r>
          </w:p>
          <w:p w14:paraId="25A332EC" w14:textId="594596BF" w:rsidR="00736742" w:rsidRPr="00F14C31" w:rsidRDefault="00874A69" w:rsidP="00197612">
            <w:pPr>
              <w:spacing w:line="276" w:lineRule="auto"/>
              <w:jc w:val="left"/>
              <w:rPr>
                <w:sz w:val="16"/>
                <w:szCs w:val="16"/>
              </w:rPr>
            </w:pPr>
            <w:r w:rsidRPr="00F14C31">
              <w:rPr>
                <w:sz w:val="16"/>
                <w:szCs w:val="16"/>
              </w:rPr>
              <w:t>‘</w:t>
            </w:r>
            <w:r w:rsidR="00736742" w:rsidRPr="00F14C31">
              <w:rPr>
                <w:sz w:val="16"/>
                <w:szCs w:val="16"/>
              </w:rPr>
              <w:t>We need someone who owns and oversees the whole process.</w:t>
            </w:r>
            <w:r w:rsidRPr="00F14C31">
              <w:rPr>
                <w:sz w:val="16"/>
                <w:szCs w:val="16"/>
              </w:rPr>
              <w:t>’</w:t>
            </w:r>
            <w:r w:rsidR="00736742" w:rsidRPr="00F14C31">
              <w:rPr>
                <w:sz w:val="16"/>
                <w:szCs w:val="16"/>
              </w:rPr>
              <w:t xml:space="preserve"> (C2)</w:t>
            </w:r>
          </w:p>
          <w:p w14:paraId="00E55092" w14:textId="77777777" w:rsidR="00736742" w:rsidRPr="00F14C31" w:rsidRDefault="00736742" w:rsidP="00197612">
            <w:pPr>
              <w:spacing w:line="276" w:lineRule="auto"/>
              <w:jc w:val="left"/>
              <w:rPr>
                <w:sz w:val="16"/>
                <w:szCs w:val="16"/>
              </w:rPr>
            </w:pPr>
          </w:p>
          <w:p w14:paraId="7850936E" w14:textId="77777777" w:rsidR="00736742" w:rsidRPr="00F14C31" w:rsidRDefault="00736742" w:rsidP="00197612">
            <w:pPr>
              <w:spacing w:line="276" w:lineRule="auto"/>
              <w:jc w:val="left"/>
              <w:rPr>
                <w:i/>
                <w:iCs/>
                <w:sz w:val="16"/>
                <w:szCs w:val="16"/>
              </w:rPr>
            </w:pPr>
            <w:r w:rsidRPr="00F14C31">
              <w:rPr>
                <w:i/>
                <w:iCs/>
                <w:sz w:val="16"/>
                <w:szCs w:val="16"/>
              </w:rPr>
              <w:t>Rotterdam: Strong</w:t>
            </w:r>
          </w:p>
          <w:p w14:paraId="4634CB1D" w14:textId="05DB96F3" w:rsidR="00736742" w:rsidRPr="00F14C31" w:rsidRDefault="00874A69" w:rsidP="00197612">
            <w:pPr>
              <w:spacing w:line="276" w:lineRule="auto"/>
              <w:jc w:val="left"/>
              <w:rPr>
                <w:sz w:val="16"/>
                <w:szCs w:val="16"/>
              </w:rPr>
            </w:pPr>
            <w:r w:rsidRPr="00F14C31">
              <w:rPr>
                <w:sz w:val="16"/>
                <w:szCs w:val="16"/>
              </w:rPr>
              <w:t>‘</w:t>
            </w:r>
            <w:r w:rsidR="00736742" w:rsidRPr="00F14C31">
              <w:rPr>
                <w:sz w:val="16"/>
                <w:szCs w:val="16"/>
              </w:rPr>
              <w:t>A big issue is the governance: Who owns it? who manages it?</w:t>
            </w:r>
            <w:r w:rsidRPr="00F14C31">
              <w:rPr>
                <w:sz w:val="16"/>
                <w:szCs w:val="16"/>
              </w:rPr>
              <w:t>’</w:t>
            </w:r>
            <w:r w:rsidR="00736742" w:rsidRPr="00F14C31">
              <w:rPr>
                <w:sz w:val="16"/>
                <w:szCs w:val="16"/>
              </w:rPr>
              <w:t xml:space="preserve"> (D6)</w:t>
            </w:r>
          </w:p>
          <w:p w14:paraId="7260E8FB" w14:textId="77777777" w:rsidR="00736742" w:rsidRPr="00F14C31" w:rsidRDefault="00736742" w:rsidP="00197612">
            <w:pPr>
              <w:spacing w:line="276" w:lineRule="auto"/>
              <w:jc w:val="left"/>
              <w:rPr>
                <w:sz w:val="16"/>
                <w:szCs w:val="16"/>
              </w:rPr>
            </w:pPr>
          </w:p>
          <w:p w14:paraId="0AD6D009" w14:textId="77777777" w:rsidR="00736742" w:rsidRPr="00F14C31" w:rsidRDefault="00736742" w:rsidP="00197612">
            <w:pPr>
              <w:spacing w:line="276" w:lineRule="auto"/>
              <w:jc w:val="left"/>
              <w:rPr>
                <w:i/>
                <w:iCs/>
                <w:sz w:val="16"/>
                <w:szCs w:val="16"/>
              </w:rPr>
            </w:pPr>
            <w:r w:rsidRPr="00F14C31">
              <w:rPr>
                <w:i/>
                <w:iCs/>
                <w:sz w:val="16"/>
                <w:szCs w:val="16"/>
              </w:rPr>
              <w:t>Stockholm: Strong</w:t>
            </w:r>
          </w:p>
          <w:p w14:paraId="6DF79DA4" w14:textId="66175C90" w:rsidR="00736742" w:rsidRPr="00F14C31" w:rsidRDefault="00874A69" w:rsidP="00197612">
            <w:pPr>
              <w:spacing w:line="276" w:lineRule="auto"/>
              <w:jc w:val="left"/>
              <w:rPr>
                <w:sz w:val="16"/>
                <w:szCs w:val="16"/>
              </w:rPr>
            </w:pPr>
            <w:r w:rsidRPr="00F14C31">
              <w:rPr>
                <w:sz w:val="16"/>
                <w:szCs w:val="16"/>
              </w:rPr>
              <w:t>‘</w:t>
            </w:r>
            <w:r w:rsidR="00736742" w:rsidRPr="00F14C31">
              <w:rPr>
                <w:sz w:val="16"/>
                <w:szCs w:val="16"/>
              </w:rPr>
              <w:t>From the beginning, governance was a problem. Someone needs to be responsible in the city.</w:t>
            </w:r>
            <w:r w:rsidRPr="00F14C31">
              <w:rPr>
                <w:sz w:val="16"/>
                <w:szCs w:val="16"/>
              </w:rPr>
              <w:t>’</w:t>
            </w:r>
            <w:r w:rsidR="00736742" w:rsidRPr="00F14C31">
              <w:rPr>
                <w:sz w:val="16"/>
                <w:szCs w:val="16"/>
              </w:rPr>
              <w:t xml:space="preserve"> (E1)</w:t>
            </w:r>
          </w:p>
          <w:p w14:paraId="4F679B82" w14:textId="77777777" w:rsidR="00736742" w:rsidRPr="00F14C31" w:rsidRDefault="00736742" w:rsidP="00197612">
            <w:pPr>
              <w:spacing w:line="276" w:lineRule="auto"/>
              <w:jc w:val="left"/>
              <w:rPr>
                <w:sz w:val="16"/>
                <w:szCs w:val="16"/>
              </w:rPr>
            </w:pPr>
          </w:p>
          <w:p w14:paraId="54C598AD" w14:textId="77777777" w:rsidR="00736742" w:rsidRPr="00F14C31" w:rsidRDefault="00736742" w:rsidP="00197612">
            <w:pPr>
              <w:spacing w:line="276" w:lineRule="auto"/>
              <w:jc w:val="left"/>
              <w:rPr>
                <w:i/>
                <w:iCs/>
                <w:sz w:val="16"/>
                <w:szCs w:val="16"/>
              </w:rPr>
            </w:pPr>
            <w:r w:rsidRPr="00F14C31">
              <w:rPr>
                <w:i/>
                <w:iCs/>
                <w:sz w:val="16"/>
                <w:szCs w:val="16"/>
              </w:rPr>
              <w:t>Santiago de Compostela: Strong</w:t>
            </w:r>
          </w:p>
          <w:p w14:paraId="3B7F0581" w14:textId="1EB5D5A2" w:rsidR="00736742" w:rsidRPr="00F14C31" w:rsidRDefault="00874A69" w:rsidP="00197612">
            <w:pPr>
              <w:spacing w:line="276" w:lineRule="auto"/>
              <w:jc w:val="left"/>
              <w:rPr>
                <w:sz w:val="16"/>
                <w:szCs w:val="16"/>
              </w:rPr>
            </w:pPr>
            <w:r w:rsidRPr="00F14C31">
              <w:rPr>
                <w:sz w:val="16"/>
                <w:szCs w:val="16"/>
              </w:rPr>
              <w:t>‘</w:t>
            </w:r>
            <w:r w:rsidR="00736742" w:rsidRPr="00F14C31">
              <w:rPr>
                <w:sz w:val="16"/>
                <w:szCs w:val="16"/>
              </w:rPr>
              <w:t>Coordination is very difficult.</w:t>
            </w:r>
            <w:r w:rsidRPr="00F14C31">
              <w:rPr>
                <w:sz w:val="16"/>
                <w:szCs w:val="16"/>
              </w:rPr>
              <w:t>’</w:t>
            </w:r>
            <w:r w:rsidR="00736742" w:rsidRPr="00F14C31">
              <w:rPr>
                <w:sz w:val="16"/>
                <w:szCs w:val="16"/>
              </w:rPr>
              <w:t xml:space="preserve"> (F4)</w:t>
            </w:r>
          </w:p>
          <w:p w14:paraId="13030BD8" w14:textId="77777777" w:rsidR="00736742" w:rsidRPr="00F14C31" w:rsidRDefault="00736742" w:rsidP="00197612">
            <w:pPr>
              <w:spacing w:line="276" w:lineRule="auto"/>
              <w:jc w:val="left"/>
              <w:rPr>
                <w:sz w:val="16"/>
                <w:szCs w:val="16"/>
              </w:rPr>
            </w:pPr>
          </w:p>
          <w:p w14:paraId="76EA191C" w14:textId="77777777" w:rsidR="00736742" w:rsidRPr="00F14C31" w:rsidRDefault="00736742" w:rsidP="00197612">
            <w:pPr>
              <w:spacing w:line="276" w:lineRule="auto"/>
              <w:jc w:val="left"/>
              <w:rPr>
                <w:i/>
                <w:iCs/>
                <w:sz w:val="16"/>
                <w:szCs w:val="16"/>
              </w:rPr>
            </w:pPr>
            <w:r w:rsidRPr="00F14C31">
              <w:rPr>
                <w:i/>
                <w:iCs/>
                <w:sz w:val="16"/>
                <w:szCs w:val="16"/>
              </w:rPr>
              <w:t>Barcelona: Moderate</w:t>
            </w:r>
          </w:p>
          <w:p w14:paraId="0DD2377E" w14:textId="3F720018" w:rsidR="00736742" w:rsidRPr="00F14C31" w:rsidRDefault="00874A69" w:rsidP="00197612">
            <w:pPr>
              <w:spacing w:line="276" w:lineRule="auto"/>
              <w:jc w:val="left"/>
              <w:rPr>
                <w:sz w:val="16"/>
                <w:szCs w:val="16"/>
              </w:rPr>
            </w:pPr>
            <w:r w:rsidRPr="00F14C31">
              <w:rPr>
                <w:sz w:val="16"/>
                <w:szCs w:val="16"/>
              </w:rPr>
              <w:t>‘</w:t>
            </w:r>
            <w:r w:rsidR="00736742" w:rsidRPr="00F14C31">
              <w:rPr>
                <w:sz w:val="16"/>
                <w:szCs w:val="16"/>
              </w:rPr>
              <w:t>It is difficult to align the external developers with the slow machine of our administration.</w:t>
            </w:r>
            <w:r w:rsidRPr="00F14C31">
              <w:rPr>
                <w:sz w:val="16"/>
                <w:szCs w:val="16"/>
              </w:rPr>
              <w:t>’</w:t>
            </w:r>
            <w:r w:rsidR="00736742" w:rsidRPr="00F14C31">
              <w:rPr>
                <w:sz w:val="16"/>
                <w:szCs w:val="16"/>
              </w:rPr>
              <w:t xml:space="preserve"> (G2)</w:t>
            </w:r>
          </w:p>
          <w:p w14:paraId="54A79B0A" w14:textId="77777777" w:rsidR="00736742" w:rsidRPr="00F14C31" w:rsidRDefault="00736742" w:rsidP="00197612">
            <w:pPr>
              <w:spacing w:line="276" w:lineRule="auto"/>
              <w:jc w:val="left"/>
              <w:rPr>
                <w:sz w:val="16"/>
                <w:szCs w:val="16"/>
              </w:rPr>
            </w:pPr>
          </w:p>
        </w:tc>
      </w:tr>
    </w:tbl>
    <w:p w14:paraId="113D19EB" w14:textId="77777777" w:rsidR="000F32AA" w:rsidRPr="00F14C31" w:rsidRDefault="000F32AA" w:rsidP="00F97C7D">
      <w:r w:rsidRPr="00F14C31">
        <w:br w:type="page"/>
      </w:r>
    </w:p>
    <w:p w14:paraId="2F41CA89" w14:textId="60B92199" w:rsidR="00EF42DA" w:rsidRPr="00F14C31" w:rsidRDefault="00C110BC" w:rsidP="00DD4F22">
      <w:pPr>
        <w:pStyle w:val="Heading1"/>
        <w:spacing w:line="276" w:lineRule="auto"/>
        <w:jc w:val="left"/>
      </w:pPr>
      <w:r>
        <w:lastRenderedPageBreak/>
        <w:t>Table 2c:</w:t>
      </w:r>
      <w:r w:rsidR="0016313D">
        <w:t xml:space="preserve"> </w:t>
      </w:r>
      <w:r w:rsidR="00EF42DA" w:rsidRPr="00F14C31">
        <w:t xml:space="preserve">Cross-case comparisons: </w:t>
      </w:r>
      <w:r w:rsidR="0009197F" w:rsidRPr="00F14C31">
        <w:t>Organi</w:t>
      </w:r>
      <w:r w:rsidR="004E1F0F">
        <w:t>s</w:t>
      </w:r>
      <w:r w:rsidR="0009197F" w:rsidRPr="00F14C31">
        <w:t>ational</w:t>
      </w:r>
      <w:r w:rsidR="009A1F94" w:rsidRPr="00F14C31">
        <w:t xml:space="preserve"> </w:t>
      </w:r>
      <w:r w:rsidR="00F960C8" w:rsidRPr="00F14C31">
        <w:t>t</w:t>
      </w:r>
      <w:r w:rsidR="00832817" w:rsidRPr="00F14C31">
        <w:t>ensions</w:t>
      </w: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3"/>
        <w:gridCol w:w="2119"/>
        <w:gridCol w:w="2128"/>
        <w:gridCol w:w="2154"/>
      </w:tblGrid>
      <w:tr w:rsidR="007B3BEB" w:rsidRPr="00F14C31" w14:paraId="3312E230" w14:textId="77777777" w:rsidTr="00197612">
        <w:tc>
          <w:tcPr>
            <w:tcW w:w="4222" w:type="dxa"/>
            <w:gridSpan w:val="2"/>
            <w:tcBorders>
              <w:top w:val="nil"/>
              <w:bottom w:val="single" w:sz="4" w:space="0" w:color="auto"/>
            </w:tcBorders>
          </w:tcPr>
          <w:p w14:paraId="6F588C31" w14:textId="77777777" w:rsidR="007B3BEB" w:rsidRPr="00F14C31" w:rsidRDefault="007B3BEB" w:rsidP="00197612">
            <w:pPr>
              <w:spacing w:line="276" w:lineRule="auto"/>
              <w:jc w:val="center"/>
              <w:rPr>
                <w:b/>
                <w:bCs/>
                <w:i/>
                <w:iCs/>
                <w:sz w:val="16"/>
                <w:szCs w:val="16"/>
                <w:lang w:eastAsia="de-DE"/>
              </w:rPr>
            </w:pPr>
            <w:r w:rsidRPr="00F14C31">
              <w:rPr>
                <w:b/>
                <w:bCs/>
                <w:i/>
                <w:iCs/>
                <w:sz w:val="16"/>
                <w:szCs w:val="16"/>
              </w:rPr>
              <w:t>Official competencies obstructing internal collaboration</w:t>
            </w:r>
          </w:p>
        </w:tc>
        <w:tc>
          <w:tcPr>
            <w:tcW w:w="4282" w:type="dxa"/>
            <w:gridSpan w:val="2"/>
            <w:tcBorders>
              <w:top w:val="nil"/>
              <w:bottom w:val="single" w:sz="4" w:space="0" w:color="auto"/>
            </w:tcBorders>
          </w:tcPr>
          <w:p w14:paraId="33071DE6" w14:textId="77777777" w:rsidR="007B3BEB" w:rsidRPr="00F14C31" w:rsidRDefault="007B3BEB" w:rsidP="00197612">
            <w:pPr>
              <w:spacing w:line="276" w:lineRule="auto"/>
              <w:jc w:val="center"/>
              <w:rPr>
                <w:b/>
                <w:bCs/>
                <w:i/>
                <w:iCs/>
                <w:sz w:val="16"/>
                <w:szCs w:val="16"/>
                <w:highlight w:val="yellow"/>
                <w:lang w:eastAsia="de-DE"/>
              </w:rPr>
            </w:pPr>
            <w:r w:rsidRPr="00F14C31">
              <w:rPr>
                <w:b/>
                <w:bCs/>
                <w:i/>
                <w:iCs/>
                <w:sz w:val="16"/>
                <w:szCs w:val="16"/>
              </w:rPr>
              <w:t>Official secrecy blocking external collaboration</w:t>
            </w:r>
          </w:p>
        </w:tc>
      </w:tr>
      <w:tr w:rsidR="007B3BEB" w:rsidRPr="00F14C31" w14:paraId="6BA9E8AB" w14:textId="77777777" w:rsidTr="00197612">
        <w:tc>
          <w:tcPr>
            <w:tcW w:w="2103" w:type="dxa"/>
            <w:tcBorders>
              <w:top w:val="single" w:sz="4" w:space="0" w:color="auto"/>
              <w:bottom w:val="single" w:sz="4" w:space="0" w:color="auto"/>
            </w:tcBorders>
          </w:tcPr>
          <w:p w14:paraId="767C18E9" w14:textId="77777777" w:rsidR="007B3BEB" w:rsidRPr="00F14C31" w:rsidRDefault="007B3BEB" w:rsidP="00197612">
            <w:pPr>
              <w:spacing w:line="276" w:lineRule="auto"/>
              <w:jc w:val="center"/>
              <w:rPr>
                <w:b/>
                <w:bCs/>
                <w:i/>
                <w:iCs/>
                <w:sz w:val="16"/>
                <w:szCs w:val="16"/>
              </w:rPr>
            </w:pPr>
            <w:r w:rsidRPr="00F14C31">
              <w:rPr>
                <w:b/>
                <w:bCs/>
                <w:i/>
                <w:iCs/>
                <w:sz w:val="16"/>
                <w:szCs w:val="16"/>
              </w:rPr>
              <w:t>Focus on expertise and official roles</w:t>
            </w:r>
          </w:p>
        </w:tc>
        <w:tc>
          <w:tcPr>
            <w:tcW w:w="2119" w:type="dxa"/>
            <w:tcBorders>
              <w:top w:val="single" w:sz="4" w:space="0" w:color="auto"/>
              <w:bottom w:val="single" w:sz="4" w:space="0" w:color="auto"/>
            </w:tcBorders>
          </w:tcPr>
          <w:p w14:paraId="11D49BCF" w14:textId="77777777" w:rsidR="007B3BEB" w:rsidRPr="00F14C31" w:rsidRDefault="007B3BEB" w:rsidP="00197612">
            <w:pPr>
              <w:spacing w:line="276" w:lineRule="auto"/>
              <w:jc w:val="center"/>
              <w:rPr>
                <w:b/>
                <w:bCs/>
                <w:i/>
                <w:iCs/>
                <w:sz w:val="16"/>
                <w:szCs w:val="16"/>
              </w:rPr>
            </w:pPr>
            <w:r w:rsidRPr="00F14C31">
              <w:rPr>
                <w:b/>
                <w:bCs/>
                <w:i/>
                <w:iCs/>
                <w:sz w:val="16"/>
                <w:szCs w:val="16"/>
              </w:rPr>
              <w:t>Limited understanding of other departments’ needs</w:t>
            </w:r>
          </w:p>
        </w:tc>
        <w:tc>
          <w:tcPr>
            <w:tcW w:w="2128" w:type="dxa"/>
            <w:tcBorders>
              <w:top w:val="single" w:sz="4" w:space="0" w:color="auto"/>
              <w:bottom w:val="single" w:sz="4" w:space="0" w:color="auto"/>
            </w:tcBorders>
            <w:vAlign w:val="center"/>
          </w:tcPr>
          <w:p w14:paraId="2469FCBD" w14:textId="77777777" w:rsidR="007B3BEB" w:rsidRPr="00F14C31" w:rsidRDefault="007B3BEB" w:rsidP="00197612">
            <w:pPr>
              <w:spacing w:line="276" w:lineRule="auto"/>
              <w:jc w:val="center"/>
              <w:rPr>
                <w:b/>
                <w:bCs/>
                <w:i/>
                <w:iCs/>
                <w:sz w:val="16"/>
                <w:szCs w:val="16"/>
              </w:rPr>
            </w:pPr>
            <w:r w:rsidRPr="00F14C31">
              <w:rPr>
                <w:b/>
                <w:bCs/>
                <w:i/>
                <w:iCs/>
                <w:sz w:val="16"/>
                <w:szCs w:val="16"/>
              </w:rPr>
              <w:t>Resistance to data sharing</w:t>
            </w:r>
          </w:p>
        </w:tc>
        <w:tc>
          <w:tcPr>
            <w:tcW w:w="2154" w:type="dxa"/>
            <w:tcBorders>
              <w:top w:val="single" w:sz="4" w:space="0" w:color="auto"/>
              <w:bottom w:val="single" w:sz="4" w:space="0" w:color="auto"/>
            </w:tcBorders>
            <w:vAlign w:val="center"/>
          </w:tcPr>
          <w:p w14:paraId="11119C67" w14:textId="77777777" w:rsidR="007B3BEB" w:rsidRPr="00F14C31" w:rsidRDefault="007B3BEB" w:rsidP="00197612">
            <w:pPr>
              <w:spacing w:line="276" w:lineRule="auto"/>
              <w:jc w:val="center"/>
              <w:rPr>
                <w:b/>
                <w:bCs/>
                <w:i/>
                <w:iCs/>
                <w:sz w:val="16"/>
                <w:szCs w:val="16"/>
              </w:rPr>
            </w:pPr>
            <w:r w:rsidRPr="00F14C31">
              <w:rPr>
                <w:b/>
                <w:bCs/>
                <w:i/>
                <w:iCs/>
                <w:sz w:val="16"/>
                <w:szCs w:val="16"/>
              </w:rPr>
              <w:t xml:space="preserve">Concerns about privacy of citizens’ data </w:t>
            </w:r>
          </w:p>
        </w:tc>
      </w:tr>
      <w:tr w:rsidR="007B3BEB" w:rsidRPr="00F14C31" w14:paraId="4C9D531D" w14:textId="77777777" w:rsidTr="00197612">
        <w:tc>
          <w:tcPr>
            <w:tcW w:w="2103" w:type="dxa"/>
            <w:tcBorders>
              <w:top w:val="single" w:sz="4" w:space="0" w:color="auto"/>
              <w:bottom w:val="single" w:sz="4" w:space="0" w:color="auto"/>
            </w:tcBorders>
          </w:tcPr>
          <w:p w14:paraId="704FCC5F" w14:textId="77777777" w:rsidR="007B3BEB" w:rsidRPr="00F14C31" w:rsidRDefault="007B3BEB" w:rsidP="00197612">
            <w:pPr>
              <w:spacing w:line="276" w:lineRule="auto"/>
              <w:jc w:val="left"/>
              <w:rPr>
                <w:i/>
                <w:iCs/>
                <w:sz w:val="16"/>
                <w:szCs w:val="16"/>
                <w:lang w:eastAsia="de-DE"/>
              </w:rPr>
            </w:pPr>
            <w:r w:rsidRPr="00F14C31">
              <w:rPr>
                <w:i/>
                <w:iCs/>
                <w:sz w:val="16"/>
                <w:szCs w:val="16"/>
                <w:lang w:eastAsia="de-DE"/>
              </w:rPr>
              <w:t>Munich: Strong</w:t>
            </w:r>
          </w:p>
          <w:p w14:paraId="40605A37" w14:textId="5CD71A9E"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Collaboration is a difficult topic, because each department has its specific area of competence.</w:t>
            </w:r>
            <w:r w:rsidRPr="00F14C31">
              <w:rPr>
                <w:sz w:val="16"/>
                <w:szCs w:val="16"/>
              </w:rPr>
              <w:t>’</w:t>
            </w:r>
            <w:r w:rsidR="007B3BEB" w:rsidRPr="00F14C31">
              <w:rPr>
                <w:sz w:val="16"/>
                <w:szCs w:val="16"/>
              </w:rPr>
              <w:t xml:space="preserve"> (A5)</w:t>
            </w:r>
          </w:p>
          <w:p w14:paraId="4B71B3A4" w14:textId="77777777" w:rsidR="007B3BEB" w:rsidRPr="00F14C31" w:rsidRDefault="007B3BEB" w:rsidP="00197612">
            <w:pPr>
              <w:spacing w:line="276" w:lineRule="auto"/>
              <w:jc w:val="left"/>
              <w:rPr>
                <w:sz w:val="16"/>
                <w:szCs w:val="16"/>
                <w:lang w:eastAsia="de-DE"/>
              </w:rPr>
            </w:pPr>
          </w:p>
          <w:p w14:paraId="6405753D" w14:textId="77777777" w:rsidR="007B3BEB" w:rsidRPr="00F14C31" w:rsidRDefault="007B3BEB" w:rsidP="00197612">
            <w:pPr>
              <w:spacing w:line="276" w:lineRule="auto"/>
              <w:jc w:val="left"/>
              <w:rPr>
                <w:i/>
                <w:iCs/>
                <w:sz w:val="16"/>
                <w:szCs w:val="16"/>
                <w:lang w:eastAsia="de-DE"/>
              </w:rPr>
            </w:pPr>
            <w:r w:rsidRPr="00F14C31">
              <w:rPr>
                <w:i/>
                <w:iCs/>
                <w:sz w:val="16"/>
                <w:szCs w:val="16"/>
                <w:lang w:eastAsia="de-DE"/>
              </w:rPr>
              <w:t>Lyon: Moderate</w:t>
            </w:r>
          </w:p>
          <w:p w14:paraId="406F9D1F" w14:textId="7F8287E9"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We do not know all the processes in the city and some departments are developing their own platforms</w:t>
            </w:r>
            <w:r w:rsidRPr="00F14C31">
              <w:rPr>
                <w:sz w:val="16"/>
                <w:szCs w:val="16"/>
              </w:rPr>
              <w:t>’</w:t>
            </w:r>
            <w:r w:rsidR="007B3BEB" w:rsidRPr="00F14C31">
              <w:rPr>
                <w:sz w:val="16"/>
                <w:szCs w:val="16"/>
              </w:rPr>
              <w:t xml:space="preserve"> (B3)</w:t>
            </w:r>
          </w:p>
          <w:p w14:paraId="14EB80B0" w14:textId="77777777" w:rsidR="007B3BEB" w:rsidRPr="00F14C31" w:rsidRDefault="007B3BEB" w:rsidP="00197612">
            <w:pPr>
              <w:spacing w:line="276" w:lineRule="auto"/>
              <w:jc w:val="left"/>
              <w:rPr>
                <w:i/>
                <w:iCs/>
                <w:sz w:val="16"/>
                <w:szCs w:val="16"/>
              </w:rPr>
            </w:pPr>
          </w:p>
          <w:p w14:paraId="29B48BEC" w14:textId="77777777" w:rsidR="007B3BEB" w:rsidRPr="00F14C31" w:rsidRDefault="007B3BEB" w:rsidP="00197612">
            <w:pPr>
              <w:spacing w:line="276" w:lineRule="auto"/>
              <w:jc w:val="left"/>
              <w:rPr>
                <w:i/>
                <w:iCs/>
                <w:sz w:val="16"/>
                <w:szCs w:val="16"/>
              </w:rPr>
            </w:pPr>
            <w:r w:rsidRPr="00F14C31">
              <w:rPr>
                <w:i/>
                <w:iCs/>
                <w:sz w:val="16"/>
                <w:szCs w:val="16"/>
              </w:rPr>
              <w:t>Vienna: Strong</w:t>
            </w:r>
          </w:p>
          <w:p w14:paraId="0E68A81E" w14:textId="4C61589D"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We are not used to collaboration here. We usually focus on our own official roles.</w:t>
            </w:r>
            <w:r w:rsidRPr="00F14C31">
              <w:rPr>
                <w:sz w:val="16"/>
                <w:szCs w:val="16"/>
              </w:rPr>
              <w:t>’</w:t>
            </w:r>
            <w:r w:rsidR="007B3BEB" w:rsidRPr="00F14C31">
              <w:rPr>
                <w:sz w:val="16"/>
                <w:szCs w:val="16"/>
              </w:rPr>
              <w:t xml:space="preserve"> (C1)</w:t>
            </w:r>
          </w:p>
          <w:p w14:paraId="60063008" w14:textId="77777777" w:rsidR="007B3BEB" w:rsidRPr="00F14C31" w:rsidRDefault="007B3BEB" w:rsidP="00197612">
            <w:pPr>
              <w:spacing w:line="276" w:lineRule="auto"/>
              <w:jc w:val="left"/>
              <w:rPr>
                <w:sz w:val="16"/>
                <w:szCs w:val="16"/>
                <w:lang w:eastAsia="de-DE"/>
              </w:rPr>
            </w:pPr>
          </w:p>
          <w:p w14:paraId="686D9864" w14:textId="77777777" w:rsidR="007B3BEB" w:rsidRPr="00F14C31" w:rsidRDefault="007B3BEB" w:rsidP="00197612">
            <w:pPr>
              <w:spacing w:line="276" w:lineRule="auto"/>
              <w:jc w:val="left"/>
              <w:rPr>
                <w:i/>
                <w:iCs/>
                <w:sz w:val="16"/>
                <w:szCs w:val="16"/>
              </w:rPr>
            </w:pPr>
            <w:r w:rsidRPr="00F14C31">
              <w:rPr>
                <w:i/>
                <w:iCs/>
                <w:sz w:val="16"/>
                <w:szCs w:val="16"/>
              </w:rPr>
              <w:t>Rotterdam: Strong</w:t>
            </w:r>
          </w:p>
          <w:p w14:paraId="4F7C2D56" w14:textId="5C36791B"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People are focused on their tasks and they do not have the resources to support us.</w:t>
            </w:r>
            <w:r w:rsidRPr="00F14C31">
              <w:rPr>
                <w:sz w:val="16"/>
                <w:szCs w:val="16"/>
              </w:rPr>
              <w:t>’</w:t>
            </w:r>
            <w:r w:rsidR="007B3BEB" w:rsidRPr="00F14C31">
              <w:rPr>
                <w:sz w:val="16"/>
                <w:szCs w:val="16"/>
              </w:rPr>
              <w:t xml:space="preserve"> (D2)</w:t>
            </w:r>
          </w:p>
          <w:p w14:paraId="69E4237E" w14:textId="77777777" w:rsidR="007B3BEB" w:rsidRPr="00F14C31" w:rsidRDefault="007B3BEB" w:rsidP="00197612">
            <w:pPr>
              <w:spacing w:line="276" w:lineRule="auto"/>
              <w:jc w:val="left"/>
              <w:rPr>
                <w:sz w:val="16"/>
                <w:szCs w:val="16"/>
              </w:rPr>
            </w:pPr>
          </w:p>
          <w:p w14:paraId="70327E26" w14:textId="77777777" w:rsidR="007B3BEB" w:rsidRPr="00F14C31" w:rsidRDefault="007B3BEB" w:rsidP="00197612">
            <w:pPr>
              <w:spacing w:line="276" w:lineRule="auto"/>
              <w:jc w:val="left"/>
              <w:rPr>
                <w:i/>
                <w:iCs/>
                <w:sz w:val="16"/>
                <w:szCs w:val="16"/>
              </w:rPr>
            </w:pPr>
            <w:r w:rsidRPr="00F14C31">
              <w:rPr>
                <w:i/>
                <w:iCs/>
                <w:sz w:val="16"/>
                <w:szCs w:val="16"/>
              </w:rPr>
              <w:t>Stockholm: Strong</w:t>
            </w:r>
          </w:p>
          <w:p w14:paraId="5C1E6ECA" w14:textId="598BAB04"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We need to make people with different roles and different knowledge start working together.</w:t>
            </w:r>
            <w:r w:rsidRPr="00F14C31">
              <w:rPr>
                <w:sz w:val="16"/>
                <w:szCs w:val="16"/>
              </w:rPr>
              <w:t>’</w:t>
            </w:r>
            <w:r w:rsidR="007B3BEB" w:rsidRPr="00F14C31">
              <w:rPr>
                <w:sz w:val="16"/>
                <w:szCs w:val="16"/>
              </w:rPr>
              <w:t xml:space="preserve"> (E4)</w:t>
            </w:r>
          </w:p>
          <w:p w14:paraId="168D264F" w14:textId="77777777" w:rsidR="007B3BEB" w:rsidRPr="00F14C31" w:rsidRDefault="007B3BEB" w:rsidP="00197612">
            <w:pPr>
              <w:spacing w:line="276" w:lineRule="auto"/>
              <w:jc w:val="left"/>
              <w:rPr>
                <w:sz w:val="16"/>
                <w:szCs w:val="16"/>
              </w:rPr>
            </w:pPr>
          </w:p>
          <w:p w14:paraId="40035FE5" w14:textId="77777777" w:rsidR="007B3BEB" w:rsidRPr="00F14C31" w:rsidRDefault="007B3BEB" w:rsidP="00197612">
            <w:pPr>
              <w:spacing w:line="276" w:lineRule="auto"/>
              <w:jc w:val="left"/>
              <w:rPr>
                <w:i/>
                <w:iCs/>
                <w:sz w:val="16"/>
                <w:szCs w:val="16"/>
              </w:rPr>
            </w:pPr>
            <w:r w:rsidRPr="00F14C31">
              <w:rPr>
                <w:i/>
                <w:iCs/>
                <w:sz w:val="16"/>
                <w:szCs w:val="16"/>
              </w:rPr>
              <w:t>Santiago de Compostela: Strong</w:t>
            </w:r>
          </w:p>
          <w:p w14:paraId="5C829AB3" w14:textId="39D1F870"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Everyone does his or her own thing and nothing more.</w:t>
            </w:r>
            <w:r w:rsidRPr="00F14C31">
              <w:rPr>
                <w:sz w:val="16"/>
                <w:szCs w:val="16"/>
              </w:rPr>
              <w:t>’</w:t>
            </w:r>
            <w:r w:rsidR="007B3BEB" w:rsidRPr="00F14C31">
              <w:rPr>
                <w:sz w:val="16"/>
                <w:szCs w:val="16"/>
              </w:rPr>
              <w:t xml:space="preserve"> (F9)</w:t>
            </w:r>
            <w:r w:rsidR="007B3BEB" w:rsidRPr="00F14C31" w:rsidDel="00D52DD9">
              <w:rPr>
                <w:sz w:val="16"/>
                <w:szCs w:val="16"/>
              </w:rPr>
              <w:t xml:space="preserve"> </w:t>
            </w:r>
            <w:r w:rsidR="007B3BEB" w:rsidRPr="00F14C31">
              <w:rPr>
                <w:sz w:val="16"/>
                <w:szCs w:val="16"/>
              </w:rPr>
              <w:t>(F4)</w:t>
            </w:r>
          </w:p>
          <w:p w14:paraId="19759BF2" w14:textId="77777777" w:rsidR="007B3BEB" w:rsidRPr="00F14C31" w:rsidRDefault="007B3BEB" w:rsidP="00197612">
            <w:pPr>
              <w:spacing w:line="276" w:lineRule="auto"/>
              <w:jc w:val="left"/>
              <w:rPr>
                <w:sz w:val="16"/>
                <w:szCs w:val="16"/>
              </w:rPr>
            </w:pPr>
          </w:p>
          <w:p w14:paraId="4FEC615D" w14:textId="77777777" w:rsidR="007B3BEB" w:rsidRPr="00F14C31" w:rsidRDefault="007B3BEB" w:rsidP="00197612">
            <w:pPr>
              <w:spacing w:line="276" w:lineRule="auto"/>
              <w:jc w:val="left"/>
              <w:rPr>
                <w:i/>
                <w:iCs/>
                <w:sz w:val="16"/>
                <w:szCs w:val="16"/>
              </w:rPr>
            </w:pPr>
            <w:r w:rsidRPr="00F14C31">
              <w:rPr>
                <w:i/>
                <w:iCs/>
                <w:sz w:val="16"/>
                <w:szCs w:val="16"/>
              </w:rPr>
              <w:t>Barcelona: Strong</w:t>
            </w:r>
          </w:p>
          <w:p w14:paraId="3A600D71" w14:textId="4CC22044"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We need each other, but we all have different functions.</w:t>
            </w:r>
            <w:r w:rsidRPr="00F14C31">
              <w:rPr>
                <w:sz w:val="16"/>
                <w:szCs w:val="16"/>
              </w:rPr>
              <w:t>’</w:t>
            </w:r>
            <w:r w:rsidR="007B3BEB" w:rsidRPr="00F14C31">
              <w:rPr>
                <w:sz w:val="16"/>
                <w:szCs w:val="16"/>
              </w:rPr>
              <w:t xml:space="preserve"> (G1)</w:t>
            </w:r>
          </w:p>
          <w:p w14:paraId="11F08E08" w14:textId="77777777" w:rsidR="007B3BEB" w:rsidRPr="00F14C31" w:rsidRDefault="007B3BEB" w:rsidP="00197612">
            <w:pPr>
              <w:spacing w:line="276" w:lineRule="auto"/>
              <w:jc w:val="left"/>
              <w:rPr>
                <w:sz w:val="16"/>
                <w:szCs w:val="16"/>
              </w:rPr>
            </w:pPr>
          </w:p>
        </w:tc>
        <w:tc>
          <w:tcPr>
            <w:tcW w:w="2119" w:type="dxa"/>
            <w:tcBorders>
              <w:top w:val="single" w:sz="4" w:space="0" w:color="auto"/>
              <w:bottom w:val="single" w:sz="4" w:space="0" w:color="auto"/>
            </w:tcBorders>
          </w:tcPr>
          <w:p w14:paraId="5485848C" w14:textId="77777777" w:rsidR="007B3BEB" w:rsidRPr="00F14C31" w:rsidRDefault="007B3BEB" w:rsidP="00197612">
            <w:pPr>
              <w:spacing w:line="276" w:lineRule="auto"/>
              <w:jc w:val="left"/>
              <w:rPr>
                <w:i/>
                <w:iCs/>
                <w:sz w:val="16"/>
                <w:szCs w:val="16"/>
                <w:lang w:eastAsia="de-DE"/>
              </w:rPr>
            </w:pPr>
            <w:r w:rsidRPr="00F14C31">
              <w:rPr>
                <w:i/>
                <w:iCs/>
                <w:sz w:val="16"/>
                <w:szCs w:val="16"/>
                <w:lang w:eastAsia="de-DE"/>
              </w:rPr>
              <w:t>Munich: Strong</w:t>
            </w:r>
          </w:p>
          <w:p w14:paraId="213ADF2E" w14:textId="559F95CD"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Each city department decides what it really needs.</w:t>
            </w:r>
            <w:r w:rsidRPr="00F14C31">
              <w:rPr>
                <w:sz w:val="16"/>
                <w:szCs w:val="16"/>
              </w:rPr>
              <w:t>’</w:t>
            </w:r>
            <w:r w:rsidR="007B3BEB" w:rsidRPr="00F14C31">
              <w:rPr>
                <w:sz w:val="16"/>
                <w:szCs w:val="16"/>
              </w:rPr>
              <w:t xml:space="preserve"> (A5)</w:t>
            </w:r>
          </w:p>
          <w:p w14:paraId="6A90A5E6" w14:textId="77777777" w:rsidR="007B3BEB" w:rsidRPr="00F14C31" w:rsidRDefault="007B3BEB" w:rsidP="00197612">
            <w:pPr>
              <w:spacing w:line="276" w:lineRule="auto"/>
              <w:jc w:val="left"/>
              <w:rPr>
                <w:sz w:val="16"/>
                <w:szCs w:val="16"/>
                <w:lang w:eastAsia="de-DE"/>
              </w:rPr>
            </w:pPr>
          </w:p>
          <w:p w14:paraId="4A395F9E" w14:textId="77777777" w:rsidR="007B3BEB" w:rsidRPr="00F14C31" w:rsidRDefault="007B3BEB" w:rsidP="00197612">
            <w:pPr>
              <w:spacing w:line="276" w:lineRule="auto"/>
              <w:jc w:val="left"/>
              <w:rPr>
                <w:i/>
                <w:iCs/>
                <w:sz w:val="16"/>
                <w:szCs w:val="16"/>
                <w:lang w:eastAsia="de-DE"/>
              </w:rPr>
            </w:pPr>
            <w:r w:rsidRPr="00F14C31">
              <w:rPr>
                <w:i/>
                <w:iCs/>
                <w:sz w:val="16"/>
                <w:szCs w:val="16"/>
                <w:lang w:eastAsia="de-DE"/>
              </w:rPr>
              <w:t>Lyon: Strong</w:t>
            </w:r>
          </w:p>
          <w:p w14:paraId="1615FBEE" w14:textId="2C1EA51C" w:rsidR="007B3BEB" w:rsidRPr="00F14C31" w:rsidRDefault="00874A69" w:rsidP="00197612">
            <w:pPr>
              <w:spacing w:line="276" w:lineRule="auto"/>
              <w:jc w:val="left"/>
              <w:rPr>
                <w:sz w:val="16"/>
                <w:szCs w:val="16"/>
                <w:lang w:eastAsia="de-DE"/>
              </w:rPr>
            </w:pPr>
            <w:r w:rsidRPr="00F14C31">
              <w:rPr>
                <w:sz w:val="16"/>
                <w:szCs w:val="16"/>
                <w:lang w:eastAsia="de-DE"/>
              </w:rPr>
              <w:t>‘</w:t>
            </w:r>
            <w:r w:rsidR="007B3BEB" w:rsidRPr="00F14C31">
              <w:rPr>
                <w:sz w:val="16"/>
                <w:szCs w:val="16"/>
                <w:lang w:eastAsia="de-DE"/>
              </w:rPr>
              <w:t>It is not easy to understand what the others need.</w:t>
            </w:r>
            <w:r w:rsidRPr="00F14C31">
              <w:rPr>
                <w:sz w:val="16"/>
                <w:szCs w:val="16"/>
                <w:lang w:eastAsia="de-DE"/>
              </w:rPr>
              <w:t>’</w:t>
            </w:r>
            <w:r w:rsidR="007B3BEB" w:rsidRPr="00F14C31">
              <w:rPr>
                <w:sz w:val="16"/>
                <w:szCs w:val="16"/>
                <w:lang w:eastAsia="de-DE"/>
              </w:rPr>
              <w:t xml:space="preserve"> (B4)</w:t>
            </w:r>
          </w:p>
          <w:p w14:paraId="646E9088" w14:textId="77777777" w:rsidR="007B3BEB" w:rsidRPr="00F14C31" w:rsidRDefault="007B3BEB" w:rsidP="00197612">
            <w:pPr>
              <w:spacing w:line="276" w:lineRule="auto"/>
              <w:jc w:val="left"/>
              <w:rPr>
                <w:sz w:val="16"/>
                <w:szCs w:val="16"/>
                <w:lang w:eastAsia="de-DE"/>
              </w:rPr>
            </w:pPr>
          </w:p>
          <w:p w14:paraId="00AB9EA8" w14:textId="77777777" w:rsidR="007B3BEB" w:rsidRPr="00F14C31" w:rsidRDefault="007B3BEB" w:rsidP="00197612">
            <w:pPr>
              <w:spacing w:line="276" w:lineRule="auto"/>
              <w:jc w:val="left"/>
              <w:rPr>
                <w:i/>
                <w:iCs/>
                <w:sz w:val="16"/>
                <w:szCs w:val="16"/>
                <w:lang w:eastAsia="de-DE"/>
              </w:rPr>
            </w:pPr>
            <w:r w:rsidRPr="00F14C31">
              <w:rPr>
                <w:i/>
                <w:iCs/>
                <w:sz w:val="16"/>
                <w:szCs w:val="16"/>
                <w:lang w:eastAsia="de-DE"/>
              </w:rPr>
              <w:t>Vienna: Strong</w:t>
            </w:r>
          </w:p>
          <w:p w14:paraId="52F24010" w14:textId="54970867"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As long as we do not know what kind of data they need, we are having a hard time moving forward.</w:t>
            </w:r>
            <w:r w:rsidRPr="00F14C31">
              <w:rPr>
                <w:sz w:val="16"/>
                <w:szCs w:val="16"/>
              </w:rPr>
              <w:t>’</w:t>
            </w:r>
            <w:r w:rsidR="007B3BEB" w:rsidRPr="00F14C31">
              <w:rPr>
                <w:sz w:val="16"/>
                <w:szCs w:val="16"/>
              </w:rPr>
              <w:t xml:space="preserve"> (C4)</w:t>
            </w:r>
          </w:p>
          <w:p w14:paraId="32908606" w14:textId="77777777" w:rsidR="007B3BEB" w:rsidRPr="00F14C31" w:rsidRDefault="007B3BEB" w:rsidP="00197612">
            <w:pPr>
              <w:spacing w:line="276" w:lineRule="auto"/>
              <w:jc w:val="left"/>
              <w:rPr>
                <w:i/>
                <w:iCs/>
                <w:sz w:val="16"/>
                <w:szCs w:val="16"/>
                <w:lang w:eastAsia="de-DE"/>
              </w:rPr>
            </w:pPr>
          </w:p>
          <w:p w14:paraId="6D725BCF" w14:textId="77777777" w:rsidR="007B3BEB" w:rsidRPr="00F14C31" w:rsidRDefault="007B3BEB" w:rsidP="00197612">
            <w:pPr>
              <w:spacing w:line="276" w:lineRule="auto"/>
              <w:jc w:val="left"/>
              <w:rPr>
                <w:i/>
                <w:iCs/>
                <w:sz w:val="16"/>
                <w:szCs w:val="16"/>
              </w:rPr>
            </w:pPr>
            <w:r w:rsidRPr="00F14C31">
              <w:rPr>
                <w:i/>
                <w:iCs/>
                <w:sz w:val="16"/>
                <w:szCs w:val="16"/>
              </w:rPr>
              <w:t>Rotterdam: Strong</w:t>
            </w:r>
          </w:p>
          <w:p w14:paraId="573906EA" w14:textId="0B5CFAE4"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We have all these silos so we did not know which process fits everyone’s needs.</w:t>
            </w:r>
            <w:r w:rsidRPr="00F14C31">
              <w:rPr>
                <w:sz w:val="16"/>
                <w:szCs w:val="16"/>
              </w:rPr>
              <w:t>’</w:t>
            </w:r>
            <w:r w:rsidR="007B3BEB" w:rsidRPr="00F14C31">
              <w:rPr>
                <w:sz w:val="16"/>
                <w:szCs w:val="16"/>
              </w:rPr>
              <w:t xml:space="preserve"> (D3)</w:t>
            </w:r>
          </w:p>
          <w:p w14:paraId="41CB1C72" w14:textId="77777777" w:rsidR="007B3BEB" w:rsidRPr="00F14C31" w:rsidRDefault="007B3BEB" w:rsidP="00197612">
            <w:pPr>
              <w:spacing w:line="276" w:lineRule="auto"/>
              <w:jc w:val="left"/>
              <w:rPr>
                <w:i/>
                <w:iCs/>
                <w:sz w:val="16"/>
                <w:szCs w:val="16"/>
              </w:rPr>
            </w:pPr>
          </w:p>
          <w:p w14:paraId="280F084C" w14:textId="77777777" w:rsidR="007B3BEB" w:rsidRPr="00F14C31" w:rsidRDefault="007B3BEB" w:rsidP="00197612">
            <w:pPr>
              <w:spacing w:line="276" w:lineRule="auto"/>
              <w:jc w:val="left"/>
              <w:rPr>
                <w:i/>
                <w:iCs/>
                <w:sz w:val="16"/>
                <w:szCs w:val="16"/>
              </w:rPr>
            </w:pPr>
            <w:r w:rsidRPr="00F14C31">
              <w:rPr>
                <w:i/>
                <w:iCs/>
                <w:sz w:val="16"/>
                <w:szCs w:val="16"/>
              </w:rPr>
              <w:t>Stockholm: Strong</w:t>
            </w:r>
          </w:p>
          <w:p w14:paraId="63BE1F01" w14:textId="09C48E0F"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It is quite difficult to know what information you have that could be of use to someone else.</w:t>
            </w:r>
            <w:r w:rsidRPr="00F14C31">
              <w:rPr>
                <w:sz w:val="16"/>
                <w:szCs w:val="16"/>
              </w:rPr>
              <w:t>’</w:t>
            </w:r>
            <w:r w:rsidR="007B3BEB" w:rsidRPr="00F14C31">
              <w:rPr>
                <w:sz w:val="16"/>
                <w:szCs w:val="16"/>
              </w:rPr>
              <w:t xml:space="preserve"> (E8)</w:t>
            </w:r>
          </w:p>
          <w:p w14:paraId="0FB84993" w14:textId="77777777" w:rsidR="007B3BEB" w:rsidRPr="00F14C31" w:rsidRDefault="007B3BEB" w:rsidP="00197612">
            <w:pPr>
              <w:spacing w:line="276" w:lineRule="auto"/>
              <w:jc w:val="left"/>
              <w:rPr>
                <w:sz w:val="16"/>
                <w:szCs w:val="16"/>
              </w:rPr>
            </w:pPr>
          </w:p>
          <w:p w14:paraId="2BEB4892" w14:textId="77777777" w:rsidR="007B3BEB" w:rsidRPr="00F14C31" w:rsidRDefault="007B3BEB" w:rsidP="00197612">
            <w:pPr>
              <w:spacing w:line="276" w:lineRule="auto"/>
              <w:jc w:val="left"/>
              <w:rPr>
                <w:i/>
                <w:iCs/>
                <w:sz w:val="16"/>
                <w:szCs w:val="16"/>
              </w:rPr>
            </w:pPr>
            <w:r w:rsidRPr="00F14C31">
              <w:rPr>
                <w:i/>
                <w:iCs/>
                <w:sz w:val="16"/>
                <w:szCs w:val="16"/>
              </w:rPr>
              <w:t>Santiago de Compostela: Strong</w:t>
            </w:r>
          </w:p>
          <w:p w14:paraId="7C4BDD68" w14:textId="626BB57E" w:rsidR="007B3BEB" w:rsidRPr="00F14C31" w:rsidRDefault="00874A69" w:rsidP="00197612">
            <w:pPr>
              <w:spacing w:line="276" w:lineRule="auto"/>
              <w:jc w:val="left"/>
              <w:rPr>
                <w:i/>
                <w:sz w:val="16"/>
                <w:szCs w:val="16"/>
              </w:rPr>
            </w:pPr>
            <w:r w:rsidRPr="00F14C31">
              <w:rPr>
                <w:sz w:val="16"/>
                <w:szCs w:val="16"/>
              </w:rPr>
              <w:t>‘</w:t>
            </w:r>
            <w:r w:rsidR="007B3BEB" w:rsidRPr="00F14C31">
              <w:rPr>
                <w:sz w:val="16"/>
                <w:szCs w:val="16"/>
              </w:rPr>
              <w:t>If I knew exactly what the others were doing, then we would know in what direction we should move.</w:t>
            </w:r>
            <w:r w:rsidRPr="00F14C31">
              <w:rPr>
                <w:sz w:val="16"/>
                <w:szCs w:val="16"/>
              </w:rPr>
              <w:t>’</w:t>
            </w:r>
            <w:r w:rsidR="007B3BEB" w:rsidRPr="00F14C31">
              <w:rPr>
                <w:sz w:val="16"/>
                <w:szCs w:val="16"/>
              </w:rPr>
              <w:t xml:space="preserve"> (F1)</w:t>
            </w:r>
          </w:p>
          <w:p w14:paraId="0579CCDB" w14:textId="77777777" w:rsidR="007B3BEB" w:rsidRPr="00F14C31" w:rsidRDefault="007B3BEB" w:rsidP="00197612">
            <w:pPr>
              <w:spacing w:line="276" w:lineRule="auto"/>
              <w:jc w:val="left"/>
              <w:rPr>
                <w:sz w:val="16"/>
                <w:szCs w:val="16"/>
                <w:lang w:eastAsia="de-DE"/>
              </w:rPr>
            </w:pPr>
          </w:p>
          <w:p w14:paraId="2CB49A98" w14:textId="77777777" w:rsidR="007B3BEB" w:rsidRPr="00F14C31" w:rsidRDefault="007B3BEB" w:rsidP="00197612">
            <w:pPr>
              <w:spacing w:line="276" w:lineRule="auto"/>
              <w:jc w:val="left"/>
              <w:rPr>
                <w:i/>
                <w:iCs/>
                <w:sz w:val="16"/>
                <w:szCs w:val="16"/>
                <w:lang w:eastAsia="de-DE"/>
              </w:rPr>
            </w:pPr>
            <w:r w:rsidRPr="00F14C31">
              <w:rPr>
                <w:i/>
                <w:iCs/>
                <w:sz w:val="16"/>
                <w:szCs w:val="16"/>
                <w:lang w:eastAsia="de-DE"/>
              </w:rPr>
              <w:t>Barcelona: Strong</w:t>
            </w:r>
          </w:p>
          <w:p w14:paraId="279B7311" w14:textId="5875CD87"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People inside the organi</w:t>
            </w:r>
            <w:r w:rsidR="004E1F0F">
              <w:rPr>
                <w:sz w:val="16"/>
                <w:szCs w:val="16"/>
              </w:rPr>
              <w:t>s</w:t>
            </w:r>
            <w:r w:rsidR="007B3BEB" w:rsidRPr="00F14C31">
              <w:rPr>
                <w:sz w:val="16"/>
                <w:szCs w:val="16"/>
              </w:rPr>
              <w:t>ation do not understand how their data can support other departments.</w:t>
            </w:r>
            <w:r w:rsidRPr="00F14C31">
              <w:rPr>
                <w:sz w:val="16"/>
                <w:szCs w:val="16"/>
              </w:rPr>
              <w:t>’</w:t>
            </w:r>
            <w:r w:rsidR="007B3BEB" w:rsidRPr="00F14C31">
              <w:rPr>
                <w:sz w:val="16"/>
                <w:szCs w:val="16"/>
              </w:rPr>
              <w:t xml:space="preserve"> (G5)</w:t>
            </w:r>
          </w:p>
          <w:p w14:paraId="119A0F59" w14:textId="77777777" w:rsidR="007B3BEB" w:rsidRPr="00F14C31" w:rsidRDefault="007B3BEB" w:rsidP="00197612">
            <w:pPr>
              <w:spacing w:line="276" w:lineRule="auto"/>
              <w:jc w:val="left"/>
              <w:rPr>
                <w:sz w:val="16"/>
                <w:szCs w:val="16"/>
                <w:lang w:eastAsia="de-DE"/>
              </w:rPr>
            </w:pPr>
          </w:p>
        </w:tc>
        <w:tc>
          <w:tcPr>
            <w:tcW w:w="2128" w:type="dxa"/>
            <w:tcBorders>
              <w:top w:val="single" w:sz="4" w:space="0" w:color="auto"/>
              <w:bottom w:val="single" w:sz="4" w:space="0" w:color="auto"/>
            </w:tcBorders>
          </w:tcPr>
          <w:p w14:paraId="5E4B7756" w14:textId="77777777" w:rsidR="007B3BEB" w:rsidRPr="00F14C31" w:rsidRDefault="007B3BEB" w:rsidP="00197612">
            <w:pPr>
              <w:spacing w:line="276" w:lineRule="auto"/>
              <w:jc w:val="left"/>
              <w:rPr>
                <w:i/>
                <w:iCs/>
                <w:sz w:val="16"/>
                <w:szCs w:val="16"/>
                <w:lang w:eastAsia="de-DE"/>
              </w:rPr>
            </w:pPr>
            <w:r w:rsidRPr="00F14C31">
              <w:rPr>
                <w:i/>
                <w:iCs/>
                <w:sz w:val="16"/>
                <w:szCs w:val="16"/>
                <w:lang w:eastAsia="de-DE"/>
              </w:rPr>
              <w:t>Munich: Strong</w:t>
            </w:r>
          </w:p>
          <w:p w14:paraId="102E0C51" w14:textId="35D17E6E"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Many of those involved were asking: What do you want with our data?</w:t>
            </w:r>
            <w:r w:rsidRPr="00F14C31">
              <w:rPr>
                <w:sz w:val="16"/>
                <w:szCs w:val="16"/>
              </w:rPr>
              <w:t>’</w:t>
            </w:r>
            <w:r w:rsidR="007B3BEB" w:rsidRPr="00F14C31">
              <w:rPr>
                <w:sz w:val="16"/>
                <w:szCs w:val="16"/>
              </w:rPr>
              <w:t xml:space="preserve"> (A5)</w:t>
            </w:r>
          </w:p>
          <w:p w14:paraId="519B2C62" w14:textId="77777777" w:rsidR="007B3BEB" w:rsidRPr="00F14C31" w:rsidRDefault="007B3BEB" w:rsidP="00197612">
            <w:pPr>
              <w:spacing w:line="276" w:lineRule="auto"/>
              <w:jc w:val="left"/>
              <w:rPr>
                <w:sz w:val="16"/>
                <w:szCs w:val="16"/>
                <w:lang w:eastAsia="de-DE"/>
              </w:rPr>
            </w:pPr>
          </w:p>
          <w:p w14:paraId="490284D7" w14:textId="77777777" w:rsidR="007B3BEB" w:rsidRPr="00F14C31" w:rsidRDefault="007B3BEB" w:rsidP="00197612">
            <w:pPr>
              <w:spacing w:line="276" w:lineRule="auto"/>
              <w:jc w:val="left"/>
              <w:rPr>
                <w:i/>
                <w:iCs/>
                <w:sz w:val="16"/>
                <w:szCs w:val="16"/>
              </w:rPr>
            </w:pPr>
            <w:r w:rsidRPr="00F14C31">
              <w:rPr>
                <w:i/>
                <w:iCs/>
                <w:sz w:val="16"/>
                <w:szCs w:val="16"/>
              </w:rPr>
              <w:t>Lyon: Strong</w:t>
            </w:r>
          </w:p>
          <w:p w14:paraId="00AF12C3" w14:textId="3C6C3F39"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We don’t want to share our data because we have to control it.</w:t>
            </w:r>
            <w:r w:rsidRPr="00F14C31">
              <w:rPr>
                <w:sz w:val="16"/>
                <w:szCs w:val="16"/>
              </w:rPr>
              <w:t>’</w:t>
            </w:r>
            <w:r w:rsidR="007B3BEB" w:rsidRPr="00F14C31">
              <w:rPr>
                <w:sz w:val="16"/>
                <w:szCs w:val="16"/>
              </w:rPr>
              <w:t xml:space="preserve"> (B3)</w:t>
            </w:r>
          </w:p>
          <w:p w14:paraId="576F7078" w14:textId="77777777" w:rsidR="007B3BEB" w:rsidRPr="00F14C31" w:rsidRDefault="007B3BEB" w:rsidP="00197612">
            <w:pPr>
              <w:spacing w:line="276" w:lineRule="auto"/>
              <w:jc w:val="left"/>
              <w:rPr>
                <w:sz w:val="16"/>
                <w:szCs w:val="16"/>
                <w:lang w:eastAsia="de-DE"/>
              </w:rPr>
            </w:pPr>
          </w:p>
          <w:p w14:paraId="693A9D2F" w14:textId="77777777" w:rsidR="007B3BEB" w:rsidRPr="00F14C31" w:rsidRDefault="007B3BEB" w:rsidP="00197612">
            <w:pPr>
              <w:spacing w:line="276" w:lineRule="auto"/>
              <w:jc w:val="left"/>
              <w:rPr>
                <w:i/>
                <w:iCs/>
                <w:sz w:val="16"/>
                <w:szCs w:val="16"/>
              </w:rPr>
            </w:pPr>
            <w:r w:rsidRPr="00F14C31">
              <w:rPr>
                <w:i/>
                <w:iCs/>
                <w:sz w:val="16"/>
                <w:szCs w:val="16"/>
              </w:rPr>
              <w:t>Vienna: Strong</w:t>
            </w:r>
          </w:p>
          <w:p w14:paraId="08AD0778" w14:textId="7B763512"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It is 100% city-owned, but they refuse to share their data with us because it is a trade secret.</w:t>
            </w:r>
            <w:r w:rsidRPr="00F14C31">
              <w:rPr>
                <w:sz w:val="16"/>
                <w:szCs w:val="16"/>
              </w:rPr>
              <w:t>’</w:t>
            </w:r>
            <w:r w:rsidR="007B3BEB" w:rsidRPr="00F14C31">
              <w:rPr>
                <w:sz w:val="16"/>
                <w:szCs w:val="16"/>
              </w:rPr>
              <w:t xml:space="preserve"> (C2)</w:t>
            </w:r>
          </w:p>
          <w:p w14:paraId="71042F94" w14:textId="77777777" w:rsidR="007B3BEB" w:rsidRPr="00F14C31" w:rsidRDefault="007B3BEB" w:rsidP="00197612">
            <w:pPr>
              <w:spacing w:line="276" w:lineRule="auto"/>
              <w:jc w:val="left"/>
              <w:rPr>
                <w:sz w:val="16"/>
                <w:szCs w:val="16"/>
                <w:lang w:eastAsia="de-DE"/>
              </w:rPr>
            </w:pPr>
          </w:p>
          <w:p w14:paraId="48A22851" w14:textId="77777777" w:rsidR="007B3BEB" w:rsidRPr="00F14C31" w:rsidRDefault="007B3BEB" w:rsidP="00197612">
            <w:pPr>
              <w:spacing w:line="276" w:lineRule="auto"/>
              <w:jc w:val="left"/>
              <w:rPr>
                <w:i/>
                <w:iCs/>
                <w:sz w:val="16"/>
                <w:szCs w:val="16"/>
              </w:rPr>
            </w:pPr>
            <w:r w:rsidRPr="00F14C31">
              <w:rPr>
                <w:i/>
                <w:iCs/>
                <w:sz w:val="16"/>
                <w:szCs w:val="16"/>
              </w:rPr>
              <w:t>Rotterdam: Strong</w:t>
            </w:r>
          </w:p>
          <w:p w14:paraId="0FF18678" w14:textId="03EBF531"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They were really reluctant to share their data.</w:t>
            </w:r>
            <w:r w:rsidRPr="00F14C31">
              <w:rPr>
                <w:sz w:val="16"/>
                <w:szCs w:val="16"/>
              </w:rPr>
              <w:t>’</w:t>
            </w:r>
            <w:r w:rsidR="007B3BEB" w:rsidRPr="00F14C31">
              <w:rPr>
                <w:sz w:val="16"/>
                <w:szCs w:val="16"/>
              </w:rPr>
              <w:t xml:space="preserve"> (D2) </w:t>
            </w:r>
          </w:p>
          <w:p w14:paraId="3FC0514E" w14:textId="77777777" w:rsidR="007B3BEB" w:rsidRPr="00F14C31" w:rsidRDefault="007B3BEB" w:rsidP="00197612">
            <w:pPr>
              <w:spacing w:line="276" w:lineRule="auto"/>
              <w:jc w:val="left"/>
              <w:rPr>
                <w:sz w:val="16"/>
                <w:szCs w:val="16"/>
              </w:rPr>
            </w:pPr>
          </w:p>
          <w:p w14:paraId="4FFC0184" w14:textId="77777777" w:rsidR="007B3BEB" w:rsidRPr="00F14C31" w:rsidRDefault="007B3BEB" w:rsidP="00197612">
            <w:pPr>
              <w:spacing w:line="276" w:lineRule="auto"/>
              <w:jc w:val="left"/>
              <w:rPr>
                <w:i/>
                <w:iCs/>
                <w:sz w:val="16"/>
                <w:szCs w:val="16"/>
              </w:rPr>
            </w:pPr>
            <w:r w:rsidRPr="00F14C31">
              <w:rPr>
                <w:i/>
                <w:iCs/>
                <w:sz w:val="16"/>
                <w:szCs w:val="16"/>
              </w:rPr>
              <w:t>Stockholm: Strong</w:t>
            </w:r>
          </w:p>
          <w:p w14:paraId="11D2F92D" w14:textId="7D820454"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Not many departments share data continuously.</w:t>
            </w:r>
            <w:r w:rsidRPr="00F14C31">
              <w:rPr>
                <w:sz w:val="16"/>
                <w:szCs w:val="16"/>
              </w:rPr>
              <w:t>’</w:t>
            </w:r>
            <w:r w:rsidR="007B3BEB" w:rsidRPr="00F14C31">
              <w:rPr>
                <w:sz w:val="16"/>
                <w:szCs w:val="16"/>
              </w:rPr>
              <w:t xml:space="preserve"> (E4)</w:t>
            </w:r>
          </w:p>
          <w:p w14:paraId="65ADED1E" w14:textId="77777777" w:rsidR="007B3BEB" w:rsidRPr="00F14C31" w:rsidRDefault="007B3BEB" w:rsidP="00197612">
            <w:pPr>
              <w:spacing w:line="276" w:lineRule="auto"/>
              <w:jc w:val="left"/>
              <w:rPr>
                <w:sz w:val="16"/>
                <w:szCs w:val="16"/>
              </w:rPr>
            </w:pPr>
          </w:p>
          <w:p w14:paraId="5C6E7376" w14:textId="77777777" w:rsidR="007B3BEB" w:rsidRPr="00F14C31" w:rsidRDefault="007B3BEB" w:rsidP="00197612">
            <w:pPr>
              <w:spacing w:line="276" w:lineRule="auto"/>
              <w:jc w:val="left"/>
              <w:rPr>
                <w:i/>
                <w:iCs/>
                <w:sz w:val="16"/>
                <w:szCs w:val="16"/>
              </w:rPr>
            </w:pPr>
            <w:r w:rsidRPr="00F14C31">
              <w:rPr>
                <w:i/>
                <w:iCs/>
                <w:sz w:val="16"/>
                <w:szCs w:val="16"/>
              </w:rPr>
              <w:t>Santiago de Compostela: Strong</w:t>
            </w:r>
          </w:p>
          <w:p w14:paraId="14504E5C" w14:textId="45725B1D" w:rsidR="007B3BEB" w:rsidRPr="00F14C31" w:rsidRDefault="00874A69" w:rsidP="00197612">
            <w:pPr>
              <w:spacing w:line="276" w:lineRule="auto"/>
              <w:jc w:val="left"/>
              <w:rPr>
                <w:i/>
                <w:iCs/>
                <w:sz w:val="16"/>
                <w:szCs w:val="16"/>
                <w:lang w:eastAsia="de-DE"/>
              </w:rPr>
            </w:pPr>
            <w:r w:rsidRPr="00F14C31">
              <w:rPr>
                <w:sz w:val="16"/>
                <w:szCs w:val="16"/>
                <w:lang w:eastAsia="de-DE"/>
              </w:rPr>
              <w:t>‘</w:t>
            </w:r>
            <w:r w:rsidR="007B3BEB" w:rsidRPr="00F14C31">
              <w:rPr>
                <w:sz w:val="16"/>
                <w:szCs w:val="16"/>
                <w:lang w:eastAsia="de-DE"/>
              </w:rPr>
              <w:t>They did not know why they should share their data with us.</w:t>
            </w:r>
            <w:r w:rsidRPr="00F14C31">
              <w:rPr>
                <w:sz w:val="16"/>
                <w:szCs w:val="16"/>
                <w:lang w:eastAsia="de-DE"/>
              </w:rPr>
              <w:t>’</w:t>
            </w:r>
            <w:r w:rsidR="007B3BEB" w:rsidRPr="00F14C31">
              <w:rPr>
                <w:sz w:val="16"/>
                <w:szCs w:val="16"/>
                <w:lang w:eastAsia="de-DE"/>
              </w:rPr>
              <w:t xml:space="preserve"> (F4)</w:t>
            </w:r>
          </w:p>
          <w:p w14:paraId="67DAE6C0" w14:textId="77777777" w:rsidR="007B3BEB" w:rsidRPr="00F14C31" w:rsidRDefault="007B3BEB" w:rsidP="00197612">
            <w:pPr>
              <w:spacing w:line="276" w:lineRule="auto"/>
              <w:jc w:val="left"/>
              <w:rPr>
                <w:sz w:val="16"/>
                <w:szCs w:val="16"/>
                <w:lang w:eastAsia="de-DE"/>
              </w:rPr>
            </w:pPr>
          </w:p>
          <w:p w14:paraId="53D350F4" w14:textId="77777777" w:rsidR="007B3BEB" w:rsidRPr="00F14C31" w:rsidRDefault="007B3BEB" w:rsidP="00197612">
            <w:pPr>
              <w:spacing w:line="276" w:lineRule="auto"/>
              <w:jc w:val="left"/>
              <w:rPr>
                <w:i/>
                <w:iCs/>
                <w:sz w:val="16"/>
                <w:szCs w:val="16"/>
              </w:rPr>
            </w:pPr>
            <w:r w:rsidRPr="00F14C31">
              <w:rPr>
                <w:i/>
                <w:iCs/>
                <w:sz w:val="16"/>
                <w:szCs w:val="16"/>
              </w:rPr>
              <w:t>Barcelona: Strong</w:t>
            </w:r>
          </w:p>
          <w:p w14:paraId="6CD58E7C" w14:textId="56E14FFE"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The biggest challenge is to convince the different departments to publish their data.</w:t>
            </w:r>
            <w:r w:rsidRPr="00F14C31">
              <w:rPr>
                <w:sz w:val="16"/>
                <w:szCs w:val="16"/>
              </w:rPr>
              <w:t>’</w:t>
            </w:r>
            <w:r w:rsidR="007B3BEB" w:rsidRPr="00F14C31">
              <w:rPr>
                <w:sz w:val="16"/>
                <w:szCs w:val="16"/>
              </w:rPr>
              <w:t xml:space="preserve"> (G5)</w:t>
            </w:r>
          </w:p>
          <w:p w14:paraId="57C80FD3" w14:textId="77777777" w:rsidR="007B3BEB" w:rsidRPr="00F14C31" w:rsidRDefault="007B3BEB" w:rsidP="00197612">
            <w:pPr>
              <w:spacing w:line="276" w:lineRule="auto"/>
              <w:jc w:val="left"/>
              <w:rPr>
                <w:sz w:val="16"/>
                <w:szCs w:val="16"/>
                <w:lang w:eastAsia="de-DE"/>
              </w:rPr>
            </w:pPr>
          </w:p>
        </w:tc>
        <w:tc>
          <w:tcPr>
            <w:tcW w:w="2154" w:type="dxa"/>
            <w:tcBorders>
              <w:top w:val="single" w:sz="4" w:space="0" w:color="auto"/>
              <w:bottom w:val="single" w:sz="4" w:space="0" w:color="auto"/>
            </w:tcBorders>
          </w:tcPr>
          <w:p w14:paraId="3113F755" w14:textId="77777777" w:rsidR="007B3BEB" w:rsidRPr="00F14C31" w:rsidRDefault="007B3BEB" w:rsidP="00197612">
            <w:pPr>
              <w:spacing w:line="276" w:lineRule="auto"/>
              <w:jc w:val="left"/>
              <w:rPr>
                <w:i/>
                <w:iCs/>
                <w:sz w:val="16"/>
                <w:szCs w:val="16"/>
                <w:lang w:eastAsia="de-DE"/>
              </w:rPr>
            </w:pPr>
            <w:r w:rsidRPr="00F14C31">
              <w:rPr>
                <w:i/>
                <w:iCs/>
                <w:sz w:val="16"/>
                <w:szCs w:val="16"/>
                <w:lang w:eastAsia="de-DE"/>
              </w:rPr>
              <w:t>Munich: Strong</w:t>
            </w:r>
          </w:p>
          <w:p w14:paraId="66043E03" w14:textId="0E8B44E9"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You need to check which data can be published and in which contexts. It is always about data privacy.</w:t>
            </w:r>
            <w:r w:rsidRPr="00F14C31">
              <w:rPr>
                <w:sz w:val="16"/>
                <w:szCs w:val="16"/>
              </w:rPr>
              <w:t>’</w:t>
            </w:r>
            <w:r w:rsidR="007B3BEB" w:rsidRPr="00F14C31">
              <w:rPr>
                <w:sz w:val="16"/>
                <w:szCs w:val="16"/>
              </w:rPr>
              <w:t xml:space="preserve"> (A3)</w:t>
            </w:r>
          </w:p>
          <w:p w14:paraId="4BCBD387" w14:textId="77777777" w:rsidR="007B3BEB" w:rsidRPr="00F14C31" w:rsidRDefault="007B3BEB" w:rsidP="00197612">
            <w:pPr>
              <w:spacing w:line="276" w:lineRule="auto"/>
              <w:jc w:val="left"/>
              <w:rPr>
                <w:sz w:val="16"/>
                <w:szCs w:val="16"/>
                <w:lang w:eastAsia="de-DE"/>
              </w:rPr>
            </w:pPr>
          </w:p>
          <w:p w14:paraId="657EC519" w14:textId="77777777" w:rsidR="007B3BEB" w:rsidRPr="00F14C31" w:rsidRDefault="007B3BEB" w:rsidP="00197612">
            <w:pPr>
              <w:spacing w:line="276" w:lineRule="auto"/>
              <w:jc w:val="left"/>
              <w:rPr>
                <w:i/>
                <w:iCs/>
                <w:sz w:val="16"/>
                <w:szCs w:val="16"/>
              </w:rPr>
            </w:pPr>
            <w:r w:rsidRPr="00F14C31">
              <w:rPr>
                <w:i/>
                <w:iCs/>
                <w:sz w:val="16"/>
                <w:szCs w:val="16"/>
              </w:rPr>
              <w:t>Lyon: Strong</w:t>
            </w:r>
          </w:p>
          <w:p w14:paraId="4B5C2EDE" w14:textId="086C1DC3"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We have a separate citizen platform because we could not combine the private data with the other data on the data platform</w:t>
            </w:r>
            <w:r w:rsidRPr="00F14C31">
              <w:rPr>
                <w:sz w:val="16"/>
                <w:szCs w:val="16"/>
              </w:rPr>
              <w:t>’</w:t>
            </w:r>
            <w:r w:rsidR="007B3BEB" w:rsidRPr="00F14C31">
              <w:rPr>
                <w:sz w:val="16"/>
                <w:szCs w:val="16"/>
              </w:rPr>
              <w:t xml:space="preserve"> (B1)</w:t>
            </w:r>
          </w:p>
          <w:p w14:paraId="2A7ECBDF" w14:textId="77777777" w:rsidR="007B3BEB" w:rsidRPr="00F14C31" w:rsidRDefault="007B3BEB" w:rsidP="00197612">
            <w:pPr>
              <w:spacing w:line="276" w:lineRule="auto"/>
              <w:jc w:val="left"/>
              <w:rPr>
                <w:sz w:val="16"/>
                <w:szCs w:val="16"/>
              </w:rPr>
            </w:pPr>
          </w:p>
          <w:p w14:paraId="5D5FFFF4" w14:textId="77777777" w:rsidR="007B3BEB" w:rsidRPr="00F14C31" w:rsidRDefault="007B3BEB" w:rsidP="00197612">
            <w:pPr>
              <w:spacing w:line="276" w:lineRule="auto"/>
              <w:jc w:val="left"/>
              <w:rPr>
                <w:i/>
                <w:iCs/>
                <w:sz w:val="16"/>
                <w:szCs w:val="16"/>
              </w:rPr>
            </w:pPr>
            <w:r w:rsidRPr="00F14C31">
              <w:rPr>
                <w:i/>
                <w:iCs/>
                <w:sz w:val="16"/>
                <w:szCs w:val="16"/>
              </w:rPr>
              <w:t>Vienna: Strong</w:t>
            </w:r>
          </w:p>
          <w:p w14:paraId="46EB1A98" w14:textId="4254455C"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When you have real-time data, that is a whole new privacy issue.</w:t>
            </w:r>
            <w:r w:rsidRPr="00F14C31">
              <w:rPr>
                <w:sz w:val="16"/>
                <w:szCs w:val="16"/>
              </w:rPr>
              <w:t>’</w:t>
            </w:r>
            <w:r w:rsidR="007B3BEB" w:rsidRPr="00F14C31">
              <w:rPr>
                <w:sz w:val="16"/>
                <w:szCs w:val="16"/>
              </w:rPr>
              <w:t xml:space="preserve"> (C5)</w:t>
            </w:r>
          </w:p>
          <w:p w14:paraId="446802B9" w14:textId="77777777" w:rsidR="007B3BEB" w:rsidRPr="00F14C31" w:rsidRDefault="007B3BEB" w:rsidP="00197612">
            <w:pPr>
              <w:spacing w:line="276" w:lineRule="auto"/>
              <w:jc w:val="left"/>
              <w:rPr>
                <w:sz w:val="16"/>
                <w:szCs w:val="16"/>
                <w:lang w:eastAsia="de-DE"/>
              </w:rPr>
            </w:pPr>
          </w:p>
          <w:p w14:paraId="653D5450" w14:textId="77777777" w:rsidR="007B3BEB" w:rsidRPr="00F14C31" w:rsidRDefault="007B3BEB" w:rsidP="00197612">
            <w:pPr>
              <w:spacing w:line="276" w:lineRule="auto"/>
              <w:jc w:val="left"/>
              <w:rPr>
                <w:i/>
                <w:iCs/>
                <w:sz w:val="16"/>
                <w:szCs w:val="16"/>
              </w:rPr>
            </w:pPr>
            <w:r w:rsidRPr="00F14C31">
              <w:rPr>
                <w:i/>
                <w:iCs/>
                <w:sz w:val="16"/>
                <w:szCs w:val="16"/>
              </w:rPr>
              <w:t>Rotterdam: Strong</w:t>
            </w:r>
          </w:p>
          <w:p w14:paraId="7CD86A7C" w14:textId="2C22D642"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We have no idea how we can deal with that—when you combine open data with open data and it suddenly becomes private information.</w:t>
            </w:r>
            <w:r w:rsidRPr="00F14C31">
              <w:rPr>
                <w:sz w:val="16"/>
                <w:szCs w:val="16"/>
              </w:rPr>
              <w:t>’</w:t>
            </w:r>
            <w:r w:rsidR="007B3BEB" w:rsidRPr="00F14C31">
              <w:rPr>
                <w:sz w:val="16"/>
                <w:szCs w:val="16"/>
              </w:rPr>
              <w:t xml:space="preserve"> (D2)</w:t>
            </w:r>
          </w:p>
          <w:p w14:paraId="157A06B1" w14:textId="77777777" w:rsidR="007B3BEB" w:rsidRPr="00F14C31" w:rsidRDefault="007B3BEB" w:rsidP="00197612">
            <w:pPr>
              <w:spacing w:line="276" w:lineRule="auto"/>
              <w:jc w:val="left"/>
              <w:rPr>
                <w:sz w:val="16"/>
                <w:szCs w:val="16"/>
              </w:rPr>
            </w:pPr>
          </w:p>
          <w:p w14:paraId="055F80A8" w14:textId="77777777" w:rsidR="007B3BEB" w:rsidRPr="00F14C31" w:rsidRDefault="007B3BEB" w:rsidP="00197612">
            <w:pPr>
              <w:spacing w:line="276" w:lineRule="auto"/>
              <w:jc w:val="left"/>
              <w:rPr>
                <w:i/>
                <w:iCs/>
                <w:sz w:val="16"/>
                <w:szCs w:val="16"/>
              </w:rPr>
            </w:pPr>
            <w:r w:rsidRPr="00F14C31">
              <w:rPr>
                <w:i/>
                <w:iCs/>
                <w:sz w:val="16"/>
                <w:szCs w:val="16"/>
              </w:rPr>
              <w:t>Stockholm: Strong</w:t>
            </w:r>
          </w:p>
          <w:p w14:paraId="3BD76407" w14:textId="58C13608"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They decided against publishing the data because of security concerns.</w:t>
            </w:r>
            <w:r w:rsidRPr="00F14C31">
              <w:rPr>
                <w:sz w:val="16"/>
                <w:szCs w:val="16"/>
              </w:rPr>
              <w:t>’</w:t>
            </w:r>
            <w:r w:rsidR="007B3BEB" w:rsidRPr="00F14C31">
              <w:rPr>
                <w:sz w:val="16"/>
                <w:szCs w:val="16"/>
              </w:rPr>
              <w:t xml:space="preserve"> (E7)</w:t>
            </w:r>
          </w:p>
          <w:p w14:paraId="512546D2" w14:textId="77777777" w:rsidR="007B3BEB" w:rsidRPr="00F14C31" w:rsidRDefault="007B3BEB" w:rsidP="00197612">
            <w:pPr>
              <w:spacing w:line="276" w:lineRule="auto"/>
              <w:jc w:val="left"/>
              <w:rPr>
                <w:sz w:val="16"/>
                <w:szCs w:val="16"/>
              </w:rPr>
            </w:pPr>
          </w:p>
          <w:p w14:paraId="1E1ABDCF" w14:textId="77777777" w:rsidR="007B3BEB" w:rsidRPr="00F14C31" w:rsidRDefault="007B3BEB" w:rsidP="00197612">
            <w:pPr>
              <w:spacing w:line="276" w:lineRule="auto"/>
              <w:jc w:val="left"/>
              <w:rPr>
                <w:i/>
                <w:iCs/>
                <w:sz w:val="16"/>
                <w:szCs w:val="16"/>
              </w:rPr>
            </w:pPr>
            <w:r w:rsidRPr="00F14C31">
              <w:rPr>
                <w:i/>
                <w:iCs/>
                <w:sz w:val="16"/>
                <w:szCs w:val="16"/>
              </w:rPr>
              <w:t>Santiago de Compostela: Strong</w:t>
            </w:r>
          </w:p>
          <w:p w14:paraId="02F067AC" w14:textId="260A1720"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If you can connect that information, it violates data-privacy protections.</w:t>
            </w:r>
            <w:r w:rsidRPr="00F14C31">
              <w:rPr>
                <w:sz w:val="16"/>
                <w:szCs w:val="16"/>
              </w:rPr>
              <w:t>’</w:t>
            </w:r>
            <w:r w:rsidR="007B3BEB" w:rsidRPr="00F14C31">
              <w:rPr>
                <w:sz w:val="16"/>
                <w:szCs w:val="16"/>
              </w:rPr>
              <w:t xml:space="preserve"> (F4)</w:t>
            </w:r>
          </w:p>
          <w:p w14:paraId="5BC5F12C" w14:textId="77777777" w:rsidR="007B3BEB" w:rsidRPr="00F14C31" w:rsidRDefault="007B3BEB" w:rsidP="00197612">
            <w:pPr>
              <w:spacing w:line="276" w:lineRule="auto"/>
              <w:jc w:val="left"/>
              <w:rPr>
                <w:sz w:val="16"/>
                <w:szCs w:val="16"/>
              </w:rPr>
            </w:pPr>
          </w:p>
          <w:p w14:paraId="53C20DF6" w14:textId="77777777" w:rsidR="007B3BEB" w:rsidRPr="00F14C31" w:rsidRDefault="007B3BEB" w:rsidP="00197612">
            <w:pPr>
              <w:spacing w:line="276" w:lineRule="auto"/>
              <w:jc w:val="left"/>
              <w:rPr>
                <w:i/>
                <w:iCs/>
                <w:sz w:val="16"/>
                <w:szCs w:val="16"/>
              </w:rPr>
            </w:pPr>
            <w:r w:rsidRPr="00F14C31">
              <w:rPr>
                <w:i/>
                <w:iCs/>
                <w:sz w:val="16"/>
                <w:szCs w:val="16"/>
              </w:rPr>
              <w:t>Barcelona: Strong</w:t>
            </w:r>
          </w:p>
          <w:p w14:paraId="569E7334" w14:textId="07B07522" w:rsidR="007B3BEB" w:rsidRPr="00F14C31" w:rsidRDefault="00874A69" w:rsidP="00197612">
            <w:pPr>
              <w:spacing w:line="276" w:lineRule="auto"/>
              <w:jc w:val="left"/>
              <w:rPr>
                <w:sz w:val="16"/>
                <w:szCs w:val="16"/>
              </w:rPr>
            </w:pPr>
            <w:r w:rsidRPr="00F14C31">
              <w:rPr>
                <w:sz w:val="16"/>
                <w:szCs w:val="16"/>
              </w:rPr>
              <w:t>‘</w:t>
            </w:r>
            <w:r w:rsidR="007B3BEB" w:rsidRPr="00F14C31">
              <w:rPr>
                <w:sz w:val="16"/>
                <w:szCs w:val="16"/>
              </w:rPr>
              <w:t>Some officials are extremely risk averse. They only publish aggregate data, which is not very useful.</w:t>
            </w:r>
            <w:r w:rsidRPr="00F14C31">
              <w:rPr>
                <w:sz w:val="16"/>
                <w:szCs w:val="16"/>
              </w:rPr>
              <w:t>’</w:t>
            </w:r>
            <w:r w:rsidR="007B3BEB" w:rsidRPr="00F14C31">
              <w:rPr>
                <w:sz w:val="16"/>
                <w:szCs w:val="16"/>
              </w:rPr>
              <w:t xml:space="preserve"> (G6)</w:t>
            </w:r>
          </w:p>
          <w:p w14:paraId="17B66DC1" w14:textId="77777777" w:rsidR="007B3BEB" w:rsidRPr="00F14C31" w:rsidRDefault="007B3BEB" w:rsidP="00197612">
            <w:pPr>
              <w:spacing w:line="276" w:lineRule="auto"/>
              <w:jc w:val="left"/>
              <w:rPr>
                <w:sz w:val="16"/>
                <w:szCs w:val="16"/>
                <w:lang w:eastAsia="de-DE"/>
              </w:rPr>
            </w:pPr>
          </w:p>
        </w:tc>
      </w:tr>
    </w:tbl>
    <w:p w14:paraId="04CD9529" w14:textId="77777777" w:rsidR="00F97C7D" w:rsidRPr="00F14C31" w:rsidRDefault="00F97C7D">
      <w:pPr>
        <w:spacing w:line="259" w:lineRule="auto"/>
        <w:jc w:val="left"/>
        <w:rPr>
          <w:b/>
          <w:bCs/>
        </w:rPr>
      </w:pPr>
      <w:r w:rsidRPr="00F14C31">
        <w:br w:type="page"/>
      </w:r>
    </w:p>
    <w:p w14:paraId="1A1A1EC2" w14:textId="793F11DE" w:rsidR="00EF42DA" w:rsidRPr="00F14C31" w:rsidRDefault="00C110BC" w:rsidP="00DD4F22">
      <w:pPr>
        <w:pStyle w:val="Heading1"/>
        <w:spacing w:line="276" w:lineRule="auto"/>
        <w:jc w:val="left"/>
      </w:pPr>
      <w:r>
        <w:lastRenderedPageBreak/>
        <w:t>Table 2d:</w:t>
      </w:r>
      <w:r w:rsidR="0016313D">
        <w:t xml:space="preserve"> </w:t>
      </w:r>
      <w:r w:rsidR="00EF42DA" w:rsidRPr="00F14C31">
        <w:t xml:space="preserve">Cross-case comparisons: </w:t>
      </w:r>
      <w:r w:rsidR="00832817" w:rsidRPr="00F14C31">
        <w:t xml:space="preserve">Non-bureaucratic </w:t>
      </w:r>
      <w:r w:rsidR="005E4E02" w:rsidRPr="00F14C31">
        <w:t>work mode</w:t>
      </w: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7"/>
        <w:gridCol w:w="2233"/>
        <w:gridCol w:w="2199"/>
        <w:gridCol w:w="2025"/>
      </w:tblGrid>
      <w:tr w:rsidR="00514D65" w:rsidRPr="00F14C31" w14:paraId="71EC4DBE" w14:textId="77777777" w:rsidTr="00197612">
        <w:tc>
          <w:tcPr>
            <w:tcW w:w="4280" w:type="dxa"/>
            <w:gridSpan w:val="2"/>
            <w:tcBorders>
              <w:top w:val="nil"/>
              <w:bottom w:val="single" w:sz="4" w:space="0" w:color="auto"/>
            </w:tcBorders>
          </w:tcPr>
          <w:p w14:paraId="6D3B7811" w14:textId="77777777" w:rsidR="00514D65" w:rsidRPr="00F14C31" w:rsidRDefault="00514D65" w:rsidP="00197612">
            <w:pPr>
              <w:spacing w:line="276" w:lineRule="auto"/>
              <w:jc w:val="center"/>
              <w:rPr>
                <w:b/>
                <w:bCs/>
                <w:i/>
                <w:iCs/>
                <w:sz w:val="16"/>
                <w:szCs w:val="16"/>
                <w:lang w:eastAsia="de-DE"/>
              </w:rPr>
            </w:pPr>
            <w:r w:rsidRPr="00F14C31">
              <w:rPr>
                <w:b/>
                <w:bCs/>
                <w:i/>
                <w:iCs/>
                <w:sz w:val="16"/>
                <w:szCs w:val="16"/>
              </w:rPr>
              <w:t>Informal collaboration</w:t>
            </w:r>
          </w:p>
        </w:tc>
        <w:tc>
          <w:tcPr>
            <w:tcW w:w="4224" w:type="dxa"/>
            <w:gridSpan w:val="2"/>
            <w:tcBorders>
              <w:top w:val="nil"/>
              <w:bottom w:val="single" w:sz="4" w:space="0" w:color="auto"/>
            </w:tcBorders>
          </w:tcPr>
          <w:p w14:paraId="1D7A250E" w14:textId="77777777" w:rsidR="00514D65" w:rsidRPr="00F14C31" w:rsidRDefault="00514D65" w:rsidP="00197612">
            <w:pPr>
              <w:spacing w:line="276" w:lineRule="auto"/>
              <w:jc w:val="center"/>
              <w:rPr>
                <w:b/>
                <w:bCs/>
                <w:i/>
                <w:iCs/>
                <w:sz w:val="16"/>
                <w:szCs w:val="16"/>
                <w:highlight w:val="yellow"/>
                <w:lang w:eastAsia="de-DE"/>
              </w:rPr>
            </w:pPr>
            <w:r w:rsidRPr="00F14C31">
              <w:rPr>
                <w:b/>
                <w:bCs/>
                <w:i/>
                <w:iCs/>
                <w:sz w:val="16"/>
                <w:szCs w:val="16"/>
              </w:rPr>
              <w:t>Open network</w:t>
            </w:r>
          </w:p>
        </w:tc>
      </w:tr>
      <w:tr w:rsidR="00514D65" w:rsidRPr="00F14C31" w14:paraId="570D8741" w14:textId="77777777" w:rsidTr="00197612">
        <w:tc>
          <w:tcPr>
            <w:tcW w:w="2047" w:type="dxa"/>
            <w:tcBorders>
              <w:top w:val="single" w:sz="4" w:space="0" w:color="auto"/>
              <w:bottom w:val="single" w:sz="4" w:space="0" w:color="auto"/>
            </w:tcBorders>
          </w:tcPr>
          <w:p w14:paraId="116F730E" w14:textId="3EEAE9CF" w:rsidR="00514D65" w:rsidRPr="00F14C31" w:rsidRDefault="00514D65" w:rsidP="00197612">
            <w:pPr>
              <w:spacing w:line="276" w:lineRule="auto"/>
              <w:jc w:val="center"/>
              <w:rPr>
                <w:b/>
                <w:bCs/>
                <w:i/>
                <w:iCs/>
                <w:sz w:val="16"/>
                <w:szCs w:val="16"/>
                <w:lang w:eastAsia="de-DE"/>
              </w:rPr>
            </w:pPr>
            <w:r w:rsidRPr="00F14C31">
              <w:rPr>
                <w:b/>
                <w:bCs/>
                <w:i/>
                <w:iCs/>
                <w:sz w:val="16"/>
                <w:szCs w:val="16"/>
              </w:rPr>
              <w:t>Bargaining for resources inside the organi</w:t>
            </w:r>
            <w:r w:rsidR="004E1F0F">
              <w:rPr>
                <w:b/>
                <w:bCs/>
                <w:i/>
                <w:iCs/>
                <w:sz w:val="16"/>
                <w:szCs w:val="16"/>
              </w:rPr>
              <w:t>s</w:t>
            </w:r>
            <w:r w:rsidRPr="00F14C31">
              <w:rPr>
                <w:b/>
                <w:bCs/>
                <w:i/>
                <w:iCs/>
                <w:sz w:val="16"/>
                <w:szCs w:val="16"/>
              </w:rPr>
              <w:t>ation</w:t>
            </w:r>
          </w:p>
        </w:tc>
        <w:tc>
          <w:tcPr>
            <w:tcW w:w="2233" w:type="dxa"/>
            <w:tcBorders>
              <w:top w:val="single" w:sz="4" w:space="0" w:color="auto"/>
              <w:bottom w:val="single" w:sz="4" w:space="0" w:color="auto"/>
            </w:tcBorders>
          </w:tcPr>
          <w:p w14:paraId="7B9D8B77" w14:textId="77777777" w:rsidR="00514D65" w:rsidRPr="00F14C31" w:rsidRDefault="00514D65" w:rsidP="00197612">
            <w:pPr>
              <w:spacing w:line="276" w:lineRule="auto"/>
              <w:jc w:val="center"/>
              <w:rPr>
                <w:b/>
                <w:bCs/>
                <w:i/>
                <w:iCs/>
                <w:sz w:val="16"/>
                <w:szCs w:val="16"/>
                <w:lang w:eastAsia="de-DE"/>
              </w:rPr>
            </w:pPr>
            <w:r w:rsidRPr="00F14C31">
              <w:rPr>
                <w:b/>
                <w:bCs/>
                <w:i/>
                <w:iCs/>
                <w:sz w:val="16"/>
                <w:szCs w:val="16"/>
              </w:rPr>
              <w:t>Empowerment of lower echelons</w:t>
            </w:r>
          </w:p>
        </w:tc>
        <w:tc>
          <w:tcPr>
            <w:tcW w:w="2199" w:type="dxa"/>
            <w:tcBorders>
              <w:top w:val="single" w:sz="4" w:space="0" w:color="auto"/>
              <w:bottom w:val="single" w:sz="4" w:space="0" w:color="auto"/>
            </w:tcBorders>
          </w:tcPr>
          <w:p w14:paraId="65FC5AF3" w14:textId="77777777" w:rsidR="00514D65" w:rsidRPr="00F14C31" w:rsidRDefault="00514D65" w:rsidP="00197612">
            <w:pPr>
              <w:spacing w:line="276" w:lineRule="auto"/>
              <w:jc w:val="center"/>
              <w:rPr>
                <w:b/>
                <w:bCs/>
                <w:i/>
                <w:iCs/>
                <w:sz w:val="16"/>
                <w:szCs w:val="16"/>
                <w:lang w:eastAsia="de-DE"/>
              </w:rPr>
            </w:pPr>
            <w:r w:rsidRPr="00F14C31">
              <w:rPr>
                <w:b/>
                <w:bCs/>
                <w:i/>
                <w:iCs/>
                <w:sz w:val="16"/>
                <w:szCs w:val="16"/>
              </w:rPr>
              <w:t>Value co-creation with external partners</w:t>
            </w:r>
          </w:p>
        </w:tc>
        <w:tc>
          <w:tcPr>
            <w:tcW w:w="2025" w:type="dxa"/>
            <w:tcBorders>
              <w:top w:val="single" w:sz="4" w:space="0" w:color="auto"/>
              <w:bottom w:val="single" w:sz="4" w:space="0" w:color="auto"/>
            </w:tcBorders>
          </w:tcPr>
          <w:p w14:paraId="1D3A0CE6" w14:textId="77777777" w:rsidR="00514D65" w:rsidRPr="00F14C31" w:rsidRDefault="00514D65" w:rsidP="00197612">
            <w:pPr>
              <w:spacing w:line="276" w:lineRule="auto"/>
              <w:jc w:val="center"/>
              <w:rPr>
                <w:b/>
                <w:bCs/>
                <w:i/>
                <w:iCs/>
                <w:sz w:val="16"/>
                <w:szCs w:val="16"/>
                <w:lang w:eastAsia="de-DE"/>
              </w:rPr>
            </w:pPr>
            <w:r w:rsidRPr="00F14C31">
              <w:rPr>
                <w:b/>
                <w:bCs/>
                <w:i/>
                <w:iCs/>
                <w:sz w:val="16"/>
                <w:szCs w:val="16"/>
              </w:rPr>
              <w:t>Citizen engagement</w:t>
            </w:r>
          </w:p>
        </w:tc>
      </w:tr>
      <w:tr w:rsidR="00514D65" w:rsidRPr="00F14C31" w14:paraId="2244D5DA" w14:textId="77777777" w:rsidTr="00197612">
        <w:tc>
          <w:tcPr>
            <w:tcW w:w="2047" w:type="dxa"/>
            <w:tcBorders>
              <w:top w:val="single" w:sz="4" w:space="0" w:color="auto"/>
              <w:bottom w:val="single" w:sz="4" w:space="0" w:color="auto"/>
            </w:tcBorders>
          </w:tcPr>
          <w:p w14:paraId="3D0AAF31" w14:textId="77777777" w:rsidR="00514D65" w:rsidRPr="00F14C31" w:rsidRDefault="00514D65" w:rsidP="00197612">
            <w:pPr>
              <w:spacing w:line="276" w:lineRule="auto"/>
              <w:jc w:val="left"/>
              <w:rPr>
                <w:i/>
                <w:iCs/>
                <w:sz w:val="16"/>
                <w:szCs w:val="16"/>
                <w:lang w:eastAsia="de-DE"/>
              </w:rPr>
            </w:pPr>
            <w:r w:rsidRPr="00F14C31">
              <w:rPr>
                <w:i/>
                <w:iCs/>
                <w:sz w:val="16"/>
                <w:szCs w:val="16"/>
                <w:lang w:eastAsia="de-DE"/>
              </w:rPr>
              <w:t>Munich: Strong</w:t>
            </w:r>
          </w:p>
          <w:p w14:paraId="5DEFB7D3" w14:textId="2E92BF9F"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We had to ensnare the other departments to get them to share their data.</w:t>
            </w:r>
            <w:r w:rsidRPr="00F14C31">
              <w:rPr>
                <w:sz w:val="16"/>
                <w:szCs w:val="16"/>
              </w:rPr>
              <w:t>’</w:t>
            </w:r>
            <w:r w:rsidR="00514D65" w:rsidRPr="00F14C31">
              <w:rPr>
                <w:sz w:val="16"/>
                <w:szCs w:val="16"/>
              </w:rPr>
              <w:t xml:space="preserve"> (A1)</w:t>
            </w:r>
          </w:p>
          <w:p w14:paraId="506C0F5D" w14:textId="77777777" w:rsidR="00514D65" w:rsidRPr="00F14C31" w:rsidRDefault="00514D65" w:rsidP="00197612">
            <w:pPr>
              <w:spacing w:line="276" w:lineRule="auto"/>
              <w:jc w:val="left"/>
              <w:rPr>
                <w:sz w:val="16"/>
                <w:szCs w:val="16"/>
                <w:lang w:eastAsia="de-DE"/>
              </w:rPr>
            </w:pPr>
          </w:p>
          <w:p w14:paraId="5C964A56" w14:textId="77777777" w:rsidR="00514D65" w:rsidRPr="00F14C31" w:rsidRDefault="00514D65" w:rsidP="00197612">
            <w:pPr>
              <w:spacing w:line="276" w:lineRule="auto"/>
              <w:jc w:val="left"/>
              <w:rPr>
                <w:i/>
                <w:iCs/>
                <w:sz w:val="16"/>
                <w:szCs w:val="16"/>
              </w:rPr>
            </w:pPr>
            <w:r w:rsidRPr="00F14C31">
              <w:rPr>
                <w:i/>
                <w:iCs/>
                <w:sz w:val="16"/>
                <w:szCs w:val="16"/>
              </w:rPr>
              <w:t>Lyon: Strong</w:t>
            </w:r>
          </w:p>
          <w:p w14:paraId="0CAEA022" w14:textId="50D30777"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It is not a big technical challenge, but you need to discuss and explain ‘why.’</w:t>
            </w:r>
            <w:r w:rsidRPr="00F14C31">
              <w:rPr>
                <w:sz w:val="16"/>
                <w:szCs w:val="16"/>
              </w:rPr>
              <w:t>’</w:t>
            </w:r>
            <w:r w:rsidR="00514D65" w:rsidRPr="00F14C31">
              <w:rPr>
                <w:sz w:val="16"/>
                <w:szCs w:val="16"/>
              </w:rPr>
              <w:t xml:space="preserve"> (B2)</w:t>
            </w:r>
          </w:p>
          <w:p w14:paraId="2241F87E" w14:textId="77777777" w:rsidR="00514D65" w:rsidRPr="00F14C31" w:rsidRDefault="00514D65" w:rsidP="00197612">
            <w:pPr>
              <w:spacing w:line="276" w:lineRule="auto"/>
              <w:jc w:val="left"/>
              <w:rPr>
                <w:sz w:val="16"/>
                <w:szCs w:val="16"/>
                <w:lang w:eastAsia="de-DE"/>
              </w:rPr>
            </w:pPr>
          </w:p>
          <w:p w14:paraId="57E6BFD5" w14:textId="77777777" w:rsidR="00514D65" w:rsidRPr="00F14C31" w:rsidRDefault="00514D65" w:rsidP="00197612">
            <w:pPr>
              <w:spacing w:line="276" w:lineRule="auto"/>
              <w:jc w:val="left"/>
              <w:rPr>
                <w:i/>
                <w:iCs/>
                <w:sz w:val="16"/>
                <w:szCs w:val="16"/>
              </w:rPr>
            </w:pPr>
            <w:r w:rsidRPr="00F14C31">
              <w:rPr>
                <w:i/>
                <w:iCs/>
                <w:sz w:val="16"/>
                <w:szCs w:val="16"/>
              </w:rPr>
              <w:t>Vienna: Strong</w:t>
            </w:r>
          </w:p>
          <w:p w14:paraId="4A5A21D9" w14:textId="7CF6A29F"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We needed to get everyone on board.</w:t>
            </w:r>
            <w:r w:rsidRPr="00F14C31">
              <w:rPr>
                <w:sz w:val="16"/>
                <w:szCs w:val="16"/>
              </w:rPr>
              <w:t>’</w:t>
            </w:r>
            <w:r w:rsidR="00514D65" w:rsidRPr="00F14C31">
              <w:rPr>
                <w:sz w:val="16"/>
                <w:szCs w:val="16"/>
              </w:rPr>
              <w:t xml:space="preserve"> (C4)</w:t>
            </w:r>
          </w:p>
          <w:p w14:paraId="7ED16901" w14:textId="77777777" w:rsidR="00514D65" w:rsidRPr="00F14C31" w:rsidRDefault="00514D65" w:rsidP="00197612">
            <w:pPr>
              <w:spacing w:line="276" w:lineRule="auto"/>
              <w:jc w:val="left"/>
              <w:rPr>
                <w:sz w:val="16"/>
                <w:szCs w:val="16"/>
                <w:lang w:eastAsia="de-DE"/>
              </w:rPr>
            </w:pPr>
          </w:p>
          <w:p w14:paraId="42B65023" w14:textId="77777777" w:rsidR="00514D65" w:rsidRPr="00F14C31" w:rsidRDefault="00514D65" w:rsidP="00197612">
            <w:pPr>
              <w:spacing w:line="276" w:lineRule="auto"/>
              <w:jc w:val="left"/>
              <w:rPr>
                <w:i/>
                <w:iCs/>
                <w:sz w:val="16"/>
                <w:szCs w:val="16"/>
              </w:rPr>
            </w:pPr>
            <w:r w:rsidRPr="00F14C31">
              <w:rPr>
                <w:i/>
                <w:iCs/>
                <w:sz w:val="16"/>
                <w:szCs w:val="16"/>
              </w:rPr>
              <w:t>Rotterdam: Strong</w:t>
            </w:r>
          </w:p>
          <w:p w14:paraId="672D2375" w14:textId="01DE5A91"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Internally, convincing needs to be done.</w:t>
            </w:r>
            <w:r w:rsidRPr="00F14C31">
              <w:rPr>
                <w:sz w:val="16"/>
                <w:szCs w:val="16"/>
              </w:rPr>
              <w:t>’</w:t>
            </w:r>
            <w:r w:rsidR="00514D65" w:rsidRPr="00F14C31">
              <w:rPr>
                <w:sz w:val="16"/>
                <w:szCs w:val="16"/>
              </w:rPr>
              <w:t xml:space="preserve"> (D5)</w:t>
            </w:r>
          </w:p>
          <w:p w14:paraId="49B62A0D" w14:textId="77777777" w:rsidR="00514D65" w:rsidRPr="00F14C31" w:rsidRDefault="00514D65" w:rsidP="00197612">
            <w:pPr>
              <w:spacing w:line="276" w:lineRule="auto"/>
              <w:jc w:val="left"/>
              <w:rPr>
                <w:sz w:val="16"/>
                <w:szCs w:val="16"/>
              </w:rPr>
            </w:pPr>
          </w:p>
          <w:p w14:paraId="6C7819CC" w14:textId="44041297" w:rsidR="00514D65" w:rsidRPr="00F14C31" w:rsidRDefault="00514D65" w:rsidP="00197612">
            <w:pPr>
              <w:spacing w:line="276" w:lineRule="auto"/>
              <w:jc w:val="left"/>
              <w:rPr>
                <w:i/>
                <w:iCs/>
                <w:sz w:val="16"/>
                <w:szCs w:val="16"/>
              </w:rPr>
            </w:pPr>
            <w:r w:rsidRPr="00F14C31">
              <w:rPr>
                <w:i/>
                <w:iCs/>
                <w:sz w:val="16"/>
                <w:szCs w:val="16"/>
              </w:rPr>
              <w:t xml:space="preserve">Stockholm: </w:t>
            </w:r>
            <w:r w:rsidR="009A0782" w:rsidRPr="00F14C31">
              <w:rPr>
                <w:i/>
                <w:iCs/>
                <w:sz w:val="16"/>
                <w:szCs w:val="16"/>
              </w:rPr>
              <w:t>Strong</w:t>
            </w:r>
          </w:p>
          <w:p w14:paraId="3394BF24" w14:textId="56CA428B" w:rsidR="00197572" w:rsidRPr="00F14C31" w:rsidRDefault="00874A69" w:rsidP="00197612">
            <w:pPr>
              <w:spacing w:line="276" w:lineRule="auto"/>
              <w:jc w:val="left"/>
              <w:rPr>
                <w:sz w:val="16"/>
                <w:szCs w:val="16"/>
              </w:rPr>
            </w:pPr>
            <w:r w:rsidRPr="00F14C31">
              <w:rPr>
                <w:sz w:val="16"/>
                <w:szCs w:val="16"/>
              </w:rPr>
              <w:t>‘</w:t>
            </w:r>
            <w:r w:rsidR="009A0782" w:rsidRPr="00F14C31">
              <w:rPr>
                <w:sz w:val="16"/>
                <w:szCs w:val="16"/>
              </w:rPr>
              <w:t xml:space="preserve">You have to have something you can offer the </w:t>
            </w:r>
            <w:r w:rsidR="00197572" w:rsidRPr="00F14C31">
              <w:rPr>
                <w:sz w:val="16"/>
                <w:szCs w:val="16"/>
              </w:rPr>
              <w:t>departments,</w:t>
            </w:r>
            <w:r w:rsidR="002E6DD8" w:rsidRPr="00F14C31">
              <w:rPr>
                <w:sz w:val="16"/>
                <w:szCs w:val="16"/>
              </w:rPr>
              <w:t xml:space="preserve"> so they see value in the platform and join the project.</w:t>
            </w:r>
            <w:r w:rsidRPr="00F14C31">
              <w:rPr>
                <w:sz w:val="16"/>
                <w:szCs w:val="16"/>
              </w:rPr>
              <w:t>’</w:t>
            </w:r>
            <w:r w:rsidR="00197572" w:rsidRPr="00F14C31">
              <w:rPr>
                <w:sz w:val="16"/>
                <w:szCs w:val="16"/>
              </w:rPr>
              <w:t xml:space="preserve"> (E1)</w:t>
            </w:r>
          </w:p>
          <w:p w14:paraId="6D8A5789" w14:textId="77777777" w:rsidR="00514D65" w:rsidRPr="00F14C31" w:rsidRDefault="00514D65" w:rsidP="00197612">
            <w:pPr>
              <w:spacing w:line="276" w:lineRule="auto"/>
              <w:jc w:val="left"/>
              <w:rPr>
                <w:sz w:val="16"/>
                <w:szCs w:val="16"/>
              </w:rPr>
            </w:pPr>
          </w:p>
          <w:p w14:paraId="6F4D02D3" w14:textId="77777777" w:rsidR="00514D65" w:rsidRPr="00F14C31" w:rsidRDefault="00514D65" w:rsidP="00197612">
            <w:pPr>
              <w:spacing w:line="276" w:lineRule="auto"/>
              <w:jc w:val="left"/>
              <w:rPr>
                <w:i/>
                <w:iCs/>
                <w:sz w:val="16"/>
                <w:szCs w:val="16"/>
              </w:rPr>
            </w:pPr>
            <w:r w:rsidRPr="00F14C31">
              <w:rPr>
                <w:i/>
                <w:iCs/>
                <w:sz w:val="16"/>
                <w:szCs w:val="16"/>
              </w:rPr>
              <w:t>Santiago de Compostela: Strong</w:t>
            </w:r>
          </w:p>
          <w:p w14:paraId="787253C2" w14:textId="2C4CF5EF"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You have to convince them to do something this way or that way.</w:t>
            </w:r>
            <w:r w:rsidRPr="00F14C31">
              <w:rPr>
                <w:sz w:val="16"/>
                <w:szCs w:val="16"/>
              </w:rPr>
              <w:t>’</w:t>
            </w:r>
            <w:r w:rsidR="00514D65" w:rsidRPr="00F14C31">
              <w:rPr>
                <w:sz w:val="16"/>
                <w:szCs w:val="16"/>
              </w:rPr>
              <w:t xml:space="preserve"> (F4) </w:t>
            </w:r>
          </w:p>
          <w:p w14:paraId="55042419" w14:textId="77777777" w:rsidR="00514D65" w:rsidRPr="00F14C31" w:rsidRDefault="00514D65" w:rsidP="00197612">
            <w:pPr>
              <w:spacing w:line="276" w:lineRule="auto"/>
              <w:jc w:val="left"/>
              <w:rPr>
                <w:i/>
                <w:iCs/>
                <w:sz w:val="16"/>
                <w:szCs w:val="16"/>
                <w:lang w:eastAsia="de-DE"/>
              </w:rPr>
            </w:pPr>
          </w:p>
          <w:p w14:paraId="1AE9BF35" w14:textId="77777777" w:rsidR="00514D65" w:rsidRPr="00F14C31" w:rsidRDefault="00514D65" w:rsidP="00197612">
            <w:pPr>
              <w:spacing w:line="276" w:lineRule="auto"/>
              <w:jc w:val="left"/>
              <w:rPr>
                <w:i/>
                <w:iCs/>
                <w:sz w:val="16"/>
                <w:szCs w:val="16"/>
                <w:lang w:eastAsia="de-DE"/>
              </w:rPr>
            </w:pPr>
            <w:r w:rsidRPr="00F14C31">
              <w:rPr>
                <w:i/>
                <w:iCs/>
                <w:sz w:val="16"/>
                <w:szCs w:val="16"/>
                <w:lang w:eastAsia="de-DE"/>
              </w:rPr>
              <w:t>Barcelona: Moderate</w:t>
            </w:r>
          </w:p>
          <w:p w14:paraId="1A48280A" w14:textId="14B1A03B" w:rsidR="00531804" w:rsidRPr="00F14C31" w:rsidRDefault="00874A69" w:rsidP="00531804">
            <w:pPr>
              <w:spacing w:line="276" w:lineRule="auto"/>
              <w:jc w:val="left"/>
              <w:rPr>
                <w:sz w:val="16"/>
                <w:szCs w:val="16"/>
              </w:rPr>
            </w:pPr>
            <w:r w:rsidRPr="00F14C31">
              <w:rPr>
                <w:sz w:val="16"/>
                <w:szCs w:val="16"/>
              </w:rPr>
              <w:t>‘</w:t>
            </w:r>
            <w:r w:rsidR="00531804" w:rsidRPr="00F14C31">
              <w:rPr>
                <w:sz w:val="16"/>
                <w:szCs w:val="16"/>
              </w:rPr>
              <w:t>We need to build these capabilities internally at the city level.</w:t>
            </w:r>
            <w:r w:rsidRPr="00F14C31">
              <w:rPr>
                <w:sz w:val="16"/>
                <w:szCs w:val="16"/>
              </w:rPr>
              <w:t>’</w:t>
            </w:r>
            <w:r w:rsidR="00531804" w:rsidRPr="00F14C31">
              <w:rPr>
                <w:sz w:val="16"/>
                <w:szCs w:val="16"/>
              </w:rPr>
              <w:t xml:space="preserve"> (G4) </w:t>
            </w:r>
          </w:p>
          <w:p w14:paraId="37287B7E" w14:textId="49E21E8C" w:rsidR="00514D65" w:rsidRPr="00F14C31" w:rsidRDefault="00531804" w:rsidP="00197612">
            <w:pPr>
              <w:spacing w:line="276" w:lineRule="auto"/>
              <w:jc w:val="left"/>
              <w:rPr>
                <w:sz w:val="16"/>
                <w:szCs w:val="16"/>
                <w:lang w:eastAsia="de-DE"/>
              </w:rPr>
            </w:pPr>
            <w:r w:rsidRPr="00F14C31" w:rsidDel="00531804">
              <w:rPr>
                <w:sz w:val="16"/>
                <w:szCs w:val="16"/>
              </w:rPr>
              <w:t xml:space="preserve"> </w:t>
            </w:r>
          </w:p>
        </w:tc>
        <w:tc>
          <w:tcPr>
            <w:tcW w:w="2233" w:type="dxa"/>
            <w:tcBorders>
              <w:top w:val="single" w:sz="4" w:space="0" w:color="auto"/>
              <w:bottom w:val="single" w:sz="4" w:space="0" w:color="auto"/>
            </w:tcBorders>
          </w:tcPr>
          <w:p w14:paraId="27166DB0" w14:textId="77777777" w:rsidR="00514D65" w:rsidRPr="00F14C31" w:rsidRDefault="00514D65" w:rsidP="00197612">
            <w:pPr>
              <w:spacing w:line="276" w:lineRule="auto"/>
              <w:jc w:val="left"/>
              <w:rPr>
                <w:i/>
                <w:iCs/>
                <w:sz w:val="16"/>
                <w:szCs w:val="16"/>
                <w:lang w:eastAsia="de-DE"/>
              </w:rPr>
            </w:pPr>
            <w:r w:rsidRPr="00F14C31">
              <w:rPr>
                <w:i/>
                <w:iCs/>
                <w:sz w:val="16"/>
                <w:szCs w:val="16"/>
                <w:lang w:eastAsia="de-DE"/>
              </w:rPr>
              <w:t>Munich: Strong</w:t>
            </w:r>
          </w:p>
          <w:p w14:paraId="227AB568" w14:textId="4B1F8478"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 xml:space="preserve">We educated the others in our </w:t>
            </w:r>
            <w:r w:rsidR="00844040" w:rsidRPr="00F14C31">
              <w:rPr>
                <w:sz w:val="16"/>
                <w:szCs w:val="16"/>
              </w:rPr>
              <w:t>workshops,</w:t>
            </w:r>
            <w:r w:rsidR="00514D65" w:rsidRPr="00F14C31">
              <w:rPr>
                <w:sz w:val="16"/>
                <w:szCs w:val="16"/>
              </w:rPr>
              <w:t xml:space="preserve"> and you could watch them becoming experts themselves.</w:t>
            </w:r>
            <w:r w:rsidRPr="00F14C31">
              <w:rPr>
                <w:sz w:val="16"/>
                <w:szCs w:val="16"/>
              </w:rPr>
              <w:t>’</w:t>
            </w:r>
            <w:r w:rsidR="00514D65" w:rsidRPr="00F14C31">
              <w:rPr>
                <w:sz w:val="16"/>
                <w:szCs w:val="16"/>
              </w:rPr>
              <w:t xml:space="preserve"> (A3)</w:t>
            </w:r>
          </w:p>
          <w:p w14:paraId="588E20A9" w14:textId="77777777" w:rsidR="00514D65" w:rsidRPr="00F14C31" w:rsidRDefault="00514D65" w:rsidP="00197612">
            <w:pPr>
              <w:spacing w:line="276" w:lineRule="auto"/>
              <w:jc w:val="left"/>
              <w:rPr>
                <w:sz w:val="16"/>
                <w:szCs w:val="16"/>
                <w:lang w:eastAsia="de-DE"/>
              </w:rPr>
            </w:pPr>
          </w:p>
          <w:p w14:paraId="5F87D0FA" w14:textId="77777777" w:rsidR="00514D65" w:rsidRPr="00F14C31" w:rsidRDefault="00514D65" w:rsidP="00197612">
            <w:pPr>
              <w:spacing w:line="276" w:lineRule="auto"/>
              <w:jc w:val="left"/>
              <w:rPr>
                <w:i/>
                <w:iCs/>
                <w:sz w:val="16"/>
                <w:szCs w:val="16"/>
              </w:rPr>
            </w:pPr>
            <w:r w:rsidRPr="00F14C31">
              <w:rPr>
                <w:i/>
                <w:iCs/>
                <w:sz w:val="16"/>
                <w:szCs w:val="16"/>
              </w:rPr>
              <w:t>Lyon: Moderate</w:t>
            </w:r>
          </w:p>
          <w:p w14:paraId="78690200" w14:textId="6DB20061"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The platform is pedagogical. For example, we try to explain how to build a HTTP request.</w:t>
            </w:r>
            <w:r w:rsidRPr="00F14C31">
              <w:rPr>
                <w:sz w:val="16"/>
                <w:szCs w:val="16"/>
              </w:rPr>
              <w:t>’</w:t>
            </w:r>
            <w:r w:rsidR="00514D65" w:rsidRPr="00F14C31">
              <w:rPr>
                <w:sz w:val="16"/>
                <w:szCs w:val="16"/>
              </w:rPr>
              <w:t xml:space="preserve"> (B3)</w:t>
            </w:r>
          </w:p>
          <w:p w14:paraId="6F7EAB84" w14:textId="77777777" w:rsidR="00514D65" w:rsidRPr="00F14C31" w:rsidRDefault="00514D65" w:rsidP="00197612">
            <w:pPr>
              <w:spacing w:line="276" w:lineRule="auto"/>
              <w:jc w:val="left"/>
              <w:rPr>
                <w:sz w:val="16"/>
                <w:szCs w:val="16"/>
                <w:lang w:eastAsia="de-DE"/>
              </w:rPr>
            </w:pPr>
          </w:p>
          <w:p w14:paraId="6986C7FC" w14:textId="77777777" w:rsidR="00514D65" w:rsidRPr="00F14C31" w:rsidRDefault="00514D65" w:rsidP="00197612">
            <w:pPr>
              <w:spacing w:line="276" w:lineRule="auto"/>
              <w:jc w:val="left"/>
              <w:rPr>
                <w:i/>
                <w:iCs/>
                <w:sz w:val="16"/>
                <w:szCs w:val="16"/>
              </w:rPr>
            </w:pPr>
            <w:r w:rsidRPr="00F14C31">
              <w:rPr>
                <w:i/>
                <w:iCs/>
                <w:sz w:val="16"/>
                <w:szCs w:val="16"/>
              </w:rPr>
              <w:t>Vienna: Strong</w:t>
            </w:r>
          </w:p>
          <w:p w14:paraId="72B2F113" w14:textId="15842262"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We educate and train our people. Otherwise, they do not know what to use the platform for.</w:t>
            </w:r>
            <w:r w:rsidRPr="00F14C31">
              <w:rPr>
                <w:sz w:val="16"/>
                <w:szCs w:val="16"/>
              </w:rPr>
              <w:t>’</w:t>
            </w:r>
            <w:r w:rsidR="00514D65" w:rsidRPr="00F14C31">
              <w:rPr>
                <w:sz w:val="16"/>
                <w:szCs w:val="16"/>
              </w:rPr>
              <w:t xml:space="preserve"> (C7)</w:t>
            </w:r>
          </w:p>
          <w:p w14:paraId="55D760A2" w14:textId="77777777" w:rsidR="00514D65" w:rsidRPr="00F14C31" w:rsidRDefault="00514D65" w:rsidP="00197612">
            <w:pPr>
              <w:spacing w:line="276" w:lineRule="auto"/>
              <w:jc w:val="left"/>
              <w:rPr>
                <w:sz w:val="16"/>
                <w:szCs w:val="16"/>
                <w:lang w:eastAsia="de-DE"/>
              </w:rPr>
            </w:pPr>
          </w:p>
          <w:p w14:paraId="42A31512" w14:textId="77777777" w:rsidR="00514D65" w:rsidRPr="00F14C31" w:rsidRDefault="00514D65" w:rsidP="00197612">
            <w:pPr>
              <w:spacing w:line="276" w:lineRule="auto"/>
              <w:jc w:val="left"/>
              <w:rPr>
                <w:i/>
                <w:iCs/>
                <w:sz w:val="16"/>
                <w:szCs w:val="16"/>
              </w:rPr>
            </w:pPr>
            <w:r w:rsidRPr="00F14C31">
              <w:rPr>
                <w:i/>
                <w:iCs/>
                <w:sz w:val="16"/>
                <w:szCs w:val="16"/>
              </w:rPr>
              <w:t>Rotterdam: Strong</w:t>
            </w:r>
          </w:p>
          <w:p w14:paraId="056C34CD" w14:textId="57257C10"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We really educate the municipality staff on what is coming.</w:t>
            </w:r>
            <w:r w:rsidRPr="00F14C31">
              <w:rPr>
                <w:sz w:val="16"/>
                <w:szCs w:val="16"/>
              </w:rPr>
              <w:t>’</w:t>
            </w:r>
            <w:r w:rsidR="00514D65" w:rsidRPr="00F14C31">
              <w:rPr>
                <w:sz w:val="16"/>
                <w:szCs w:val="16"/>
              </w:rPr>
              <w:t xml:space="preserve"> (D7)</w:t>
            </w:r>
          </w:p>
          <w:p w14:paraId="2332471C" w14:textId="77777777" w:rsidR="00514D65" w:rsidRPr="00F14C31" w:rsidRDefault="00514D65" w:rsidP="00197612">
            <w:pPr>
              <w:spacing w:line="276" w:lineRule="auto"/>
              <w:jc w:val="left"/>
              <w:rPr>
                <w:sz w:val="16"/>
                <w:szCs w:val="16"/>
              </w:rPr>
            </w:pPr>
          </w:p>
          <w:p w14:paraId="5ADEBE35" w14:textId="77777777" w:rsidR="00514D65" w:rsidRPr="00F14C31" w:rsidRDefault="00514D65" w:rsidP="00197612">
            <w:pPr>
              <w:spacing w:line="276" w:lineRule="auto"/>
              <w:jc w:val="left"/>
              <w:rPr>
                <w:i/>
                <w:iCs/>
                <w:sz w:val="16"/>
                <w:szCs w:val="16"/>
              </w:rPr>
            </w:pPr>
            <w:r w:rsidRPr="00F14C31">
              <w:rPr>
                <w:i/>
                <w:iCs/>
                <w:sz w:val="16"/>
                <w:szCs w:val="16"/>
              </w:rPr>
              <w:t>Stockholm: Strong</w:t>
            </w:r>
          </w:p>
          <w:p w14:paraId="2125C832" w14:textId="5103EBD4" w:rsidR="00A16595" w:rsidRPr="00F14C31" w:rsidRDefault="00874A69" w:rsidP="00A16595">
            <w:pPr>
              <w:spacing w:line="276" w:lineRule="auto"/>
              <w:jc w:val="left"/>
              <w:rPr>
                <w:sz w:val="16"/>
                <w:szCs w:val="16"/>
              </w:rPr>
            </w:pPr>
            <w:r w:rsidRPr="00F14C31">
              <w:rPr>
                <w:sz w:val="16"/>
                <w:szCs w:val="16"/>
              </w:rPr>
              <w:t>‘</w:t>
            </w:r>
            <w:r w:rsidR="00A16595" w:rsidRPr="00F14C31">
              <w:rPr>
                <w:sz w:val="16"/>
                <w:szCs w:val="16"/>
              </w:rPr>
              <w:t>We held many workshops until everyone could see the value of the platform.</w:t>
            </w:r>
            <w:r w:rsidRPr="00F14C31">
              <w:rPr>
                <w:sz w:val="16"/>
                <w:szCs w:val="16"/>
              </w:rPr>
              <w:t>’</w:t>
            </w:r>
            <w:r w:rsidR="00A16595" w:rsidRPr="00F14C31">
              <w:rPr>
                <w:sz w:val="16"/>
                <w:szCs w:val="16"/>
              </w:rPr>
              <w:t xml:space="preserve"> (E1)</w:t>
            </w:r>
          </w:p>
          <w:p w14:paraId="18BAAB6C" w14:textId="77777777" w:rsidR="00514D65" w:rsidRPr="00F14C31" w:rsidRDefault="00514D65" w:rsidP="00197612">
            <w:pPr>
              <w:spacing w:line="276" w:lineRule="auto"/>
              <w:jc w:val="left"/>
              <w:rPr>
                <w:sz w:val="16"/>
                <w:szCs w:val="16"/>
              </w:rPr>
            </w:pPr>
          </w:p>
          <w:p w14:paraId="4C4F138B" w14:textId="77777777" w:rsidR="00514D65" w:rsidRPr="00F14C31" w:rsidRDefault="00514D65" w:rsidP="00197612">
            <w:pPr>
              <w:spacing w:line="276" w:lineRule="auto"/>
              <w:jc w:val="left"/>
              <w:rPr>
                <w:i/>
                <w:iCs/>
                <w:sz w:val="16"/>
                <w:szCs w:val="16"/>
              </w:rPr>
            </w:pPr>
            <w:r w:rsidRPr="00F14C31">
              <w:rPr>
                <w:i/>
                <w:iCs/>
                <w:sz w:val="16"/>
                <w:szCs w:val="16"/>
              </w:rPr>
              <w:t>Santiago de Compostela: Strong</w:t>
            </w:r>
          </w:p>
          <w:p w14:paraId="10AD9603" w14:textId="71DF0FE8"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I got people to sit down and talk about smarter strategies for the city.</w:t>
            </w:r>
            <w:r w:rsidRPr="00F14C31">
              <w:rPr>
                <w:sz w:val="16"/>
                <w:szCs w:val="16"/>
              </w:rPr>
              <w:t>’</w:t>
            </w:r>
            <w:r w:rsidR="00514D65" w:rsidRPr="00F14C31">
              <w:rPr>
                <w:sz w:val="16"/>
                <w:szCs w:val="16"/>
              </w:rPr>
              <w:t xml:space="preserve"> (F9)</w:t>
            </w:r>
          </w:p>
          <w:p w14:paraId="6E60B4BF" w14:textId="77777777" w:rsidR="00514D65" w:rsidRPr="00F14C31" w:rsidRDefault="00514D65" w:rsidP="00197612">
            <w:pPr>
              <w:spacing w:line="276" w:lineRule="auto"/>
              <w:jc w:val="left"/>
              <w:rPr>
                <w:sz w:val="16"/>
                <w:szCs w:val="16"/>
              </w:rPr>
            </w:pPr>
          </w:p>
          <w:p w14:paraId="0F03046B" w14:textId="77777777" w:rsidR="00514D65" w:rsidRPr="00F14C31" w:rsidRDefault="00514D65" w:rsidP="00197612">
            <w:pPr>
              <w:spacing w:line="276" w:lineRule="auto"/>
              <w:jc w:val="left"/>
              <w:rPr>
                <w:i/>
                <w:iCs/>
                <w:sz w:val="16"/>
                <w:szCs w:val="16"/>
                <w:lang w:eastAsia="de-DE"/>
              </w:rPr>
            </w:pPr>
            <w:r w:rsidRPr="00F14C31">
              <w:rPr>
                <w:i/>
                <w:iCs/>
                <w:sz w:val="16"/>
                <w:szCs w:val="16"/>
                <w:lang w:eastAsia="de-DE"/>
              </w:rPr>
              <w:t>Barcelona: Moderate</w:t>
            </w:r>
          </w:p>
          <w:p w14:paraId="473516E1" w14:textId="56B0E548" w:rsidR="00531804" w:rsidRPr="00F14C31" w:rsidRDefault="00874A69" w:rsidP="00531804">
            <w:pPr>
              <w:spacing w:line="276" w:lineRule="auto"/>
              <w:jc w:val="left"/>
              <w:rPr>
                <w:sz w:val="16"/>
                <w:szCs w:val="16"/>
              </w:rPr>
            </w:pPr>
            <w:r w:rsidRPr="00F14C31">
              <w:rPr>
                <w:sz w:val="16"/>
                <w:szCs w:val="16"/>
              </w:rPr>
              <w:t>‘</w:t>
            </w:r>
            <w:r w:rsidR="00531804" w:rsidRPr="00F14C31">
              <w:rPr>
                <w:sz w:val="16"/>
                <w:szCs w:val="16"/>
              </w:rPr>
              <w:t>We organized workshops with people from different departments to help them understand the different needs.</w:t>
            </w:r>
            <w:r w:rsidRPr="00F14C31">
              <w:rPr>
                <w:sz w:val="16"/>
                <w:szCs w:val="16"/>
              </w:rPr>
              <w:t>’</w:t>
            </w:r>
            <w:r w:rsidR="00531804" w:rsidRPr="00F14C31">
              <w:rPr>
                <w:sz w:val="16"/>
                <w:szCs w:val="16"/>
              </w:rPr>
              <w:t xml:space="preserve"> (G6) </w:t>
            </w:r>
          </w:p>
          <w:p w14:paraId="368E25F9" w14:textId="77777777" w:rsidR="00514D65" w:rsidRPr="00F14C31" w:rsidRDefault="00514D65" w:rsidP="00197612">
            <w:pPr>
              <w:spacing w:line="276" w:lineRule="auto"/>
              <w:jc w:val="left"/>
              <w:rPr>
                <w:sz w:val="16"/>
                <w:szCs w:val="16"/>
                <w:lang w:eastAsia="de-DE"/>
              </w:rPr>
            </w:pPr>
          </w:p>
          <w:p w14:paraId="06538B91" w14:textId="77777777" w:rsidR="00514D65" w:rsidRPr="00F14C31" w:rsidRDefault="00514D65" w:rsidP="00197612">
            <w:pPr>
              <w:spacing w:line="276" w:lineRule="auto"/>
              <w:jc w:val="left"/>
              <w:rPr>
                <w:sz w:val="16"/>
                <w:szCs w:val="16"/>
                <w:lang w:eastAsia="de-DE"/>
              </w:rPr>
            </w:pPr>
          </w:p>
        </w:tc>
        <w:tc>
          <w:tcPr>
            <w:tcW w:w="2199" w:type="dxa"/>
            <w:tcBorders>
              <w:top w:val="single" w:sz="4" w:space="0" w:color="auto"/>
              <w:bottom w:val="single" w:sz="4" w:space="0" w:color="auto"/>
            </w:tcBorders>
          </w:tcPr>
          <w:p w14:paraId="4E1DF671" w14:textId="77777777" w:rsidR="00514D65" w:rsidRPr="00F14C31" w:rsidRDefault="00514D65" w:rsidP="00197612">
            <w:pPr>
              <w:spacing w:line="276" w:lineRule="auto"/>
              <w:jc w:val="left"/>
              <w:rPr>
                <w:i/>
                <w:iCs/>
                <w:sz w:val="16"/>
                <w:szCs w:val="16"/>
                <w:lang w:eastAsia="de-DE"/>
              </w:rPr>
            </w:pPr>
            <w:r w:rsidRPr="00F14C31">
              <w:rPr>
                <w:i/>
                <w:iCs/>
                <w:sz w:val="16"/>
                <w:szCs w:val="16"/>
                <w:lang w:eastAsia="de-DE"/>
              </w:rPr>
              <w:t>Munich: Strong</w:t>
            </w:r>
          </w:p>
          <w:p w14:paraId="6E8432CD" w14:textId="7CFB0942"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We collaborated a lot with start-ups because we thought they were much more innovative than we were.</w:t>
            </w:r>
            <w:r w:rsidRPr="00F14C31">
              <w:rPr>
                <w:sz w:val="16"/>
                <w:szCs w:val="16"/>
              </w:rPr>
              <w:t>’</w:t>
            </w:r>
            <w:r w:rsidR="00514D65" w:rsidRPr="00F14C31">
              <w:rPr>
                <w:sz w:val="16"/>
                <w:szCs w:val="16"/>
              </w:rPr>
              <w:t xml:space="preserve"> (A5)</w:t>
            </w:r>
          </w:p>
          <w:p w14:paraId="609DD5EF" w14:textId="77777777" w:rsidR="00514D65" w:rsidRPr="00F14C31" w:rsidRDefault="00514D65" w:rsidP="00197612">
            <w:pPr>
              <w:spacing w:line="276" w:lineRule="auto"/>
              <w:jc w:val="left"/>
              <w:rPr>
                <w:sz w:val="16"/>
                <w:szCs w:val="16"/>
                <w:lang w:eastAsia="de-DE"/>
              </w:rPr>
            </w:pPr>
          </w:p>
          <w:p w14:paraId="22252E95" w14:textId="77777777" w:rsidR="00514D65" w:rsidRPr="00F14C31" w:rsidRDefault="00514D65" w:rsidP="00197612">
            <w:pPr>
              <w:spacing w:line="276" w:lineRule="auto"/>
              <w:jc w:val="left"/>
              <w:rPr>
                <w:i/>
                <w:iCs/>
                <w:sz w:val="16"/>
                <w:szCs w:val="16"/>
              </w:rPr>
            </w:pPr>
            <w:r w:rsidRPr="00F14C31">
              <w:rPr>
                <w:i/>
                <w:iCs/>
                <w:sz w:val="16"/>
                <w:szCs w:val="16"/>
              </w:rPr>
              <w:t>Lyon: Strong</w:t>
            </w:r>
          </w:p>
          <w:p w14:paraId="0778CE2B" w14:textId="05468389" w:rsidR="00514D65" w:rsidRPr="00F14C31" w:rsidRDefault="00874A69" w:rsidP="00197612">
            <w:pPr>
              <w:spacing w:line="276" w:lineRule="auto"/>
              <w:jc w:val="left"/>
              <w:rPr>
                <w:sz w:val="16"/>
                <w:szCs w:val="16"/>
              </w:rPr>
            </w:pPr>
            <w:r w:rsidRPr="00F14C31">
              <w:rPr>
                <w:sz w:val="16"/>
                <w:szCs w:val="16"/>
              </w:rPr>
              <w:t>‘</w:t>
            </w:r>
            <w:r w:rsidR="00A90F6D" w:rsidRPr="00F14C31">
              <w:rPr>
                <w:sz w:val="16"/>
                <w:szCs w:val="16"/>
              </w:rPr>
              <w:t>Our</w:t>
            </w:r>
            <w:r w:rsidR="003D39CB" w:rsidRPr="00F14C31">
              <w:rPr>
                <w:sz w:val="16"/>
                <w:szCs w:val="16"/>
              </w:rPr>
              <w:t xml:space="preserve"> role was at the interface of </w:t>
            </w:r>
            <w:r w:rsidR="00A90F6D" w:rsidRPr="00F14C31">
              <w:rPr>
                <w:sz w:val="16"/>
                <w:szCs w:val="16"/>
              </w:rPr>
              <w:t>the private and public sector</w:t>
            </w:r>
            <w:r w:rsidR="00CB6AE4" w:rsidRPr="00F14C31">
              <w:rPr>
                <w:sz w:val="16"/>
                <w:szCs w:val="16"/>
              </w:rPr>
              <w:t>.</w:t>
            </w:r>
            <w:r w:rsidR="00A90F6D" w:rsidRPr="00F14C31">
              <w:rPr>
                <w:sz w:val="16"/>
                <w:szCs w:val="16"/>
              </w:rPr>
              <w:t xml:space="preserve"> </w:t>
            </w:r>
            <w:r w:rsidR="00CB6AE4" w:rsidRPr="00F14C31">
              <w:rPr>
                <w:sz w:val="16"/>
                <w:szCs w:val="16"/>
              </w:rPr>
              <w:t>We</w:t>
            </w:r>
            <w:r w:rsidR="00A90F6D" w:rsidRPr="00F14C31">
              <w:rPr>
                <w:sz w:val="16"/>
                <w:szCs w:val="16"/>
              </w:rPr>
              <w:t xml:space="preserve"> built strong personal connections with experts of the respective companies</w:t>
            </w:r>
            <w:r w:rsidR="00CB6AE4" w:rsidRPr="00F14C31">
              <w:rPr>
                <w:sz w:val="16"/>
                <w:szCs w:val="16"/>
              </w:rPr>
              <w:t xml:space="preserve"> and that </w:t>
            </w:r>
            <w:r w:rsidR="001F06F5" w:rsidRPr="00F14C31">
              <w:rPr>
                <w:sz w:val="16"/>
                <w:szCs w:val="16"/>
              </w:rPr>
              <w:t>allowed</w:t>
            </w:r>
            <w:r w:rsidR="00CB6AE4" w:rsidRPr="00F14C31">
              <w:rPr>
                <w:sz w:val="16"/>
                <w:szCs w:val="16"/>
              </w:rPr>
              <w:t xml:space="preserve"> us to participate in each step of the process</w:t>
            </w:r>
            <w:r w:rsidR="00514D65" w:rsidRPr="00F14C31">
              <w:rPr>
                <w:sz w:val="16"/>
                <w:szCs w:val="16"/>
              </w:rPr>
              <w:t>.</w:t>
            </w:r>
            <w:r w:rsidRPr="00F14C31">
              <w:rPr>
                <w:sz w:val="16"/>
                <w:szCs w:val="16"/>
              </w:rPr>
              <w:t>’</w:t>
            </w:r>
            <w:r w:rsidR="00514D65" w:rsidRPr="00F14C31">
              <w:rPr>
                <w:sz w:val="16"/>
                <w:szCs w:val="16"/>
              </w:rPr>
              <w:t xml:space="preserve"> (B</w:t>
            </w:r>
            <w:r w:rsidR="003D39CB" w:rsidRPr="00F14C31">
              <w:rPr>
                <w:sz w:val="16"/>
                <w:szCs w:val="16"/>
              </w:rPr>
              <w:t>1</w:t>
            </w:r>
            <w:r w:rsidR="00514D65" w:rsidRPr="00F14C31">
              <w:rPr>
                <w:sz w:val="16"/>
                <w:szCs w:val="16"/>
              </w:rPr>
              <w:t>)</w:t>
            </w:r>
          </w:p>
          <w:p w14:paraId="4089F866" w14:textId="77777777" w:rsidR="00514D65" w:rsidRPr="00F14C31" w:rsidRDefault="00514D65" w:rsidP="00197612">
            <w:pPr>
              <w:spacing w:line="276" w:lineRule="auto"/>
              <w:jc w:val="left"/>
              <w:rPr>
                <w:sz w:val="16"/>
                <w:szCs w:val="16"/>
                <w:lang w:eastAsia="de-DE"/>
              </w:rPr>
            </w:pPr>
          </w:p>
          <w:p w14:paraId="080B446A" w14:textId="77777777" w:rsidR="00514D65" w:rsidRPr="00F14C31" w:rsidRDefault="00514D65" w:rsidP="00197612">
            <w:pPr>
              <w:spacing w:line="276" w:lineRule="auto"/>
              <w:jc w:val="left"/>
              <w:rPr>
                <w:i/>
                <w:iCs/>
                <w:sz w:val="16"/>
                <w:szCs w:val="16"/>
              </w:rPr>
            </w:pPr>
            <w:r w:rsidRPr="00F14C31">
              <w:rPr>
                <w:i/>
                <w:iCs/>
                <w:sz w:val="16"/>
                <w:szCs w:val="16"/>
              </w:rPr>
              <w:t>Vienna: Moderate</w:t>
            </w:r>
          </w:p>
          <w:p w14:paraId="334C4471" w14:textId="53973CB9"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We extended our OGD program so we could exchange more data with external parties.</w:t>
            </w:r>
            <w:r w:rsidRPr="00F14C31">
              <w:rPr>
                <w:sz w:val="16"/>
                <w:szCs w:val="16"/>
              </w:rPr>
              <w:t>’</w:t>
            </w:r>
            <w:r w:rsidR="00514D65" w:rsidRPr="00F14C31">
              <w:rPr>
                <w:sz w:val="16"/>
                <w:szCs w:val="16"/>
              </w:rPr>
              <w:t xml:space="preserve"> (C5)</w:t>
            </w:r>
          </w:p>
          <w:p w14:paraId="0FEA63CB" w14:textId="77777777" w:rsidR="00514D65" w:rsidRPr="00F14C31" w:rsidRDefault="00514D65" w:rsidP="00197612">
            <w:pPr>
              <w:spacing w:line="276" w:lineRule="auto"/>
              <w:jc w:val="left"/>
              <w:rPr>
                <w:sz w:val="16"/>
                <w:szCs w:val="16"/>
              </w:rPr>
            </w:pPr>
          </w:p>
          <w:p w14:paraId="2E0313D3" w14:textId="77777777" w:rsidR="00514D65" w:rsidRPr="00F14C31" w:rsidRDefault="00514D65" w:rsidP="00197612">
            <w:pPr>
              <w:spacing w:line="276" w:lineRule="auto"/>
              <w:jc w:val="left"/>
              <w:rPr>
                <w:i/>
                <w:iCs/>
                <w:sz w:val="16"/>
                <w:szCs w:val="16"/>
              </w:rPr>
            </w:pPr>
            <w:r w:rsidRPr="00F14C31">
              <w:rPr>
                <w:i/>
                <w:iCs/>
                <w:sz w:val="16"/>
                <w:szCs w:val="16"/>
              </w:rPr>
              <w:t>Rotterdam: Strong</w:t>
            </w:r>
          </w:p>
          <w:p w14:paraId="471C5E84" w14:textId="0E0F455C"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It is really valuable to set up public-private collaboration.</w:t>
            </w:r>
            <w:r w:rsidRPr="00F14C31">
              <w:rPr>
                <w:sz w:val="16"/>
                <w:szCs w:val="16"/>
              </w:rPr>
              <w:t>’</w:t>
            </w:r>
            <w:r w:rsidR="00514D65" w:rsidRPr="00F14C31">
              <w:rPr>
                <w:sz w:val="16"/>
                <w:szCs w:val="16"/>
              </w:rPr>
              <w:t xml:space="preserve"> (D5)</w:t>
            </w:r>
          </w:p>
          <w:p w14:paraId="2662D821" w14:textId="77777777" w:rsidR="00514D65" w:rsidRPr="00F14C31" w:rsidRDefault="00514D65" w:rsidP="00197612">
            <w:pPr>
              <w:spacing w:line="276" w:lineRule="auto"/>
              <w:jc w:val="left"/>
              <w:rPr>
                <w:sz w:val="16"/>
                <w:szCs w:val="16"/>
              </w:rPr>
            </w:pPr>
          </w:p>
          <w:p w14:paraId="390A2C3A" w14:textId="77777777" w:rsidR="00514D65" w:rsidRPr="00F14C31" w:rsidRDefault="00514D65" w:rsidP="00197612">
            <w:pPr>
              <w:spacing w:line="276" w:lineRule="auto"/>
              <w:jc w:val="left"/>
              <w:rPr>
                <w:i/>
                <w:iCs/>
                <w:sz w:val="16"/>
                <w:szCs w:val="16"/>
              </w:rPr>
            </w:pPr>
            <w:r w:rsidRPr="00F14C31">
              <w:rPr>
                <w:i/>
                <w:iCs/>
                <w:sz w:val="16"/>
                <w:szCs w:val="16"/>
              </w:rPr>
              <w:t>Stockholm: Strong</w:t>
            </w:r>
          </w:p>
          <w:p w14:paraId="564F766D" w14:textId="2D24823A" w:rsidR="00514D65" w:rsidRPr="00F14C31" w:rsidRDefault="00874A69" w:rsidP="00197612">
            <w:pPr>
              <w:spacing w:line="276" w:lineRule="auto"/>
              <w:jc w:val="left"/>
              <w:rPr>
                <w:sz w:val="16"/>
                <w:szCs w:val="16"/>
              </w:rPr>
            </w:pPr>
            <w:r w:rsidRPr="00F14C31">
              <w:rPr>
                <w:sz w:val="16"/>
                <w:szCs w:val="16"/>
              </w:rPr>
              <w:t>‘</w:t>
            </w:r>
            <w:r w:rsidR="00531804" w:rsidRPr="00F14C31">
              <w:rPr>
                <w:sz w:val="16"/>
                <w:szCs w:val="16"/>
              </w:rPr>
              <w:t xml:space="preserve">People could then vote on this proposal. </w:t>
            </w:r>
            <w:r w:rsidR="00514D65" w:rsidRPr="00F14C31">
              <w:rPr>
                <w:sz w:val="16"/>
                <w:szCs w:val="16"/>
              </w:rPr>
              <w:t>There it was—the co-creation and democracy process.</w:t>
            </w:r>
            <w:r w:rsidRPr="00F14C31">
              <w:rPr>
                <w:sz w:val="16"/>
                <w:szCs w:val="16"/>
              </w:rPr>
              <w:t>’</w:t>
            </w:r>
            <w:r w:rsidR="00514D65" w:rsidRPr="00F14C31">
              <w:rPr>
                <w:sz w:val="16"/>
                <w:szCs w:val="16"/>
              </w:rPr>
              <w:t xml:space="preserve"> (E2)</w:t>
            </w:r>
          </w:p>
          <w:p w14:paraId="417F06C5" w14:textId="77777777" w:rsidR="00514D65" w:rsidRPr="00F14C31" w:rsidRDefault="00514D65" w:rsidP="00197612">
            <w:pPr>
              <w:spacing w:line="276" w:lineRule="auto"/>
              <w:jc w:val="left"/>
              <w:rPr>
                <w:sz w:val="16"/>
                <w:szCs w:val="16"/>
              </w:rPr>
            </w:pPr>
          </w:p>
          <w:p w14:paraId="41337EDF" w14:textId="77777777" w:rsidR="00514D65" w:rsidRPr="00F14C31" w:rsidRDefault="00514D65" w:rsidP="00197612">
            <w:pPr>
              <w:spacing w:line="276" w:lineRule="auto"/>
              <w:jc w:val="left"/>
              <w:rPr>
                <w:i/>
                <w:iCs/>
                <w:sz w:val="16"/>
                <w:szCs w:val="16"/>
              </w:rPr>
            </w:pPr>
            <w:r w:rsidRPr="00F14C31">
              <w:rPr>
                <w:i/>
                <w:iCs/>
                <w:sz w:val="16"/>
                <w:szCs w:val="16"/>
              </w:rPr>
              <w:t>Santiago de Compostela: Moderate</w:t>
            </w:r>
          </w:p>
          <w:p w14:paraId="6F96F98A" w14:textId="081770D6"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We will solve this in collaboration with other cities</w:t>
            </w:r>
            <w:r w:rsidRPr="00F14C31">
              <w:rPr>
                <w:sz w:val="16"/>
                <w:szCs w:val="16"/>
              </w:rPr>
              <w:t>’</w:t>
            </w:r>
            <w:r w:rsidR="00514D65" w:rsidRPr="00F14C31">
              <w:rPr>
                <w:sz w:val="16"/>
                <w:szCs w:val="16"/>
              </w:rPr>
              <w:t xml:space="preserve"> (F2)</w:t>
            </w:r>
          </w:p>
          <w:p w14:paraId="0DF01CBF" w14:textId="77777777" w:rsidR="00514D65" w:rsidRPr="00F14C31" w:rsidRDefault="00514D65" w:rsidP="00197612">
            <w:pPr>
              <w:spacing w:line="276" w:lineRule="auto"/>
              <w:jc w:val="left"/>
              <w:rPr>
                <w:sz w:val="16"/>
                <w:szCs w:val="16"/>
              </w:rPr>
            </w:pPr>
          </w:p>
          <w:p w14:paraId="4F8B775E" w14:textId="77777777" w:rsidR="00514D65" w:rsidRPr="00F14C31" w:rsidRDefault="00514D65" w:rsidP="00197612">
            <w:pPr>
              <w:spacing w:line="276" w:lineRule="auto"/>
              <w:jc w:val="left"/>
              <w:rPr>
                <w:i/>
                <w:iCs/>
                <w:sz w:val="16"/>
                <w:szCs w:val="16"/>
                <w:lang w:eastAsia="de-DE"/>
              </w:rPr>
            </w:pPr>
            <w:r w:rsidRPr="00F14C31">
              <w:rPr>
                <w:i/>
                <w:iCs/>
                <w:sz w:val="16"/>
                <w:szCs w:val="16"/>
                <w:lang w:eastAsia="de-DE"/>
              </w:rPr>
              <w:t>Barcelona: Strong</w:t>
            </w:r>
          </w:p>
          <w:p w14:paraId="015B09A5" w14:textId="2F41E256" w:rsidR="00514D65" w:rsidRPr="00F14C31" w:rsidRDefault="00874A69" w:rsidP="00197612">
            <w:pPr>
              <w:spacing w:line="276" w:lineRule="auto"/>
              <w:jc w:val="left"/>
              <w:rPr>
                <w:sz w:val="16"/>
                <w:szCs w:val="16"/>
                <w:lang w:eastAsia="de-DE"/>
              </w:rPr>
            </w:pPr>
            <w:r w:rsidRPr="00F14C31">
              <w:rPr>
                <w:sz w:val="16"/>
                <w:szCs w:val="16"/>
              </w:rPr>
              <w:t>‘</w:t>
            </w:r>
            <w:r w:rsidR="00514D65" w:rsidRPr="00F14C31">
              <w:rPr>
                <w:sz w:val="16"/>
                <w:szCs w:val="16"/>
              </w:rPr>
              <w:t>We had workshops with external partners like big companies and start-ups.</w:t>
            </w:r>
            <w:r w:rsidRPr="00F14C31">
              <w:rPr>
                <w:sz w:val="16"/>
                <w:szCs w:val="16"/>
              </w:rPr>
              <w:t>’</w:t>
            </w:r>
            <w:r w:rsidR="00514D65" w:rsidRPr="00F14C31">
              <w:rPr>
                <w:sz w:val="16"/>
                <w:szCs w:val="16"/>
              </w:rPr>
              <w:t xml:space="preserve"> (G6) </w:t>
            </w:r>
          </w:p>
        </w:tc>
        <w:tc>
          <w:tcPr>
            <w:tcW w:w="2025" w:type="dxa"/>
            <w:tcBorders>
              <w:top w:val="single" w:sz="4" w:space="0" w:color="auto"/>
              <w:bottom w:val="single" w:sz="4" w:space="0" w:color="auto"/>
            </w:tcBorders>
          </w:tcPr>
          <w:p w14:paraId="1C8DAB3A" w14:textId="77777777" w:rsidR="00514D65" w:rsidRPr="00F14C31" w:rsidRDefault="00514D65" w:rsidP="00197612">
            <w:pPr>
              <w:spacing w:line="276" w:lineRule="auto"/>
              <w:jc w:val="left"/>
              <w:rPr>
                <w:i/>
                <w:iCs/>
                <w:sz w:val="16"/>
                <w:szCs w:val="16"/>
              </w:rPr>
            </w:pPr>
            <w:r w:rsidRPr="00F14C31">
              <w:rPr>
                <w:i/>
                <w:iCs/>
                <w:sz w:val="16"/>
                <w:szCs w:val="16"/>
              </w:rPr>
              <w:t>Munich: Strong</w:t>
            </w:r>
          </w:p>
          <w:p w14:paraId="01EE90F7" w14:textId="1329C683"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 xml:space="preserve">We continuously talk with the </w:t>
            </w:r>
            <w:r w:rsidR="00844040" w:rsidRPr="00F14C31">
              <w:rPr>
                <w:sz w:val="16"/>
                <w:szCs w:val="16"/>
              </w:rPr>
              <w:t>community,</w:t>
            </w:r>
            <w:r w:rsidR="00514D65" w:rsidRPr="00F14C31">
              <w:rPr>
                <w:sz w:val="16"/>
                <w:szCs w:val="16"/>
              </w:rPr>
              <w:t xml:space="preserve"> and they tell us what kind of data they would like to have.</w:t>
            </w:r>
            <w:r w:rsidRPr="00F14C31">
              <w:rPr>
                <w:sz w:val="16"/>
                <w:szCs w:val="16"/>
              </w:rPr>
              <w:t>’</w:t>
            </w:r>
            <w:r w:rsidR="00514D65" w:rsidRPr="00F14C31">
              <w:rPr>
                <w:sz w:val="16"/>
                <w:szCs w:val="16"/>
              </w:rPr>
              <w:t xml:space="preserve"> (A1)</w:t>
            </w:r>
          </w:p>
          <w:p w14:paraId="383BF7E2" w14:textId="77777777" w:rsidR="00514D65" w:rsidRPr="00F14C31" w:rsidRDefault="00514D65" w:rsidP="00197612">
            <w:pPr>
              <w:spacing w:line="276" w:lineRule="auto"/>
              <w:jc w:val="left"/>
              <w:rPr>
                <w:sz w:val="16"/>
                <w:szCs w:val="16"/>
              </w:rPr>
            </w:pPr>
          </w:p>
          <w:p w14:paraId="6FA1785F" w14:textId="77777777" w:rsidR="00514D65" w:rsidRPr="00F14C31" w:rsidRDefault="00514D65" w:rsidP="00197612">
            <w:pPr>
              <w:spacing w:line="276" w:lineRule="auto"/>
              <w:jc w:val="left"/>
              <w:rPr>
                <w:i/>
                <w:iCs/>
                <w:sz w:val="16"/>
                <w:szCs w:val="16"/>
              </w:rPr>
            </w:pPr>
            <w:r w:rsidRPr="00F14C31">
              <w:rPr>
                <w:i/>
                <w:iCs/>
                <w:sz w:val="16"/>
                <w:szCs w:val="16"/>
              </w:rPr>
              <w:t xml:space="preserve">Lyon: Strong </w:t>
            </w:r>
          </w:p>
          <w:p w14:paraId="2093D6D0" w14:textId="46460DA4"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We currently have 1,000 citizens testing the concept.</w:t>
            </w:r>
            <w:r w:rsidRPr="00F14C31">
              <w:rPr>
                <w:sz w:val="16"/>
                <w:szCs w:val="16"/>
              </w:rPr>
              <w:t>’</w:t>
            </w:r>
            <w:r w:rsidR="00514D65" w:rsidRPr="00F14C31">
              <w:rPr>
                <w:sz w:val="16"/>
                <w:szCs w:val="16"/>
              </w:rPr>
              <w:t xml:space="preserve"> (B3)</w:t>
            </w:r>
          </w:p>
          <w:p w14:paraId="62A4BE9B" w14:textId="77777777" w:rsidR="00514D65" w:rsidRPr="00F14C31" w:rsidRDefault="00514D65" w:rsidP="00197612">
            <w:pPr>
              <w:spacing w:line="276" w:lineRule="auto"/>
              <w:jc w:val="left"/>
              <w:rPr>
                <w:sz w:val="16"/>
                <w:szCs w:val="16"/>
              </w:rPr>
            </w:pPr>
          </w:p>
          <w:p w14:paraId="6531205D" w14:textId="77777777" w:rsidR="00514D65" w:rsidRPr="00F14C31" w:rsidRDefault="00514D65" w:rsidP="00197612">
            <w:pPr>
              <w:spacing w:line="276" w:lineRule="auto"/>
              <w:jc w:val="left"/>
              <w:rPr>
                <w:i/>
                <w:iCs/>
                <w:sz w:val="16"/>
                <w:szCs w:val="16"/>
              </w:rPr>
            </w:pPr>
            <w:r w:rsidRPr="00F14C31">
              <w:rPr>
                <w:i/>
                <w:iCs/>
                <w:sz w:val="16"/>
                <w:szCs w:val="16"/>
              </w:rPr>
              <w:t xml:space="preserve">Vienna: Strong </w:t>
            </w:r>
          </w:p>
          <w:p w14:paraId="28B38ABF" w14:textId="1BEFFA64"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We are building new dashboards to help visualize more data.</w:t>
            </w:r>
            <w:r w:rsidRPr="00F14C31">
              <w:rPr>
                <w:sz w:val="16"/>
                <w:szCs w:val="16"/>
              </w:rPr>
              <w:t>’</w:t>
            </w:r>
            <w:r w:rsidR="00514D65" w:rsidRPr="00F14C31">
              <w:rPr>
                <w:sz w:val="16"/>
                <w:szCs w:val="16"/>
              </w:rPr>
              <w:t xml:space="preserve"> (C6)</w:t>
            </w:r>
          </w:p>
          <w:p w14:paraId="0ADE77A3" w14:textId="77777777" w:rsidR="00514D65" w:rsidRPr="00F14C31" w:rsidRDefault="00514D65" w:rsidP="00197612">
            <w:pPr>
              <w:spacing w:line="276" w:lineRule="auto"/>
              <w:jc w:val="left"/>
              <w:rPr>
                <w:sz w:val="16"/>
                <w:szCs w:val="16"/>
              </w:rPr>
            </w:pPr>
          </w:p>
          <w:p w14:paraId="13A06F2D" w14:textId="77777777" w:rsidR="00514D65" w:rsidRPr="00F14C31" w:rsidRDefault="00514D65" w:rsidP="00197612">
            <w:pPr>
              <w:spacing w:line="276" w:lineRule="auto"/>
              <w:jc w:val="left"/>
              <w:rPr>
                <w:i/>
                <w:iCs/>
                <w:sz w:val="16"/>
                <w:szCs w:val="16"/>
              </w:rPr>
            </w:pPr>
            <w:r w:rsidRPr="00F14C31">
              <w:rPr>
                <w:i/>
                <w:iCs/>
                <w:sz w:val="16"/>
                <w:szCs w:val="16"/>
              </w:rPr>
              <w:t>Rotterdam: Strong</w:t>
            </w:r>
          </w:p>
          <w:p w14:paraId="0CD5C55A" w14:textId="35DD57B6"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We want citizens to become active and to use the platform.</w:t>
            </w:r>
            <w:r w:rsidRPr="00F14C31">
              <w:rPr>
                <w:sz w:val="16"/>
                <w:szCs w:val="16"/>
              </w:rPr>
              <w:t>’</w:t>
            </w:r>
            <w:r w:rsidR="00514D65" w:rsidRPr="00F14C31">
              <w:rPr>
                <w:sz w:val="16"/>
                <w:szCs w:val="16"/>
              </w:rPr>
              <w:t xml:space="preserve"> (D1)</w:t>
            </w:r>
          </w:p>
          <w:p w14:paraId="0000C36C" w14:textId="77777777" w:rsidR="00514D65" w:rsidRPr="00F14C31" w:rsidRDefault="00514D65" w:rsidP="00197612">
            <w:pPr>
              <w:spacing w:line="276" w:lineRule="auto"/>
              <w:jc w:val="left"/>
              <w:rPr>
                <w:sz w:val="16"/>
                <w:szCs w:val="16"/>
              </w:rPr>
            </w:pPr>
          </w:p>
          <w:p w14:paraId="3855C2C7" w14:textId="77777777" w:rsidR="00514D65" w:rsidRPr="00F14C31" w:rsidRDefault="00514D65" w:rsidP="00197612">
            <w:pPr>
              <w:spacing w:line="276" w:lineRule="auto"/>
              <w:jc w:val="left"/>
              <w:rPr>
                <w:i/>
                <w:iCs/>
                <w:sz w:val="16"/>
                <w:szCs w:val="16"/>
              </w:rPr>
            </w:pPr>
            <w:r w:rsidRPr="00F14C31">
              <w:rPr>
                <w:i/>
                <w:iCs/>
                <w:sz w:val="16"/>
                <w:szCs w:val="16"/>
              </w:rPr>
              <w:t>Stockholm: Moderate</w:t>
            </w:r>
          </w:p>
          <w:p w14:paraId="4D1E1D24" w14:textId="065E08FA"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There are many initiatives about data sharing and open data for citizens.</w:t>
            </w:r>
            <w:r w:rsidRPr="00F14C31">
              <w:rPr>
                <w:sz w:val="16"/>
                <w:szCs w:val="16"/>
              </w:rPr>
              <w:t>’</w:t>
            </w:r>
            <w:r w:rsidR="00514D65" w:rsidRPr="00F14C31">
              <w:rPr>
                <w:sz w:val="16"/>
                <w:szCs w:val="16"/>
              </w:rPr>
              <w:t xml:space="preserve"> (E7)</w:t>
            </w:r>
          </w:p>
          <w:p w14:paraId="1750D555" w14:textId="77777777" w:rsidR="00514D65" w:rsidRPr="00F14C31" w:rsidRDefault="00514D65" w:rsidP="00197612">
            <w:pPr>
              <w:spacing w:line="276" w:lineRule="auto"/>
              <w:jc w:val="left"/>
              <w:rPr>
                <w:sz w:val="16"/>
                <w:szCs w:val="16"/>
              </w:rPr>
            </w:pPr>
          </w:p>
          <w:p w14:paraId="1314DCE6" w14:textId="77777777" w:rsidR="00514D65" w:rsidRPr="00F14C31" w:rsidRDefault="00514D65" w:rsidP="00197612">
            <w:pPr>
              <w:spacing w:line="276" w:lineRule="auto"/>
              <w:jc w:val="left"/>
              <w:rPr>
                <w:i/>
                <w:iCs/>
                <w:sz w:val="16"/>
                <w:szCs w:val="16"/>
              </w:rPr>
            </w:pPr>
            <w:r w:rsidRPr="00F14C31">
              <w:rPr>
                <w:i/>
                <w:iCs/>
                <w:sz w:val="16"/>
                <w:szCs w:val="16"/>
              </w:rPr>
              <w:t>Santiago de Compostela: Strong</w:t>
            </w:r>
          </w:p>
          <w:p w14:paraId="226B0DD1" w14:textId="54D921CB"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We need to give citizen participation more value through our e-administration.</w:t>
            </w:r>
            <w:r w:rsidRPr="00F14C31">
              <w:rPr>
                <w:sz w:val="16"/>
                <w:szCs w:val="16"/>
              </w:rPr>
              <w:t>’</w:t>
            </w:r>
            <w:r w:rsidR="00514D65" w:rsidRPr="00F14C31">
              <w:rPr>
                <w:sz w:val="16"/>
                <w:szCs w:val="16"/>
              </w:rPr>
              <w:t xml:space="preserve"> (F16)</w:t>
            </w:r>
          </w:p>
          <w:p w14:paraId="7FFDCF7B" w14:textId="77777777" w:rsidR="00514D65" w:rsidRPr="00F14C31" w:rsidRDefault="00514D65" w:rsidP="00197612">
            <w:pPr>
              <w:spacing w:line="276" w:lineRule="auto"/>
              <w:jc w:val="left"/>
              <w:rPr>
                <w:i/>
                <w:iCs/>
                <w:sz w:val="16"/>
                <w:szCs w:val="16"/>
              </w:rPr>
            </w:pPr>
          </w:p>
          <w:p w14:paraId="470DA99A" w14:textId="77777777" w:rsidR="00514D65" w:rsidRPr="00F14C31" w:rsidRDefault="00514D65" w:rsidP="00197612">
            <w:pPr>
              <w:spacing w:line="276" w:lineRule="auto"/>
              <w:jc w:val="left"/>
              <w:rPr>
                <w:i/>
                <w:iCs/>
                <w:sz w:val="16"/>
                <w:szCs w:val="16"/>
              </w:rPr>
            </w:pPr>
            <w:r w:rsidRPr="00F14C31">
              <w:rPr>
                <w:i/>
                <w:iCs/>
                <w:sz w:val="16"/>
                <w:szCs w:val="16"/>
              </w:rPr>
              <w:t xml:space="preserve">Barcelona: Strong </w:t>
            </w:r>
          </w:p>
          <w:p w14:paraId="723065F7" w14:textId="73CB6550" w:rsidR="00514D65" w:rsidRPr="00F14C31" w:rsidRDefault="00874A69" w:rsidP="00197612">
            <w:pPr>
              <w:spacing w:line="276" w:lineRule="auto"/>
              <w:jc w:val="left"/>
              <w:rPr>
                <w:sz w:val="16"/>
                <w:szCs w:val="16"/>
              </w:rPr>
            </w:pPr>
            <w:r w:rsidRPr="00F14C31">
              <w:rPr>
                <w:sz w:val="16"/>
                <w:szCs w:val="16"/>
              </w:rPr>
              <w:t>‘</w:t>
            </w:r>
            <w:r w:rsidR="00514D65" w:rsidRPr="00F14C31">
              <w:rPr>
                <w:sz w:val="16"/>
                <w:szCs w:val="16"/>
              </w:rPr>
              <w:t>We are running conversations, workshops, and conferences because the data is a public infrastructure.</w:t>
            </w:r>
            <w:r w:rsidRPr="00F14C31">
              <w:rPr>
                <w:sz w:val="16"/>
                <w:szCs w:val="16"/>
              </w:rPr>
              <w:t>’</w:t>
            </w:r>
            <w:r w:rsidR="00514D65" w:rsidRPr="00F14C31">
              <w:rPr>
                <w:sz w:val="16"/>
                <w:szCs w:val="16"/>
              </w:rPr>
              <w:t xml:space="preserve"> (G4) </w:t>
            </w:r>
          </w:p>
          <w:p w14:paraId="45C49995" w14:textId="77777777" w:rsidR="00514D65" w:rsidRPr="00F14C31" w:rsidRDefault="00514D65" w:rsidP="00197612">
            <w:pPr>
              <w:spacing w:line="276" w:lineRule="auto"/>
              <w:jc w:val="left"/>
              <w:rPr>
                <w:sz w:val="16"/>
                <w:szCs w:val="16"/>
              </w:rPr>
            </w:pPr>
          </w:p>
        </w:tc>
      </w:tr>
    </w:tbl>
    <w:p w14:paraId="0CAA7219" w14:textId="21552F04" w:rsidR="00C110BC" w:rsidRDefault="00C110BC" w:rsidP="00DD4F22">
      <w:pPr>
        <w:pStyle w:val="Heading1"/>
        <w:spacing w:line="276" w:lineRule="auto"/>
        <w:jc w:val="left"/>
      </w:pPr>
    </w:p>
    <w:p w14:paraId="4B336AAD" w14:textId="77777777" w:rsidR="00EC3891" w:rsidRDefault="00EC3891" w:rsidP="00DD4F22">
      <w:pPr>
        <w:pStyle w:val="Heading1"/>
        <w:spacing w:line="276" w:lineRule="auto"/>
        <w:jc w:val="left"/>
      </w:pPr>
    </w:p>
    <w:p w14:paraId="18CFC6EE" w14:textId="7D1FE224" w:rsidR="00EF42DA" w:rsidRPr="00F14C31" w:rsidRDefault="00C110BC" w:rsidP="00DD4F22">
      <w:pPr>
        <w:pStyle w:val="Heading1"/>
        <w:spacing w:line="276" w:lineRule="auto"/>
        <w:jc w:val="left"/>
        <w:rPr>
          <w:lang w:eastAsia="de-DE"/>
        </w:rPr>
      </w:pPr>
      <w:r>
        <w:lastRenderedPageBreak/>
        <w:t>Table 2e:</w:t>
      </w:r>
      <w:r w:rsidR="0016313D">
        <w:t xml:space="preserve"> </w:t>
      </w:r>
      <w:r w:rsidR="00EF42DA" w:rsidRPr="00F14C31">
        <w:t xml:space="preserve">Cross-case comparisons: </w:t>
      </w:r>
      <w:r w:rsidR="00832817" w:rsidRPr="00F14C31">
        <w:t>Institutionali</w:t>
      </w:r>
      <w:r w:rsidR="004E1F0F">
        <w:t>s</w:t>
      </w:r>
      <w:r w:rsidR="00832817" w:rsidRPr="00F14C31">
        <w:t>ation</w:t>
      </w:r>
    </w:p>
    <w:tbl>
      <w:tblPr>
        <w:tblStyle w:val="TableGrid"/>
        <w:tblW w:w="4252" w:type="dxa"/>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4"/>
        <w:gridCol w:w="2128"/>
      </w:tblGrid>
      <w:tr w:rsidR="00F77A60" w:rsidRPr="00F14C31" w14:paraId="7163125A" w14:textId="77777777" w:rsidTr="00197612">
        <w:tc>
          <w:tcPr>
            <w:tcW w:w="4252" w:type="dxa"/>
            <w:gridSpan w:val="2"/>
            <w:tcBorders>
              <w:top w:val="nil"/>
              <w:bottom w:val="single" w:sz="4" w:space="0" w:color="auto"/>
            </w:tcBorders>
          </w:tcPr>
          <w:p w14:paraId="182227F1" w14:textId="77777777" w:rsidR="00F77A60" w:rsidRPr="00F14C31" w:rsidRDefault="00F77A60" w:rsidP="00197612">
            <w:pPr>
              <w:spacing w:line="276" w:lineRule="auto"/>
              <w:jc w:val="center"/>
              <w:rPr>
                <w:b/>
                <w:bCs/>
                <w:i/>
                <w:iCs/>
                <w:sz w:val="16"/>
                <w:szCs w:val="16"/>
              </w:rPr>
            </w:pPr>
            <w:r w:rsidRPr="00F14C31">
              <w:rPr>
                <w:b/>
                <w:bCs/>
                <w:i/>
                <w:iCs/>
                <w:sz w:val="16"/>
                <w:szCs w:val="16"/>
              </w:rPr>
              <w:t>Formalization</w:t>
            </w:r>
          </w:p>
        </w:tc>
      </w:tr>
      <w:tr w:rsidR="00F77A60" w:rsidRPr="00F14C31" w14:paraId="469BFC2A" w14:textId="77777777" w:rsidTr="00197612">
        <w:tc>
          <w:tcPr>
            <w:tcW w:w="2124" w:type="dxa"/>
            <w:tcBorders>
              <w:top w:val="single" w:sz="4" w:space="0" w:color="auto"/>
              <w:bottom w:val="single" w:sz="4" w:space="0" w:color="auto"/>
            </w:tcBorders>
          </w:tcPr>
          <w:p w14:paraId="00C403AE" w14:textId="77777777" w:rsidR="00F77A60" w:rsidRPr="00F14C31" w:rsidRDefault="00F77A60" w:rsidP="00197612">
            <w:pPr>
              <w:spacing w:line="276" w:lineRule="auto"/>
              <w:jc w:val="center"/>
              <w:rPr>
                <w:b/>
                <w:bCs/>
                <w:i/>
                <w:iCs/>
                <w:sz w:val="16"/>
                <w:szCs w:val="16"/>
              </w:rPr>
            </w:pPr>
            <w:r w:rsidRPr="00F14C31">
              <w:rPr>
                <w:b/>
                <w:bCs/>
                <w:i/>
                <w:iCs/>
                <w:sz w:val="16"/>
                <w:szCs w:val="16"/>
              </w:rPr>
              <w:t>Record new rules, roles, and processes in writing</w:t>
            </w:r>
          </w:p>
        </w:tc>
        <w:tc>
          <w:tcPr>
            <w:tcW w:w="2128" w:type="dxa"/>
            <w:tcBorders>
              <w:top w:val="single" w:sz="4" w:space="0" w:color="auto"/>
              <w:bottom w:val="single" w:sz="4" w:space="0" w:color="auto"/>
              <w:right w:val="nil"/>
            </w:tcBorders>
          </w:tcPr>
          <w:p w14:paraId="7ACDDCC9" w14:textId="77777777" w:rsidR="00F77A60" w:rsidRPr="00F14C31" w:rsidRDefault="00F77A60" w:rsidP="00197612">
            <w:pPr>
              <w:spacing w:line="276" w:lineRule="auto"/>
              <w:jc w:val="center"/>
              <w:rPr>
                <w:b/>
                <w:bCs/>
                <w:i/>
                <w:iCs/>
                <w:sz w:val="16"/>
                <w:szCs w:val="16"/>
              </w:rPr>
            </w:pPr>
            <w:r w:rsidRPr="00F14C31">
              <w:rPr>
                <w:b/>
                <w:bCs/>
                <w:i/>
                <w:iCs/>
                <w:sz w:val="16"/>
                <w:szCs w:val="16"/>
              </w:rPr>
              <w:t>Development of clear accountability</w:t>
            </w:r>
          </w:p>
        </w:tc>
      </w:tr>
      <w:tr w:rsidR="00F77A60" w:rsidRPr="00F14C31" w14:paraId="648F26BD" w14:textId="77777777" w:rsidTr="00197612">
        <w:tc>
          <w:tcPr>
            <w:tcW w:w="2124" w:type="dxa"/>
            <w:tcBorders>
              <w:top w:val="single" w:sz="4" w:space="0" w:color="auto"/>
              <w:bottom w:val="single" w:sz="4" w:space="0" w:color="auto"/>
            </w:tcBorders>
          </w:tcPr>
          <w:p w14:paraId="6925A0E9" w14:textId="77777777" w:rsidR="00F77A60" w:rsidRPr="00F14C31" w:rsidRDefault="00F77A60" w:rsidP="00197612">
            <w:pPr>
              <w:spacing w:line="276" w:lineRule="auto"/>
              <w:jc w:val="left"/>
              <w:rPr>
                <w:i/>
                <w:iCs/>
                <w:sz w:val="16"/>
                <w:szCs w:val="16"/>
                <w:lang w:eastAsia="de-DE"/>
              </w:rPr>
            </w:pPr>
            <w:r w:rsidRPr="00F14C31">
              <w:rPr>
                <w:i/>
                <w:iCs/>
                <w:sz w:val="16"/>
                <w:szCs w:val="16"/>
                <w:lang w:eastAsia="de-DE"/>
              </w:rPr>
              <w:t>Munich: Strong</w:t>
            </w:r>
          </w:p>
          <w:p w14:paraId="639AF9B0" w14:textId="16474C1C" w:rsidR="00F77A60" w:rsidRPr="00F14C31" w:rsidRDefault="00874A69" w:rsidP="00197612">
            <w:pPr>
              <w:spacing w:line="276" w:lineRule="auto"/>
              <w:jc w:val="left"/>
              <w:rPr>
                <w:sz w:val="16"/>
                <w:szCs w:val="16"/>
              </w:rPr>
            </w:pPr>
            <w:r w:rsidRPr="00F14C31">
              <w:rPr>
                <w:sz w:val="16"/>
                <w:szCs w:val="16"/>
              </w:rPr>
              <w:t>‘</w:t>
            </w:r>
            <w:r w:rsidR="00F77A60" w:rsidRPr="00F14C31">
              <w:rPr>
                <w:sz w:val="16"/>
                <w:szCs w:val="16"/>
              </w:rPr>
              <w:t>The data gatekeeper describes the whole data management process.</w:t>
            </w:r>
            <w:r w:rsidRPr="00F14C31">
              <w:rPr>
                <w:sz w:val="16"/>
                <w:szCs w:val="16"/>
              </w:rPr>
              <w:t>’</w:t>
            </w:r>
            <w:r w:rsidR="00F77A60" w:rsidRPr="00F14C31">
              <w:rPr>
                <w:sz w:val="16"/>
                <w:szCs w:val="16"/>
              </w:rPr>
              <w:t xml:space="preserve"> (A2) </w:t>
            </w:r>
          </w:p>
          <w:p w14:paraId="4B69B61E" w14:textId="77777777" w:rsidR="00F77A60" w:rsidRPr="00F14C31" w:rsidRDefault="00F77A60" w:rsidP="00197612">
            <w:pPr>
              <w:spacing w:line="276" w:lineRule="auto"/>
              <w:jc w:val="left"/>
              <w:rPr>
                <w:sz w:val="16"/>
                <w:szCs w:val="16"/>
                <w:lang w:eastAsia="de-DE"/>
              </w:rPr>
            </w:pPr>
          </w:p>
          <w:p w14:paraId="317C8D4B" w14:textId="77777777" w:rsidR="00F77A60" w:rsidRPr="00F14C31" w:rsidRDefault="00F77A60" w:rsidP="00197612">
            <w:pPr>
              <w:spacing w:line="276" w:lineRule="auto"/>
              <w:jc w:val="left"/>
              <w:rPr>
                <w:i/>
                <w:iCs/>
                <w:sz w:val="16"/>
                <w:szCs w:val="16"/>
              </w:rPr>
            </w:pPr>
            <w:r w:rsidRPr="00F14C31">
              <w:rPr>
                <w:i/>
                <w:iCs/>
                <w:sz w:val="16"/>
                <w:szCs w:val="16"/>
              </w:rPr>
              <w:t>Lyon: Strong</w:t>
            </w:r>
          </w:p>
          <w:p w14:paraId="12453B68" w14:textId="4A3A8E00" w:rsidR="00F77A60" w:rsidRPr="00F14C31" w:rsidRDefault="00874A69" w:rsidP="00197612">
            <w:pPr>
              <w:spacing w:line="276" w:lineRule="auto"/>
              <w:jc w:val="left"/>
              <w:rPr>
                <w:sz w:val="16"/>
                <w:szCs w:val="16"/>
              </w:rPr>
            </w:pPr>
            <w:r w:rsidRPr="00F14C31">
              <w:rPr>
                <w:sz w:val="16"/>
                <w:szCs w:val="16"/>
              </w:rPr>
              <w:t>‘</w:t>
            </w:r>
            <w:r w:rsidR="00F77A60" w:rsidRPr="00F14C31">
              <w:rPr>
                <w:sz w:val="16"/>
                <w:szCs w:val="16"/>
              </w:rPr>
              <w:t>We have many new processes to ensure that the data gets to the platform.</w:t>
            </w:r>
            <w:r w:rsidRPr="00F14C31">
              <w:rPr>
                <w:sz w:val="16"/>
                <w:szCs w:val="16"/>
              </w:rPr>
              <w:t>’</w:t>
            </w:r>
            <w:r w:rsidR="00F77A60" w:rsidRPr="00F14C31">
              <w:rPr>
                <w:sz w:val="16"/>
                <w:szCs w:val="16"/>
              </w:rPr>
              <w:t xml:space="preserve"> (B3) </w:t>
            </w:r>
          </w:p>
          <w:p w14:paraId="0504D15D" w14:textId="77777777" w:rsidR="00F77A60" w:rsidRPr="00F14C31" w:rsidRDefault="00F77A60" w:rsidP="00197612">
            <w:pPr>
              <w:spacing w:line="276" w:lineRule="auto"/>
              <w:jc w:val="left"/>
              <w:rPr>
                <w:sz w:val="16"/>
                <w:szCs w:val="16"/>
                <w:lang w:eastAsia="de-DE"/>
              </w:rPr>
            </w:pPr>
          </w:p>
          <w:p w14:paraId="24E08254" w14:textId="77777777" w:rsidR="00F77A60" w:rsidRPr="00F14C31" w:rsidRDefault="00F77A60" w:rsidP="00197612">
            <w:pPr>
              <w:spacing w:line="276" w:lineRule="auto"/>
              <w:jc w:val="left"/>
              <w:rPr>
                <w:i/>
                <w:iCs/>
                <w:sz w:val="16"/>
                <w:szCs w:val="16"/>
              </w:rPr>
            </w:pPr>
            <w:r w:rsidRPr="00F14C31">
              <w:rPr>
                <w:i/>
                <w:iCs/>
                <w:sz w:val="16"/>
                <w:szCs w:val="16"/>
              </w:rPr>
              <w:t>Vienna: Strong</w:t>
            </w:r>
          </w:p>
          <w:p w14:paraId="53F48411" w14:textId="498A578C" w:rsidR="00F77A60" w:rsidRPr="00F14C31" w:rsidRDefault="00874A69" w:rsidP="00197612">
            <w:pPr>
              <w:spacing w:line="276" w:lineRule="auto"/>
              <w:jc w:val="left"/>
              <w:rPr>
                <w:sz w:val="16"/>
                <w:szCs w:val="16"/>
              </w:rPr>
            </w:pPr>
            <w:r w:rsidRPr="00F14C31">
              <w:rPr>
                <w:sz w:val="16"/>
                <w:szCs w:val="16"/>
              </w:rPr>
              <w:t>‘</w:t>
            </w:r>
            <w:r w:rsidR="00F77A60" w:rsidRPr="00F14C31">
              <w:rPr>
                <w:sz w:val="16"/>
                <w:szCs w:val="16"/>
              </w:rPr>
              <w:t>We have a new role, so-called ‘data stewards,’ in each department and a new data-standardization process.</w:t>
            </w:r>
            <w:r w:rsidRPr="00F14C31">
              <w:rPr>
                <w:sz w:val="16"/>
                <w:szCs w:val="16"/>
              </w:rPr>
              <w:t>’</w:t>
            </w:r>
            <w:r w:rsidR="00F77A60" w:rsidRPr="00F14C31">
              <w:rPr>
                <w:sz w:val="16"/>
                <w:szCs w:val="16"/>
              </w:rPr>
              <w:t xml:space="preserve"> (C7) </w:t>
            </w:r>
          </w:p>
          <w:p w14:paraId="667B58D0" w14:textId="77777777" w:rsidR="00F77A60" w:rsidRPr="00F14C31" w:rsidRDefault="00F77A60" w:rsidP="00197612">
            <w:pPr>
              <w:spacing w:line="276" w:lineRule="auto"/>
              <w:jc w:val="left"/>
              <w:rPr>
                <w:sz w:val="16"/>
                <w:szCs w:val="16"/>
                <w:lang w:eastAsia="de-DE"/>
              </w:rPr>
            </w:pPr>
          </w:p>
          <w:p w14:paraId="250B1F32" w14:textId="77777777" w:rsidR="00F77A60" w:rsidRPr="00F14C31" w:rsidRDefault="00F77A60" w:rsidP="00197612">
            <w:pPr>
              <w:spacing w:line="276" w:lineRule="auto"/>
              <w:jc w:val="left"/>
              <w:rPr>
                <w:i/>
                <w:iCs/>
                <w:sz w:val="16"/>
                <w:szCs w:val="16"/>
              </w:rPr>
            </w:pPr>
            <w:r w:rsidRPr="00F14C31">
              <w:rPr>
                <w:i/>
                <w:iCs/>
                <w:sz w:val="16"/>
                <w:szCs w:val="16"/>
              </w:rPr>
              <w:t>Rotterdam: Strong</w:t>
            </w:r>
          </w:p>
          <w:p w14:paraId="36B88FC4" w14:textId="460D88D4" w:rsidR="00F77A60" w:rsidRPr="00F14C31" w:rsidRDefault="00874A69" w:rsidP="00197612">
            <w:pPr>
              <w:spacing w:line="276" w:lineRule="auto"/>
              <w:jc w:val="left"/>
              <w:rPr>
                <w:sz w:val="16"/>
                <w:szCs w:val="16"/>
              </w:rPr>
            </w:pPr>
            <w:r w:rsidRPr="00F14C31">
              <w:rPr>
                <w:sz w:val="16"/>
                <w:szCs w:val="16"/>
              </w:rPr>
              <w:t>‘</w:t>
            </w:r>
            <w:r w:rsidR="00F77A60" w:rsidRPr="00F14C31">
              <w:rPr>
                <w:sz w:val="16"/>
                <w:szCs w:val="16"/>
              </w:rPr>
              <w:t>We have a new role called ‘process owner.’</w:t>
            </w:r>
            <w:r w:rsidRPr="00F14C31">
              <w:rPr>
                <w:sz w:val="16"/>
                <w:szCs w:val="16"/>
              </w:rPr>
              <w:t>’</w:t>
            </w:r>
            <w:r w:rsidR="00F77A60" w:rsidRPr="00F14C31">
              <w:rPr>
                <w:sz w:val="16"/>
                <w:szCs w:val="16"/>
              </w:rPr>
              <w:t xml:space="preserve"> (D2)</w:t>
            </w:r>
          </w:p>
          <w:p w14:paraId="61701A6F" w14:textId="77777777" w:rsidR="00F77A60" w:rsidRPr="00F14C31" w:rsidRDefault="00F77A60" w:rsidP="00197612">
            <w:pPr>
              <w:spacing w:line="276" w:lineRule="auto"/>
              <w:jc w:val="left"/>
              <w:rPr>
                <w:i/>
                <w:iCs/>
                <w:sz w:val="16"/>
                <w:szCs w:val="16"/>
              </w:rPr>
            </w:pPr>
          </w:p>
          <w:p w14:paraId="24B2F210" w14:textId="77777777" w:rsidR="00F77A60" w:rsidRPr="00F14C31" w:rsidRDefault="00F77A60" w:rsidP="00197612">
            <w:pPr>
              <w:spacing w:line="276" w:lineRule="auto"/>
              <w:jc w:val="left"/>
              <w:rPr>
                <w:i/>
                <w:iCs/>
                <w:sz w:val="16"/>
                <w:szCs w:val="16"/>
              </w:rPr>
            </w:pPr>
            <w:r w:rsidRPr="00F14C31">
              <w:rPr>
                <w:i/>
                <w:iCs/>
                <w:sz w:val="16"/>
                <w:szCs w:val="16"/>
              </w:rPr>
              <w:t>Stockholm: Strong</w:t>
            </w:r>
          </w:p>
          <w:p w14:paraId="7FFD0C33" w14:textId="0C94B508" w:rsidR="00F77A60" w:rsidRPr="00F14C31" w:rsidRDefault="00874A69" w:rsidP="00197612">
            <w:pPr>
              <w:spacing w:line="276" w:lineRule="auto"/>
              <w:jc w:val="left"/>
              <w:rPr>
                <w:sz w:val="16"/>
                <w:szCs w:val="16"/>
              </w:rPr>
            </w:pPr>
            <w:r w:rsidRPr="00F14C31">
              <w:rPr>
                <w:sz w:val="16"/>
                <w:szCs w:val="16"/>
              </w:rPr>
              <w:t>‘</w:t>
            </w:r>
            <w:r w:rsidR="00F77A60" w:rsidRPr="00F14C31">
              <w:rPr>
                <w:sz w:val="16"/>
                <w:szCs w:val="16"/>
              </w:rPr>
              <w:t>We had some organi</w:t>
            </w:r>
            <w:r w:rsidR="004E1F0F">
              <w:rPr>
                <w:sz w:val="16"/>
                <w:szCs w:val="16"/>
              </w:rPr>
              <w:t>s</w:t>
            </w:r>
            <w:r w:rsidR="00F77A60" w:rsidRPr="00F14C31">
              <w:rPr>
                <w:sz w:val="16"/>
                <w:szCs w:val="16"/>
              </w:rPr>
              <w:t>ational changes, like creating a new department for that.</w:t>
            </w:r>
            <w:r w:rsidRPr="00F14C31">
              <w:rPr>
                <w:sz w:val="16"/>
                <w:szCs w:val="16"/>
              </w:rPr>
              <w:t>’</w:t>
            </w:r>
            <w:r w:rsidR="00F77A60" w:rsidRPr="00F14C31">
              <w:rPr>
                <w:sz w:val="16"/>
                <w:szCs w:val="16"/>
              </w:rPr>
              <w:t xml:space="preserve"> (E4)</w:t>
            </w:r>
          </w:p>
          <w:p w14:paraId="29CA102B" w14:textId="77777777" w:rsidR="00F77A60" w:rsidRPr="00F14C31" w:rsidRDefault="00F77A60" w:rsidP="00197612">
            <w:pPr>
              <w:spacing w:line="276" w:lineRule="auto"/>
              <w:jc w:val="left"/>
              <w:rPr>
                <w:sz w:val="16"/>
                <w:szCs w:val="16"/>
                <w:lang w:eastAsia="de-DE"/>
              </w:rPr>
            </w:pPr>
          </w:p>
          <w:p w14:paraId="47DAFD0A" w14:textId="77777777" w:rsidR="00F77A60" w:rsidRPr="00F14C31" w:rsidRDefault="00F77A60" w:rsidP="00197612">
            <w:pPr>
              <w:spacing w:line="276" w:lineRule="auto"/>
              <w:jc w:val="left"/>
              <w:rPr>
                <w:i/>
                <w:iCs/>
                <w:sz w:val="16"/>
                <w:szCs w:val="16"/>
              </w:rPr>
            </w:pPr>
            <w:r w:rsidRPr="00F14C31">
              <w:rPr>
                <w:i/>
                <w:iCs/>
                <w:sz w:val="16"/>
                <w:szCs w:val="16"/>
              </w:rPr>
              <w:t>Santiago de Compostela: Strong</w:t>
            </w:r>
          </w:p>
          <w:p w14:paraId="372A440C" w14:textId="26ADDFF6" w:rsidR="00F77A60" w:rsidRPr="00F14C31" w:rsidRDefault="00874A69" w:rsidP="00197612">
            <w:pPr>
              <w:spacing w:line="276" w:lineRule="auto"/>
              <w:jc w:val="left"/>
              <w:rPr>
                <w:i/>
                <w:iCs/>
                <w:sz w:val="16"/>
                <w:szCs w:val="16"/>
                <w:lang w:eastAsia="de-DE"/>
              </w:rPr>
            </w:pPr>
            <w:r w:rsidRPr="00F14C31">
              <w:rPr>
                <w:sz w:val="16"/>
                <w:szCs w:val="16"/>
              </w:rPr>
              <w:t>‘</w:t>
            </w:r>
            <w:r w:rsidR="00F77A60" w:rsidRPr="00F14C31">
              <w:rPr>
                <w:sz w:val="16"/>
                <w:szCs w:val="16"/>
              </w:rPr>
              <w:t>We have a new, strict data-standardization process.</w:t>
            </w:r>
            <w:r w:rsidRPr="00F14C31">
              <w:rPr>
                <w:sz w:val="16"/>
                <w:szCs w:val="16"/>
              </w:rPr>
              <w:t>’</w:t>
            </w:r>
            <w:r w:rsidR="00F77A60" w:rsidRPr="00F14C31">
              <w:rPr>
                <w:sz w:val="16"/>
                <w:szCs w:val="16"/>
              </w:rPr>
              <w:t xml:space="preserve"> (F4)</w:t>
            </w:r>
          </w:p>
          <w:p w14:paraId="6B814AE9" w14:textId="77777777" w:rsidR="00F77A60" w:rsidRPr="00F14C31" w:rsidRDefault="00F77A60" w:rsidP="00197612">
            <w:pPr>
              <w:spacing w:line="276" w:lineRule="auto"/>
              <w:jc w:val="left"/>
              <w:rPr>
                <w:i/>
                <w:iCs/>
                <w:sz w:val="16"/>
                <w:szCs w:val="16"/>
                <w:lang w:eastAsia="de-DE"/>
              </w:rPr>
            </w:pPr>
          </w:p>
          <w:p w14:paraId="5A23C295" w14:textId="77777777" w:rsidR="00F77A60" w:rsidRPr="00F14C31" w:rsidRDefault="00F77A60" w:rsidP="00197612">
            <w:pPr>
              <w:spacing w:line="276" w:lineRule="auto"/>
              <w:jc w:val="left"/>
              <w:rPr>
                <w:i/>
                <w:iCs/>
                <w:sz w:val="16"/>
                <w:szCs w:val="16"/>
                <w:lang w:eastAsia="de-DE"/>
              </w:rPr>
            </w:pPr>
            <w:r w:rsidRPr="00F14C31">
              <w:rPr>
                <w:i/>
                <w:iCs/>
                <w:sz w:val="16"/>
                <w:szCs w:val="16"/>
                <w:lang w:eastAsia="de-DE"/>
              </w:rPr>
              <w:t>Barcelona: Strong</w:t>
            </w:r>
          </w:p>
          <w:p w14:paraId="28ECA460" w14:textId="794D423E" w:rsidR="00F77A60" w:rsidRPr="00F14C31" w:rsidRDefault="00874A69" w:rsidP="00197612">
            <w:pPr>
              <w:spacing w:line="276" w:lineRule="auto"/>
              <w:jc w:val="left"/>
              <w:rPr>
                <w:sz w:val="16"/>
                <w:szCs w:val="16"/>
              </w:rPr>
            </w:pPr>
            <w:r w:rsidRPr="00F14C31">
              <w:rPr>
                <w:sz w:val="16"/>
                <w:szCs w:val="16"/>
              </w:rPr>
              <w:t>‘</w:t>
            </w:r>
            <w:r w:rsidR="00F77A60" w:rsidRPr="00F14C31">
              <w:rPr>
                <w:sz w:val="16"/>
                <w:szCs w:val="16"/>
              </w:rPr>
              <w:t>First of all, we created a data office because it did not exist yet.</w:t>
            </w:r>
            <w:r w:rsidRPr="00F14C31">
              <w:rPr>
                <w:sz w:val="16"/>
                <w:szCs w:val="16"/>
              </w:rPr>
              <w:t>’</w:t>
            </w:r>
            <w:r w:rsidR="00F77A60" w:rsidRPr="00F14C31">
              <w:rPr>
                <w:sz w:val="16"/>
                <w:szCs w:val="16"/>
              </w:rPr>
              <w:t xml:space="preserve"> (G4) </w:t>
            </w:r>
          </w:p>
          <w:p w14:paraId="196AACFA" w14:textId="77777777" w:rsidR="00F77A60" w:rsidRPr="00F14C31" w:rsidRDefault="00F77A60" w:rsidP="00197612">
            <w:pPr>
              <w:spacing w:line="276" w:lineRule="auto"/>
              <w:jc w:val="left"/>
              <w:rPr>
                <w:sz w:val="16"/>
                <w:szCs w:val="16"/>
                <w:lang w:eastAsia="de-DE"/>
              </w:rPr>
            </w:pPr>
          </w:p>
        </w:tc>
        <w:tc>
          <w:tcPr>
            <w:tcW w:w="2128" w:type="dxa"/>
            <w:tcBorders>
              <w:top w:val="single" w:sz="4" w:space="0" w:color="auto"/>
              <w:bottom w:val="single" w:sz="4" w:space="0" w:color="auto"/>
            </w:tcBorders>
          </w:tcPr>
          <w:p w14:paraId="2C7AABD8" w14:textId="77777777" w:rsidR="00F77A60" w:rsidRPr="00F14C31" w:rsidRDefault="00F77A60" w:rsidP="00197612">
            <w:pPr>
              <w:spacing w:line="276" w:lineRule="auto"/>
              <w:jc w:val="left"/>
              <w:rPr>
                <w:i/>
                <w:iCs/>
                <w:sz w:val="16"/>
                <w:szCs w:val="16"/>
                <w:lang w:eastAsia="de-DE"/>
              </w:rPr>
            </w:pPr>
            <w:r w:rsidRPr="00F14C31">
              <w:rPr>
                <w:i/>
                <w:iCs/>
                <w:sz w:val="16"/>
                <w:szCs w:val="16"/>
                <w:lang w:eastAsia="de-DE"/>
              </w:rPr>
              <w:t>Munich: Strong</w:t>
            </w:r>
          </w:p>
          <w:p w14:paraId="791F39B5" w14:textId="46F0E1B2" w:rsidR="00F77A60" w:rsidRPr="00F14C31" w:rsidRDefault="00874A69" w:rsidP="00197612">
            <w:pPr>
              <w:spacing w:line="276" w:lineRule="auto"/>
              <w:jc w:val="left"/>
              <w:rPr>
                <w:sz w:val="16"/>
                <w:szCs w:val="16"/>
              </w:rPr>
            </w:pPr>
            <w:r w:rsidRPr="00F14C31">
              <w:rPr>
                <w:sz w:val="16"/>
                <w:szCs w:val="16"/>
              </w:rPr>
              <w:t>‘</w:t>
            </w:r>
            <w:r w:rsidR="00F77A60" w:rsidRPr="00F14C31">
              <w:rPr>
                <w:sz w:val="16"/>
                <w:szCs w:val="16"/>
              </w:rPr>
              <w:t>We are responsible for the access management of the platform and accountable in cases of misconduct.</w:t>
            </w:r>
            <w:r w:rsidRPr="00F14C31">
              <w:rPr>
                <w:sz w:val="16"/>
                <w:szCs w:val="16"/>
              </w:rPr>
              <w:t>’</w:t>
            </w:r>
            <w:r w:rsidR="00F77A60" w:rsidRPr="00F14C31">
              <w:rPr>
                <w:sz w:val="16"/>
                <w:szCs w:val="16"/>
              </w:rPr>
              <w:t xml:space="preserve"> (A5)</w:t>
            </w:r>
          </w:p>
          <w:p w14:paraId="3DF5D675" w14:textId="77777777" w:rsidR="00F77A60" w:rsidRPr="00F14C31" w:rsidRDefault="00F77A60" w:rsidP="00197612">
            <w:pPr>
              <w:spacing w:line="276" w:lineRule="auto"/>
              <w:jc w:val="left"/>
              <w:rPr>
                <w:sz w:val="16"/>
                <w:szCs w:val="16"/>
                <w:lang w:eastAsia="de-DE"/>
              </w:rPr>
            </w:pPr>
          </w:p>
          <w:p w14:paraId="1B310A2B" w14:textId="77777777" w:rsidR="00F77A60" w:rsidRPr="00F14C31" w:rsidRDefault="00F77A60" w:rsidP="00197612">
            <w:pPr>
              <w:spacing w:line="276" w:lineRule="auto"/>
              <w:jc w:val="left"/>
              <w:rPr>
                <w:i/>
                <w:iCs/>
                <w:sz w:val="16"/>
                <w:szCs w:val="16"/>
              </w:rPr>
            </w:pPr>
            <w:r w:rsidRPr="00F14C31">
              <w:rPr>
                <w:i/>
                <w:iCs/>
                <w:sz w:val="16"/>
                <w:szCs w:val="16"/>
              </w:rPr>
              <w:t>Lyon: Strong</w:t>
            </w:r>
          </w:p>
          <w:p w14:paraId="435FC7EC" w14:textId="3F8C12CD" w:rsidR="00F77A60" w:rsidRPr="00F14C31" w:rsidRDefault="00874A69" w:rsidP="00197612">
            <w:pPr>
              <w:spacing w:line="276" w:lineRule="auto"/>
              <w:jc w:val="left"/>
              <w:rPr>
                <w:sz w:val="16"/>
                <w:szCs w:val="16"/>
              </w:rPr>
            </w:pPr>
            <w:r w:rsidRPr="00F14C31">
              <w:rPr>
                <w:sz w:val="16"/>
                <w:szCs w:val="16"/>
              </w:rPr>
              <w:t>‘</w:t>
            </w:r>
            <w:r w:rsidR="00F77A60" w:rsidRPr="00F14C31">
              <w:rPr>
                <w:sz w:val="16"/>
                <w:szCs w:val="16"/>
              </w:rPr>
              <w:t>The city is accountable for data quality and data privacy.</w:t>
            </w:r>
            <w:r w:rsidRPr="00F14C31">
              <w:rPr>
                <w:sz w:val="16"/>
                <w:szCs w:val="16"/>
              </w:rPr>
              <w:t>’</w:t>
            </w:r>
            <w:r w:rsidR="00F77A60" w:rsidRPr="00F14C31">
              <w:rPr>
                <w:sz w:val="16"/>
                <w:szCs w:val="16"/>
              </w:rPr>
              <w:t xml:space="preserve"> (B2) </w:t>
            </w:r>
          </w:p>
          <w:p w14:paraId="4C857A55" w14:textId="77777777" w:rsidR="00F77A60" w:rsidRPr="00F14C31" w:rsidRDefault="00F77A60" w:rsidP="00197612">
            <w:pPr>
              <w:spacing w:line="276" w:lineRule="auto"/>
              <w:jc w:val="left"/>
              <w:rPr>
                <w:sz w:val="16"/>
                <w:szCs w:val="16"/>
                <w:lang w:eastAsia="de-DE"/>
              </w:rPr>
            </w:pPr>
          </w:p>
          <w:p w14:paraId="37B2E14D" w14:textId="77777777" w:rsidR="00F77A60" w:rsidRPr="00F14C31" w:rsidRDefault="00F77A60" w:rsidP="00197612">
            <w:pPr>
              <w:spacing w:line="276" w:lineRule="auto"/>
              <w:jc w:val="left"/>
              <w:rPr>
                <w:i/>
                <w:iCs/>
                <w:sz w:val="16"/>
                <w:szCs w:val="16"/>
              </w:rPr>
            </w:pPr>
            <w:r w:rsidRPr="00F14C31">
              <w:rPr>
                <w:i/>
                <w:iCs/>
                <w:sz w:val="16"/>
                <w:szCs w:val="16"/>
              </w:rPr>
              <w:t>Vienna: Strong</w:t>
            </w:r>
          </w:p>
          <w:p w14:paraId="647A1951" w14:textId="2E4755F3" w:rsidR="00F77A60" w:rsidRPr="00F14C31" w:rsidRDefault="00874A69" w:rsidP="00197612">
            <w:pPr>
              <w:spacing w:line="276" w:lineRule="auto"/>
              <w:jc w:val="left"/>
              <w:rPr>
                <w:sz w:val="16"/>
                <w:szCs w:val="16"/>
              </w:rPr>
            </w:pPr>
            <w:r w:rsidRPr="00F14C31">
              <w:rPr>
                <w:sz w:val="16"/>
                <w:szCs w:val="16"/>
              </w:rPr>
              <w:t>‘</w:t>
            </w:r>
            <w:r w:rsidR="00F77A60" w:rsidRPr="00F14C31">
              <w:rPr>
                <w:sz w:val="16"/>
                <w:szCs w:val="16"/>
              </w:rPr>
              <w:t>The departments are responsible for delivering the data in the correct format.</w:t>
            </w:r>
            <w:r w:rsidRPr="00F14C31">
              <w:rPr>
                <w:sz w:val="16"/>
                <w:szCs w:val="16"/>
              </w:rPr>
              <w:t>’</w:t>
            </w:r>
            <w:r w:rsidR="00F77A60" w:rsidRPr="00F14C31">
              <w:rPr>
                <w:sz w:val="16"/>
                <w:szCs w:val="16"/>
              </w:rPr>
              <w:t xml:space="preserve"> (C4)</w:t>
            </w:r>
          </w:p>
          <w:p w14:paraId="3B2A2A2B" w14:textId="77777777" w:rsidR="00F77A60" w:rsidRPr="00F14C31" w:rsidRDefault="00F77A60" w:rsidP="00197612">
            <w:pPr>
              <w:spacing w:line="276" w:lineRule="auto"/>
              <w:jc w:val="left"/>
              <w:rPr>
                <w:i/>
                <w:iCs/>
                <w:sz w:val="16"/>
                <w:szCs w:val="16"/>
                <w:lang w:eastAsia="de-DE"/>
              </w:rPr>
            </w:pPr>
          </w:p>
          <w:p w14:paraId="5BA0831E" w14:textId="77777777" w:rsidR="00F77A60" w:rsidRPr="00F14C31" w:rsidRDefault="00F77A60" w:rsidP="00197612">
            <w:pPr>
              <w:spacing w:line="276" w:lineRule="auto"/>
              <w:jc w:val="left"/>
              <w:rPr>
                <w:i/>
                <w:iCs/>
                <w:sz w:val="16"/>
                <w:szCs w:val="16"/>
              </w:rPr>
            </w:pPr>
            <w:r w:rsidRPr="00F14C31">
              <w:rPr>
                <w:i/>
                <w:iCs/>
                <w:sz w:val="16"/>
                <w:szCs w:val="16"/>
              </w:rPr>
              <w:t>Rotterdam: Strong</w:t>
            </w:r>
          </w:p>
          <w:p w14:paraId="37D30B63" w14:textId="33507C0D" w:rsidR="00F77A60" w:rsidRPr="00F14C31" w:rsidRDefault="00874A69" w:rsidP="00197612">
            <w:pPr>
              <w:spacing w:line="276" w:lineRule="auto"/>
              <w:jc w:val="left"/>
              <w:rPr>
                <w:sz w:val="16"/>
                <w:szCs w:val="16"/>
              </w:rPr>
            </w:pPr>
            <w:r w:rsidRPr="00F14C31">
              <w:rPr>
                <w:sz w:val="16"/>
                <w:szCs w:val="16"/>
              </w:rPr>
              <w:t>‘</w:t>
            </w:r>
            <w:r w:rsidR="00F77A60" w:rsidRPr="00F14C31">
              <w:rPr>
                <w:sz w:val="16"/>
                <w:szCs w:val="16"/>
              </w:rPr>
              <w:t>It is my responsibility to develop technical solutions inside the organi</w:t>
            </w:r>
            <w:r w:rsidR="004E1F0F">
              <w:rPr>
                <w:sz w:val="16"/>
                <w:szCs w:val="16"/>
              </w:rPr>
              <w:t>s</w:t>
            </w:r>
            <w:r w:rsidR="00F77A60" w:rsidRPr="00F14C31">
              <w:rPr>
                <w:sz w:val="16"/>
                <w:szCs w:val="16"/>
              </w:rPr>
              <w:t>ation.</w:t>
            </w:r>
            <w:r w:rsidRPr="00F14C31">
              <w:rPr>
                <w:sz w:val="16"/>
                <w:szCs w:val="16"/>
              </w:rPr>
              <w:t>’</w:t>
            </w:r>
            <w:r w:rsidR="00F77A60" w:rsidRPr="00F14C31">
              <w:rPr>
                <w:sz w:val="16"/>
                <w:szCs w:val="16"/>
              </w:rPr>
              <w:t xml:space="preserve"> (D3) </w:t>
            </w:r>
          </w:p>
          <w:p w14:paraId="3668A79D" w14:textId="77777777" w:rsidR="00F77A60" w:rsidRPr="00F14C31" w:rsidRDefault="00F77A60" w:rsidP="00197612">
            <w:pPr>
              <w:spacing w:line="276" w:lineRule="auto"/>
              <w:jc w:val="left"/>
              <w:rPr>
                <w:sz w:val="16"/>
                <w:szCs w:val="16"/>
              </w:rPr>
            </w:pPr>
          </w:p>
          <w:p w14:paraId="67F2F2EC" w14:textId="77777777" w:rsidR="00F77A60" w:rsidRPr="00F14C31" w:rsidRDefault="00F77A60" w:rsidP="00197612">
            <w:pPr>
              <w:spacing w:line="276" w:lineRule="auto"/>
              <w:jc w:val="left"/>
              <w:rPr>
                <w:i/>
                <w:iCs/>
                <w:sz w:val="16"/>
                <w:szCs w:val="16"/>
              </w:rPr>
            </w:pPr>
            <w:r w:rsidRPr="00F14C31">
              <w:rPr>
                <w:i/>
                <w:iCs/>
                <w:sz w:val="16"/>
                <w:szCs w:val="16"/>
              </w:rPr>
              <w:t>Stockholm: Moderate</w:t>
            </w:r>
          </w:p>
          <w:p w14:paraId="6E5E2D1C" w14:textId="1DE6FDD0" w:rsidR="00F77A60" w:rsidRPr="00F14C31" w:rsidRDefault="00874A69" w:rsidP="00197612">
            <w:pPr>
              <w:spacing w:line="276" w:lineRule="auto"/>
              <w:jc w:val="left"/>
              <w:rPr>
                <w:sz w:val="16"/>
                <w:szCs w:val="16"/>
              </w:rPr>
            </w:pPr>
            <w:r w:rsidRPr="00F14C31">
              <w:rPr>
                <w:sz w:val="16"/>
                <w:szCs w:val="16"/>
              </w:rPr>
              <w:t>‘</w:t>
            </w:r>
            <w:r w:rsidR="00F77A60" w:rsidRPr="00F14C31">
              <w:rPr>
                <w:sz w:val="16"/>
                <w:szCs w:val="16"/>
              </w:rPr>
              <w:t>One department is now responsible for the data.</w:t>
            </w:r>
            <w:r w:rsidRPr="00F14C31">
              <w:rPr>
                <w:sz w:val="16"/>
                <w:szCs w:val="16"/>
              </w:rPr>
              <w:t>’</w:t>
            </w:r>
            <w:r w:rsidR="00F77A60" w:rsidRPr="00F14C31">
              <w:rPr>
                <w:sz w:val="16"/>
                <w:szCs w:val="16"/>
              </w:rPr>
              <w:t xml:space="preserve"> (E4)</w:t>
            </w:r>
          </w:p>
          <w:p w14:paraId="2DF58229" w14:textId="77777777" w:rsidR="00F77A60" w:rsidRPr="00F14C31" w:rsidRDefault="00F77A60" w:rsidP="00197612">
            <w:pPr>
              <w:spacing w:line="276" w:lineRule="auto"/>
              <w:jc w:val="left"/>
              <w:rPr>
                <w:sz w:val="16"/>
                <w:szCs w:val="16"/>
              </w:rPr>
            </w:pPr>
          </w:p>
          <w:p w14:paraId="3E8F2374" w14:textId="77777777" w:rsidR="00F77A60" w:rsidRPr="00F14C31" w:rsidRDefault="00F77A60" w:rsidP="00197612">
            <w:pPr>
              <w:spacing w:line="276" w:lineRule="auto"/>
              <w:jc w:val="left"/>
              <w:rPr>
                <w:i/>
                <w:iCs/>
                <w:sz w:val="16"/>
                <w:szCs w:val="16"/>
              </w:rPr>
            </w:pPr>
            <w:r w:rsidRPr="00F14C31">
              <w:rPr>
                <w:i/>
                <w:iCs/>
                <w:sz w:val="16"/>
                <w:szCs w:val="16"/>
              </w:rPr>
              <w:t>Santiago de Compostela: Moderate</w:t>
            </w:r>
          </w:p>
          <w:p w14:paraId="144FFAB3" w14:textId="470C6D77" w:rsidR="00F77A60" w:rsidRPr="00F14C31" w:rsidRDefault="00874A69" w:rsidP="00197612">
            <w:pPr>
              <w:spacing w:line="276" w:lineRule="auto"/>
              <w:jc w:val="left"/>
              <w:rPr>
                <w:sz w:val="16"/>
                <w:szCs w:val="16"/>
              </w:rPr>
            </w:pPr>
            <w:r w:rsidRPr="00F14C31">
              <w:rPr>
                <w:sz w:val="16"/>
                <w:szCs w:val="16"/>
              </w:rPr>
              <w:t>‘</w:t>
            </w:r>
            <w:r w:rsidR="00F77A60" w:rsidRPr="00F14C31">
              <w:rPr>
                <w:sz w:val="16"/>
                <w:szCs w:val="16"/>
              </w:rPr>
              <w:t>We cross-reference the data before we publish it because we are responsible if it is not correct.</w:t>
            </w:r>
            <w:r w:rsidRPr="00F14C31">
              <w:rPr>
                <w:sz w:val="16"/>
                <w:szCs w:val="16"/>
              </w:rPr>
              <w:t>’</w:t>
            </w:r>
            <w:r w:rsidR="00F77A60" w:rsidRPr="00F14C31">
              <w:rPr>
                <w:sz w:val="16"/>
                <w:szCs w:val="16"/>
              </w:rPr>
              <w:t xml:space="preserve"> (F9) </w:t>
            </w:r>
          </w:p>
          <w:p w14:paraId="5B516B89" w14:textId="77777777" w:rsidR="00F77A60" w:rsidRPr="00F14C31" w:rsidRDefault="00F77A60" w:rsidP="00197612">
            <w:pPr>
              <w:spacing w:line="276" w:lineRule="auto"/>
              <w:jc w:val="left"/>
              <w:rPr>
                <w:sz w:val="16"/>
                <w:szCs w:val="16"/>
                <w:lang w:eastAsia="de-DE"/>
              </w:rPr>
            </w:pPr>
          </w:p>
          <w:p w14:paraId="5D973DAF" w14:textId="77777777" w:rsidR="00F77A60" w:rsidRPr="00F14C31" w:rsidRDefault="00F77A60" w:rsidP="00197612">
            <w:pPr>
              <w:spacing w:line="276" w:lineRule="auto"/>
              <w:jc w:val="left"/>
              <w:rPr>
                <w:i/>
                <w:iCs/>
                <w:sz w:val="16"/>
                <w:szCs w:val="16"/>
                <w:lang w:eastAsia="de-DE"/>
              </w:rPr>
            </w:pPr>
            <w:r w:rsidRPr="00F14C31">
              <w:rPr>
                <w:i/>
                <w:iCs/>
                <w:sz w:val="16"/>
                <w:szCs w:val="16"/>
                <w:lang w:eastAsia="de-DE"/>
              </w:rPr>
              <w:t>Barcelona: Strong</w:t>
            </w:r>
          </w:p>
          <w:p w14:paraId="0E265764" w14:textId="48F42888" w:rsidR="00F77A60" w:rsidRPr="00F14C31" w:rsidRDefault="00874A69" w:rsidP="00197612">
            <w:pPr>
              <w:spacing w:line="276" w:lineRule="auto"/>
              <w:jc w:val="left"/>
              <w:rPr>
                <w:sz w:val="16"/>
                <w:szCs w:val="16"/>
              </w:rPr>
            </w:pPr>
            <w:r w:rsidRPr="00F14C31">
              <w:rPr>
                <w:sz w:val="16"/>
                <w:szCs w:val="16"/>
              </w:rPr>
              <w:t>‘</w:t>
            </w:r>
            <w:r w:rsidR="00F77A60" w:rsidRPr="00F14C31">
              <w:rPr>
                <w:sz w:val="16"/>
                <w:szCs w:val="16"/>
              </w:rPr>
              <w:t>Managing the platform is now the data office’s responsibility.</w:t>
            </w:r>
            <w:r w:rsidRPr="00F14C31">
              <w:rPr>
                <w:sz w:val="16"/>
                <w:szCs w:val="16"/>
              </w:rPr>
              <w:t>’</w:t>
            </w:r>
            <w:r w:rsidR="00F77A60" w:rsidRPr="00F14C31">
              <w:rPr>
                <w:sz w:val="16"/>
                <w:szCs w:val="16"/>
              </w:rPr>
              <w:t xml:space="preserve"> (G2) </w:t>
            </w:r>
          </w:p>
          <w:p w14:paraId="6FF3519F" w14:textId="77777777" w:rsidR="00F77A60" w:rsidRPr="00F14C31" w:rsidRDefault="00F77A60" w:rsidP="00197612">
            <w:pPr>
              <w:spacing w:line="276" w:lineRule="auto"/>
              <w:jc w:val="left"/>
              <w:rPr>
                <w:sz w:val="16"/>
                <w:szCs w:val="16"/>
                <w:lang w:eastAsia="de-DE"/>
              </w:rPr>
            </w:pPr>
          </w:p>
        </w:tc>
      </w:tr>
    </w:tbl>
    <w:p w14:paraId="18C9DA01" w14:textId="21FAA9FE" w:rsidR="00905E35" w:rsidRPr="00F14C31" w:rsidRDefault="000E7187" w:rsidP="00F97C7D">
      <w:r w:rsidRPr="00F14C31">
        <w:br w:type="page"/>
      </w:r>
    </w:p>
    <w:p w14:paraId="0B8BC6C5" w14:textId="12319668" w:rsidR="00183B03" w:rsidRPr="00F14C31" w:rsidRDefault="00183B03" w:rsidP="00F77A60">
      <w:pPr>
        <w:pStyle w:val="Heading1"/>
        <w:spacing w:line="276" w:lineRule="auto"/>
        <w:jc w:val="left"/>
        <w:rPr>
          <w:iCs/>
          <w:sz w:val="16"/>
          <w:lang w:eastAsia="de-DE"/>
        </w:rPr>
      </w:pPr>
      <w:r w:rsidRPr="00F14C31">
        <w:lastRenderedPageBreak/>
        <w:t>Figure 1</w:t>
      </w:r>
      <w:r w:rsidR="00F77A60" w:rsidRPr="00F14C31">
        <w:t>:</w:t>
      </w:r>
      <w:r w:rsidRPr="00F14C31">
        <w:t xml:space="preserve"> </w:t>
      </w:r>
      <w:r w:rsidR="0086540E" w:rsidRPr="00F14C31">
        <w:t xml:space="preserve">Data structure: </w:t>
      </w:r>
      <w:r w:rsidR="00701D6D" w:rsidRPr="00F14C31">
        <w:t>The</w:t>
      </w:r>
      <w:r w:rsidR="0086540E" w:rsidRPr="00F14C31">
        <w:t xml:space="preserve"> process of </w:t>
      </w:r>
      <w:r w:rsidR="00701D6D" w:rsidRPr="00F14C31">
        <w:t xml:space="preserve">unfolding </w:t>
      </w:r>
      <w:r w:rsidR="0086540E" w:rsidRPr="00F14C31">
        <w:t>digital platforms in smart cities</w:t>
      </w:r>
    </w:p>
    <w:p w14:paraId="61BA49FE" w14:textId="1920C77F" w:rsidR="008F284D" w:rsidRPr="00F14C31" w:rsidRDefault="00416F96">
      <w:pPr>
        <w:spacing w:line="259" w:lineRule="auto"/>
        <w:jc w:val="left"/>
      </w:pPr>
      <w:r>
        <w:rPr>
          <w:noProof/>
        </w:rPr>
        <w:drawing>
          <wp:inline distT="0" distB="0" distL="0" distR="0" wp14:anchorId="1992118E" wp14:editId="6C6F88B1">
            <wp:extent cx="5316855" cy="511175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96DAC541-7B7A-43D3-8B79-37D633B846F1}">
                          <asvg:svgBlip xmlns:asvg="http://schemas.microsoft.com/office/drawing/2016/SVG/main" r:embed="rId20"/>
                        </a:ext>
                      </a:extLst>
                    </a:blip>
                    <a:srcRect b="27919"/>
                    <a:stretch/>
                  </pic:blipFill>
                  <pic:spPr bwMode="auto">
                    <a:xfrm>
                      <a:off x="0" y="0"/>
                      <a:ext cx="5316855" cy="5111750"/>
                    </a:xfrm>
                    <a:prstGeom prst="rect">
                      <a:avLst/>
                    </a:prstGeom>
                    <a:ln>
                      <a:noFill/>
                    </a:ln>
                    <a:extLst>
                      <a:ext uri="{53640926-AAD7-44D8-BBD7-CCE9431645EC}">
                        <a14:shadowObscured xmlns:a14="http://schemas.microsoft.com/office/drawing/2010/main"/>
                      </a:ext>
                    </a:extLst>
                  </pic:spPr>
                </pic:pic>
              </a:graphicData>
            </a:graphic>
          </wp:inline>
        </w:drawing>
      </w:r>
    </w:p>
    <w:p w14:paraId="4C07AFFD" w14:textId="165BC0DB" w:rsidR="005A46A8" w:rsidRPr="00F14C31" w:rsidRDefault="00F77A60" w:rsidP="008F284D">
      <w:pPr>
        <w:spacing w:line="259" w:lineRule="auto"/>
        <w:jc w:val="left"/>
      </w:pPr>
      <w:r w:rsidRPr="00F14C31">
        <w:br w:type="page"/>
      </w:r>
    </w:p>
    <w:p w14:paraId="689DEA3B" w14:textId="6F4423BF" w:rsidR="005E4E02" w:rsidRPr="00F14C31" w:rsidRDefault="00473A47" w:rsidP="00EC3891">
      <w:pPr>
        <w:pStyle w:val="Heading1"/>
        <w:spacing w:line="276" w:lineRule="auto"/>
        <w:jc w:val="left"/>
      </w:pPr>
      <w:r w:rsidRPr="00F14C31">
        <w:lastRenderedPageBreak/>
        <w:t xml:space="preserve">Figure </w:t>
      </w:r>
      <w:r w:rsidR="00613E9D" w:rsidRPr="00F14C31">
        <w:t>2</w:t>
      </w:r>
      <w:r w:rsidR="00F77A60" w:rsidRPr="00F14C31">
        <w:t>:</w:t>
      </w:r>
      <w:r w:rsidRPr="00F14C31">
        <w:t xml:space="preserve"> </w:t>
      </w:r>
      <w:r w:rsidR="00613E9D" w:rsidRPr="00F14C31">
        <w:t>Visualization</w:t>
      </w:r>
      <w:r w:rsidR="002A061E" w:rsidRPr="00F14C31">
        <w:t>: The process of unfolding digital platforms in smart cities</w:t>
      </w:r>
    </w:p>
    <w:p w14:paraId="2B2E2210" w14:textId="743B9C4C" w:rsidR="00E13241" w:rsidRPr="00B1430E" w:rsidRDefault="00416F96" w:rsidP="00C729BA">
      <w:r>
        <w:rPr>
          <w:noProof/>
        </w:rPr>
        <w:drawing>
          <wp:inline distT="0" distB="0" distL="0" distR="0" wp14:anchorId="2DE80CE4" wp14:editId="4D5CB60A">
            <wp:extent cx="5316855" cy="547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96DAC541-7B7A-43D3-8B79-37D633B846F1}">
                          <asvg:svgBlip xmlns:asvg="http://schemas.microsoft.com/office/drawing/2016/SVG/main" r:embed="rId22"/>
                        </a:ext>
                      </a:extLst>
                    </a:blip>
                    <a:srcRect b="22815"/>
                    <a:stretch/>
                  </pic:blipFill>
                  <pic:spPr bwMode="auto">
                    <a:xfrm>
                      <a:off x="0" y="0"/>
                      <a:ext cx="5316855" cy="5473700"/>
                    </a:xfrm>
                    <a:prstGeom prst="rect">
                      <a:avLst/>
                    </a:prstGeom>
                    <a:ln>
                      <a:noFill/>
                    </a:ln>
                    <a:extLst>
                      <a:ext uri="{53640926-AAD7-44D8-BBD7-CCE9431645EC}">
                        <a14:shadowObscured xmlns:a14="http://schemas.microsoft.com/office/drawing/2010/main"/>
                      </a:ext>
                    </a:extLst>
                  </pic:spPr>
                </pic:pic>
              </a:graphicData>
            </a:graphic>
          </wp:inline>
        </w:drawing>
      </w:r>
    </w:p>
    <w:p w14:paraId="290C5270" w14:textId="4E82CADB" w:rsidR="00B10B67" w:rsidRPr="00B1430E" w:rsidRDefault="00B10B67" w:rsidP="009E385F"/>
    <w:sectPr w:rsidR="00B10B67" w:rsidRPr="00B1430E" w:rsidSect="00587A0A">
      <w:pgSz w:w="11906" w:h="16838" w:code="9"/>
      <w:pgMar w:top="2835" w:right="1701" w:bottom="283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AD850" w14:textId="77777777" w:rsidR="00A85151" w:rsidRDefault="00A85151" w:rsidP="0082081D">
      <w:r>
        <w:separator/>
      </w:r>
    </w:p>
  </w:endnote>
  <w:endnote w:type="continuationSeparator" w:id="0">
    <w:p w14:paraId="738DF848" w14:textId="77777777" w:rsidR="00A85151" w:rsidRDefault="00A85151" w:rsidP="0082081D">
      <w:r>
        <w:continuationSeparator/>
      </w:r>
    </w:p>
  </w:endnote>
  <w:endnote w:type="continuationNotice" w:id="1">
    <w:p w14:paraId="0DDA6EB5" w14:textId="77777777" w:rsidR="00A85151" w:rsidRDefault="00A85151" w:rsidP="0082081D"/>
  </w:endnote>
  <w:endnote w:id="2">
    <w:p w14:paraId="22FF9A57" w14:textId="77777777" w:rsidR="00F57571" w:rsidRPr="007F0212" w:rsidRDefault="00F57571" w:rsidP="00F57571">
      <w:pPr>
        <w:pStyle w:val="EndnoteText"/>
        <w:rPr>
          <w:b/>
          <w:bCs/>
          <w:sz w:val="22"/>
          <w:szCs w:val="22"/>
        </w:rPr>
      </w:pPr>
      <w:r w:rsidRPr="007F0212">
        <w:rPr>
          <w:b/>
          <w:bCs/>
          <w:sz w:val="22"/>
          <w:szCs w:val="22"/>
        </w:rPr>
        <w:t>Notes</w:t>
      </w:r>
    </w:p>
    <w:p w14:paraId="5ADF3A36" w14:textId="7E1B3169" w:rsidR="004F141F" w:rsidRPr="007F0212" w:rsidRDefault="004F141F" w:rsidP="00A62A83">
      <w:pPr>
        <w:pStyle w:val="EndnoteText"/>
        <w:spacing w:after="240"/>
        <w:rPr>
          <w:sz w:val="22"/>
          <w:szCs w:val="22"/>
          <w:lang w:val="en-US"/>
        </w:rPr>
      </w:pPr>
      <w:r w:rsidRPr="007F0212">
        <w:rPr>
          <w:rStyle w:val="EndnoteReference"/>
          <w:sz w:val="22"/>
          <w:szCs w:val="22"/>
        </w:rPr>
        <w:endnoteRef/>
      </w:r>
      <w:r w:rsidRPr="007F0212">
        <w:rPr>
          <w:sz w:val="22"/>
          <w:szCs w:val="22"/>
        </w:rPr>
        <w:t xml:space="preserve"> </w:t>
      </w:r>
      <w:r w:rsidRPr="007F0212">
        <w:rPr>
          <w:sz w:val="22"/>
          <w:szCs w:val="22"/>
          <w:lang w:val="en-US"/>
        </w:rPr>
        <w:t xml:space="preserve">We </w:t>
      </w:r>
      <w:r w:rsidR="004B2FE7">
        <w:rPr>
          <w:sz w:val="22"/>
          <w:szCs w:val="22"/>
          <w:lang w:val="en-US"/>
        </w:rPr>
        <w:t>added up</w:t>
      </w:r>
      <w:r w:rsidRPr="007F0212">
        <w:rPr>
          <w:sz w:val="22"/>
          <w:szCs w:val="22"/>
          <w:lang w:val="en-US"/>
        </w:rPr>
        <w:t xml:space="preserve"> the 48 Lighthouse cities and the 72 Fellow cities mentioned</w:t>
      </w:r>
      <w:r w:rsidR="004B2FE7">
        <w:rPr>
          <w:sz w:val="22"/>
          <w:szCs w:val="22"/>
          <w:lang w:val="en-US"/>
        </w:rPr>
        <w:t xml:space="preserve"> on the EU SCIS website on</w:t>
      </w:r>
      <w:r w:rsidRPr="007F0212">
        <w:rPr>
          <w:sz w:val="22"/>
          <w:szCs w:val="22"/>
          <w:lang w:val="en-US"/>
        </w:rPr>
        <w:t xml:space="preserve"> </w:t>
      </w:r>
      <w:r w:rsidR="00F57571" w:rsidRPr="007F0212">
        <w:rPr>
          <w:sz w:val="22"/>
          <w:szCs w:val="22"/>
          <w:lang w:val="en-US"/>
        </w:rPr>
        <w:t xml:space="preserve">01 May, 2022. </w:t>
      </w:r>
    </w:p>
  </w:endnote>
  <w:endnote w:id="3">
    <w:p w14:paraId="7C43FD6E" w14:textId="31188411" w:rsidR="00622035" w:rsidRPr="007F0212" w:rsidRDefault="00622035" w:rsidP="000961E7">
      <w:pPr>
        <w:pStyle w:val="EndnoteText"/>
        <w:spacing w:after="240"/>
        <w:rPr>
          <w:sz w:val="22"/>
          <w:szCs w:val="22"/>
        </w:rPr>
      </w:pPr>
      <w:r w:rsidRPr="007F0212">
        <w:rPr>
          <w:rStyle w:val="EndnoteReference"/>
          <w:sz w:val="22"/>
          <w:szCs w:val="22"/>
        </w:rPr>
        <w:endnoteRef/>
      </w:r>
      <w:r w:rsidRPr="007F0212">
        <w:rPr>
          <w:sz w:val="22"/>
          <w:szCs w:val="22"/>
        </w:rPr>
        <w:t xml:space="preserve"> While the definition of a smart city is currently </w:t>
      </w:r>
      <w:r w:rsidR="00A55A51" w:rsidRPr="007F0212">
        <w:rPr>
          <w:sz w:val="22"/>
          <w:szCs w:val="22"/>
        </w:rPr>
        <w:t>‘</w:t>
      </w:r>
      <w:r w:rsidRPr="007F0212">
        <w:rPr>
          <w:sz w:val="22"/>
          <w:szCs w:val="22"/>
        </w:rPr>
        <w:t xml:space="preserve">still evolving’ </w:t>
      </w:r>
      <w:r w:rsidRPr="007F0212">
        <w:rPr>
          <w:sz w:val="22"/>
          <w:szCs w:val="22"/>
        </w:rPr>
        <w:fldChar w:fldCharType="begin" w:fldLock="1"/>
      </w:r>
      <w:r w:rsidRPr="007F0212">
        <w:rPr>
          <w:sz w:val="22"/>
          <w:szCs w:val="22"/>
        </w:rPr>
        <w:instrText>ADDIN CSL_CITATION {"citationItems":[{"id":"ITEM-1","itemData":{"DOI":"10.1016/j.giq.2016.03.002","ISSN":"0740624X","abstract":"Smartness has recently emerged as a desirable characteristic of governments, cities, communities, infrastructures, and devices. Within the public sector, smart city has become a popular term and municipal governments around the world are using multiple strategies to become smarter. However, there is no consensus about what smartness means and how to identify its key components or dimensions. Some definitions highlight information technology and data, while others pay attention to sustainability, openness, innovation, or resiliency. Based on a review of current literature, this paper identifies multiple dimensions of smartness and proposes an integrative view that highlights how each dimension contributes to the understanding and development of smart governments. We argue that smartness should be conceptualized in a broad and multifaceted way. The framework we present serves as a foundation to understand and measure smartness in government and provides guidelines for the comprehensive development of smart governments. Some of the dimensions have been identified and studied explicitly in the realm of smart government. A number of other dimensions are embedded in the literature as individual characteristics of a good government; although they are not explicitly referenced in relationship to smart government, we argue that they are important components of a government being smart. The paper also suggests that public managers do not control all dimensions equally. Some dimensions could be seen as relatively direct outputs of their actions, while others could be better understood as outcomes that could be affected, but not solely determined, by strategic interventions or deliberate actions.","author":[{"dropping-particle":"","family":"Gil-Garcia","given":"J. Ramon","non-dropping-particle":"","parse-names":false,"suffix":""},{"dropping-particle":"","family":"Zhang","given":"Jing","non-dropping-particle":"","parse-names":false,"suffix":""},{"dropping-particle":"","family":"Puron-Cid","given":"Gabriel","non-dropping-particle":"","parse-names":false,"suffix":""}],"container-title":"Government Information Quarterly","id":"ITEM-1","issue":"3","issued":{"date-parts":[["2016"]]},"page":"524-534","publisher":"Elsevier Inc.","title":"Conceptualizing smartness in government: An integrative and multi-dimensional view","type":"article-journal","volume":"33"},"locator":"524","uris":["http://www.mendeley.com/documents/?uuid=f3b36283-48d3-4a35-856a-4b652d1240cf"]}],"mendeley":{"formattedCitation":"(Gil-Garcia et al., 2016, p. 524)","plainTextFormattedCitation":"(Gil-Garcia et al., 2016, p. 524)","previouslyFormattedCitation":"(Gil-Garcia et al., 2016, p. 524)"},"properties":{"noteIndex":0},"schema":"https://github.com/citation-style-language/schema/raw/master/csl-citation.json"}</w:instrText>
      </w:r>
      <w:r w:rsidRPr="007F0212">
        <w:rPr>
          <w:sz w:val="22"/>
          <w:szCs w:val="22"/>
        </w:rPr>
        <w:fldChar w:fldCharType="separate"/>
      </w:r>
      <w:r w:rsidRPr="007F0212">
        <w:rPr>
          <w:noProof/>
          <w:sz w:val="22"/>
          <w:szCs w:val="22"/>
        </w:rPr>
        <w:t>(Gil-Garcia et al., 2016, p. 524)</w:t>
      </w:r>
      <w:r w:rsidRPr="007F0212">
        <w:rPr>
          <w:sz w:val="22"/>
          <w:szCs w:val="22"/>
        </w:rPr>
        <w:fldChar w:fldCharType="end"/>
      </w:r>
      <w:r w:rsidRPr="007F0212">
        <w:rPr>
          <w:sz w:val="22"/>
          <w:szCs w:val="22"/>
        </w:rPr>
        <w:t xml:space="preserve">, we follow Kitchin et al.’s suggestion to describe a smart city as ‘one that strategically uses information and communication technologies (ICT) and associated big data and analytics to improve existing city services and create new services, engage citizens, foster sustainability and resilience, solve urban issues and stimulate innovation and grow the local economy’ </w:t>
      </w:r>
      <w:r w:rsidRPr="007F0212">
        <w:rPr>
          <w:sz w:val="22"/>
          <w:szCs w:val="22"/>
        </w:rPr>
        <w:fldChar w:fldCharType="begin" w:fldLock="1"/>
      </w:r>
      <w:r w:rsidRPr="007F0212">
        <w:rPr>
          <w:sz w:val="22"/>
          <w:szCs w:val="22"/>
        </w:rPr>
        <w:instrText>ADDIN CSL_CITATION {"citationItems":[{"id":"ITEM-1","itemData":{"DOI":"10.1016/j.geoforum.2016.10.006","ISSN":"00167185","abstract":"This paper critically reflects on the building of the Dublin Dashboard – a website built by two of the authors that provides citizens, planners, policy makers and companies with an extensive set of data and interactive visualizations about Dublin City, including real-time information – from the perspective of critical data studies. The analysis draws upon participant observation, ethnography, and an archive of correspondence to unpack the building of the dashboard and the emergent politics of data and design. Our findings reveal four main observations. First, a dashboard is a complex socio-technical assemblage of actors and actants that work materially and discursively within a set of social and economic constraints, existing technologies and systems, and power geometries to assemble, produce and maintain the website. Second, the production and maintenance of a dashboard unfolds contextually, contingently and relationally through transduction. Third, the praxis and politics of creating a dashboard has wider recursive effects: just as building the dashboard was shaped by the wider institutional landscape, producing the system inflected that landscape. Fourth, the data, configuration, tools, and modes of presentation of a dashboard produce a particularised set of spatial knowledges about the city. We conclude that rather than frame dashboard development in purely technical terms, it is important to openly recognize their contested and negotiated politics and praxis.","author":[{"dropping-particle":"","family":"Kitchin","given":"Rob","non-dropping-particle":"","parse-names":false,"suffix":""},{"dropping-particle":"","family":"Maalsen","given":"Sophia","non-dropping-particle":"","parse-names":false,"suffix":""},{"dropping-particle":"","family":"McArdle","given":"Gavin","non-dropping-particle":"","parse-names":false,"suffix":""}],"container-title":"Geoforum","id":"ITEM-1","issued":{"date-parts":[["2016"]]},"page":"93-101","publisher":"Elsevier Ltd","title":"The praxis and politics of building urban dashboards","type":"article-journal","volume":"77"},"locator":"94","suppress-author":1,"uris":["http://www.mendeley.com/documents/?uuid=616b3c3c-50b7-42e6-8924-6cc21907b554"]}],"mendeley":{"formattedCitation":"(2016, p. 94)","plainTextFormattedCitation":"(2016, p. 94)","previouslyFormattedCitation":"(2016, p. 94)"},"properties":{"noteIndex":0},"schema":"https://github.com/citation-style-language/schema/raw/master/csl-citation.json"}</w:instrText>
      </w:r>
      <w:r w:rsidRPr="007F0212">
        <w:rPr>
          <w:sz w:val="22"/>
          <w:szCs w:val="22"/>
        </w:rPr>
        <w:fldChar w:fldCharType="separate"/>
      </w:r>
      <w:r w:rsidRPr="007F0212">
        <w:rPr>
          <w:noProof/>
          <w:sz w:val="22"/>
          <w:szCs w:val="22"/>
        </w:rPr>
        <w:t>(2016, p. 94)</w:t>
      </w:r>
      <w:r w:rsidRPr="007F0212">
        <w:rPr>
          <w:sz w:val="22"/>
          <w:szCs w:val="22"/>
        </w:rPr>
        <w:fldChar w:fldCharType="end"/>
      </w:r>
      <w:r w:rsidRPr="007F0212">
        <w:rPr>
          <w:sz w:val="22"/>
          <w:szCs w:val="22"/>
        </w:rPr>
        <w:t>.</w:t>
      </w:r>
    </w:p>
  </w:endnote>
  <w:endnote w:id="4">
    <w:p w14:paraId="49111794" w14:textId="75E7F343" w:rsidR="00622035" w:rsidRPr="007F0212" w:rsidRDefault="00622035" w:rsidP="000961E7">
      <w:pPr>
        <w:pStyle w:val="EndnoteText"/>
        <w:spacing w:after="240"/>
        <w:rPr>
          <w:sz w:val="22"/>
          <w:szCs w:val="22"/>
        </w:rPr>
      </w:pPr>
      <w:r w:rsidRPr="007F0212">
        <w:rPr>
          <w:rStyle w:val="EndnoteReference"/>
          <w:sz w:val="22"/>
          <w:szCs w:val="22"/>
        </w:rPr>
        <w:endnoteRef/>
      </w:r>
      <w:r w:rsidRPr="007F0212">
        <w:rPr>
          <w:sz w:val="22"/>
          <w:szCs w:val="22"/>
        </w:rPr>
        <w:t xml:space="preserve"> We note that government</w:t>
      </w:r>
      <w:r w:rsidR="009758C4" w:rsidRPr="007F0212">
        <w:rPr>
          <w:sz w:val="22"/>
          <w:szCs w:val="22"/>
        </w:rPr>
        <w:t>-</w:t>
      </w:r>
      <w:r w:rsidRPr="007F0212">
        <w:rPr>
          <w:sz w:val="22"/>
          <w:szCs w:val="22"/>
        </w:rPr>
        <w:t>as</w:t>
      </w:r>
      <w:r w:rsidR="009758C4" w:rsidRPr="007F0212">
        <w:rPr>
          <w:sz w:val="22"/>
          <w:szCs w:val="22"/>
        </w:rPr>
        <w:t>-</w:t>
      </w:r>
      <w:r w:rsidRPr="007F0212">
        <w:rPr>
          <w:sz w:val="22"/>
          <w:szCs w:val="22"/>
        </w:rPr>
        <w:t>platform is one approach to conceptuali</w:t>
      </w:r>
      <w:r w:rsidR="000961E7" w:rsidRPr="007F0212">
        <w:rPr>
          <w:sz w:val="22"/>
          <w:szCs w:val="22"/>
        </w:rPr>
        <w:t>sing</w:t>
      </w:r>
      <w:r w:rsidRPr="007F0212">
        <w:rPr>
          <w:sz w:val="22"/>
          <w:szCs w:val="22"/>
        </w:rPr>
        <w:t xml:space="preserve"> and design</w:t>
      </w:r>
      <w:r w:rsidR="000961E7" w:rsidRPr="007F0212">
        <w:rPr>
          <w:sz w:val="22"/>
          <w:szCs w:val="22"/>
        </w:rPr>
        <w:t>ing</w:t>
      </w:r>
      <w:r w:rsidRPr="007F0212">
        <w:rPr>
          <w:sz w:val="22"/>
          <w:szCs w:val="22"/>
        </w:rPr>
        <w:t xml:space="preserve"> smart cities, but not the only approach. For an overview see Mora, Bolici and Deakin, (2017) and Mora et al., (2019).</w:t>
      </w:r>
    </w:p>
  </w:endnote>
  <w:endnote w:id="5">
    <w:p w14:paraId="0A6728C2" w14:textId="5C11D7C6" w:rsidR="00622035" w:rsidRPr="007F0212" w:rsidRDefault="00622035" w:rsidP="00C729BA">
      <w:pPr>
        <w:spacing w:line="240" w:lineRule="auto"/>
        <w:rPr>
          <w:sz w:val="22"/>
          <w:szCs w:val="22"/>
        </w:rPr>
      </w:pPr>
      <w:r w:rsidRPr="00EF559F">
        <w:rPr>
          <w:sz w:val="22"/>
          <w:szCs w:val="22"/>
          <w:vertAlign w:val="superscript"/>
        </w:rPr>
        <w:endnoteRef/>
      </w:r>
      <w:r w:rsidR="000961E7" w:rsidRPr="007F0212">
        <w:rPr>
          <w:sz w:val="22"/>
          <w:szCs w:val="22"/>
        </w:rPr>
        <w:t xml:space="preserve"> </w:t>
      </w:r>
      <w:r w:rsidRPr="007F0212">
        <w:rPr>
          <w:sz w:val="22"/>
          <w:szCs w:val="22"/>
        </w:rPr>
        <w:t xml:space="preserve">Research investigating the defining features of bureaucracy (i.e. extensive formalization and </w:t>
      </w:r>
      <w:r w:rsidR="000961E7" w:rsidRPr="007F0212">
        <w:rPr>
          <w:sz w:val="22"/>
          <w:szCs w:val="22"/>
        </w:rPr>
        <w:t>standardisation</w:t>
      </w:r>
      <w:r w:rsidRPr="007F0212">
        <w:rPr>
          <w:sz w:val="22"/>
          <w:szCs w:val="22"/>
        </w:rPr>
        <w:t xml:space="preserve">, </w:t>
      </w:r>
      <w:r w:rsidR="000961E7" w:rsidRPr="007F0212">
        <w:rPr>
          <w:sz w:val="22"/>
          <w:szCs w:val="22"/>
        </w:rPr>
        <w:t xml:space="preserve">specialised </w:t>
      </w:r>
      <w:r w:rsidRPr="007F0212">
        <w:rPr>
          <w:sz w:val="22"/>
          <w:szCs w:val="22"/>
        </w:rPr>
        <w:t>roles and departments, differentiated vertical hierarchy, centralized policy making and substantial staff departments) through a formal structure and structural contingency theory lens has sought to provide empirical evidence on the features of bureaucracy in organi</w:t>
      </w:r>
      <w:r w:rsidR="004E1F0F">
        <w:rPr>
          <w:sz w:val="22"/>
          <w:szCs w:val="22"/>
        </w:rPr>
        <w:t>s</w:t>
      </w:r>
      <w:r w:rsidRPr="007F0212">
        <w:rPr>
          <w:sz w:val="22"/>
          <w:szCs w:val="22"/>
        </w:rPr>
        <w:t xml:space="preserve">ations </w:t>
      </w:r>
      <w:r w:rsidRPr="007F0212">
        <w:rPr>
          <w:sz w:val="22"/>
          <w:szCs w:val="22"/>
        </w:rPr>
        <w:fldChar w:fldCharType="begin" w:fldLock="1"/>
      </w:r>
      <w:r w:rsidRPr="007F0212">
        <w:rPr>
          <w:sz w:val="22"/>
          <w:szCs w:val="22"/>
        </w:rPr>
        <w:instrText>ADDIN CSL_CITATION {"citationItems":[{"id":"ITEM-1","itemData":{"author":[{"dropping-particle":"","family":"Hall","given":"Richard H","non-dropping-particle":"","parse-names":false,"suffix":""}],"container-title":"American Journal of Sociology","id":"ITEM-1","issue":"1","issued":{"date-parts":[["1963"]]},"page":"32-40","title":"The concept of bureaucracy: An empirical assessment","type":"article-journal","volume":"69"},"uris":["http://www.mendeley.com/documents/?uuid=5d0b0e96-f4ce-41d6-9458-96bda111e3d3"]},{"id":"ITEM-2","itemData":{"DOI":"https://doi.org/10.2307/2390971","author":[{"dropping-particle":"","family":"Pugh","given":"D. S.","non-dropping-particle":"","parse-names":false,"suffix":""},{"dropping-particle":"","family":"Hickson","given":"D. J.","non-dropping-particle":"","parse-names":false,"suffix":""},{"dropping-particle":"","family":"Hinings","given":"C. R.","non-dropping-particle":"","parse-names":false,"suffix":""},{"dropping-particle":"","family":"Macdonald","given":"K. M.","non-dropping-particle":"","parse-names":false,"suffix":""},{"dropping-particle":"","family":"Turner","given":"C.","non-dropping-particle":"","parse-names":false,"suffix":""},{"dropping-particle":"","family":"Lupton","given":"T.","non-dropping-particle":"","parse-names":false,"suffix":""}],"container-title":"Administrative Science Quarterly","id":"ITEM-2","issue":"3","issued":{"date-parts":[["1963"]]},"page":"289-315","title":"A conceptual scheme for organizational analysis","type":"article-journal","volume":"8"},"uris":["http://www.mendeley.com/documents/?uuid=0c3d2b00-4a45-4921-9b1b-418006d2c1ff"]},{"id":"ITEM-3","itemData":{"DOI":"https://doi.org/10.2307/2391262","author":[{"dropping-particle":"","family":"Pugh","given":"D. S.","non-dropping-particle":"","parse-names":false,"suffix":""},{"dropping-particle":"","family":"Hickson","given":"D. J.","non-dropping-particle":"","parse-names":false,"suffix":""},{"dropping-particle":"","family":"Hinings","given":"C. R.","non-dropping-particle":"","parse-names":false,"suffix":""},{"dropping-particle":"","family":"Turner","given":"C.","non-dropping-particle":"","parse-names":false,"suffix":""}],"container-title":"Administrative Science Quarterly.","id":"ITEM-3","issue":"1","issued":{"date-parts":[["1968"]]},"page":"65-105","title":"Dimensions of organizational structure","type":"article-journal","volume":"13"},"uris":["http://www.mendeley.com/documents/?uuid=6b5bac44-d161-4fa8-b7a7-678e6ed869a5"]}],"mendeley":{"formattedCitation":"(Hall, 1963; Pugh et al., 1963, 1968)","manualFormatting":"(e.g., Hall, 1963; Pugh et al., 1963; Pugh, Hickson, Hinings, &amp; Turner, 1968)","plainTextFormattedCitation":"(Hall, 1963; Pugh et al., 1963, 1968)","previouslyFormattedCitation":"(Hall, 1963; Pugh et al., 1963, 1968)"},"properties":{"noteIndex":0},"schema":"https://github.com/citation-style-language/schema/raw/master/csl-citation.json"}</w:instrText>
      </w:r>
      <w:r w:rsidRPr="007F0212">
        <w:rPr>
          <w:sz w:val="22"/>
          <w:szCs w:val="22"/>
        </w:rPr>
        <w:fldChar w:fldCharType="separate"/>
      </w:r>
      <w:r w:rsidRPr="007F0212">
        <w:rPr>
          <w:sz w:val="22"/>
          <w:szCs w:val="22"/>
        </w:rPr>
        <w:t>(e.g., Hall, 1963; Pugh et al., 1963; Pugh, Hickson, Hinings &amp; Turner, 1968)</w:t>
      </w:r>
      <w:r w:rsidRPr="007F0212">
        <w:rPr>
          <w:sz w:val="22"/>
          <w:szCs w:val="22"/>
        </w:rPr>
        <w:fldChar w:fldCharType="end"/>
      </w:r>
      <w:r w:rsidRPr="007F0212">
        <w:rPr>
          <w:sz w:val="22"/>
          <w:szCs w:val="22"/>
        </w:rPr>
        <w:t xml:space="preserve">. Similarly, </w:t>
      </w:r>
      <w:r w:rsidRPr="007F0212">
        <w:rPr>
          <w:sz w:val="22"/>
          <w:szCs w:val="22"/>
        </w:rPr>
        <w:fldChar w:fldCharType="begin" w:fldLock="1"/>
      </w:r>
      <w:r w:rsidRPr="007F0212">
        <w:rPr>
          <w:sz w:val="22"/>
          <w:szCs w:val="22"/>
        </w:rPr>
        <w:instrText>ADDIN CSL_CITATION {"citationItems":[{"id":"ITEM-1","itemData":{"DOI":"https://doi.org/10.1177/003803856700100104","author":[{"dropping-particle":"","family":"Hinings","given":"C. R.","non-dropping-particle":"","parse-names":false,"suffix":""},{"dropping-particle":"","family":"Pugh","given":"D. S.","non-dropping-particle":"","parse-names":false,"suffix":""},{"dropping-particle":"","family":"Hickson","given":"D. J.","non-dropping-particle":"","parse-names":false,"suffix":""},{"dropping-particle":"","family":"Turner","given":"C.","non-dropping-particle":"","parse-names":false,"suffix":""}],"container-title":"Sociology","id":"ITEM-1","issue":"1","issued":{"date-parts":[["1967"]]},"page":"61-72","title":"An approach to the study of bureaucracy","type":"article-journal","volume":"1"},"uris":["http://www.mendeley.com/documents/?uuid=287a49b3-4436-4685-9273-dbc03cbfc90e"]}],"mendeley":{"formattedCitation":"(Hinings et al., 1967)","manualFormatting":"Hinings, Pugh, Hickson &amp; Turner (1967)","plainTextFormattedCitation":"(Hinings et al., 1967)","previouslyFormattedCitation":"(Hinings et al., 1967)"},"properties":{"noteIndex":0},"schema":"https://github.com/citation-style-language/schema/raw/master/csl-citation.json"}</w:instrText>
      </w:r>
      <w:r w:rsidRPr="007F0212">
        <w:rPr>
          <w:sz w:val="22"/>
          <w:szCs w:val="22"/>
        </w:rPr>
        <w:fldChar w:fldCharType="separate"/>
      </w:r>
      <w:r w:rsidRPr="007F0212">
        <w:rPr>
          <w:sz w:val="22"/>
          <w:szCs w:val="22"/>
        </w:rPr>
        <w:t>Hinings, Pugh, Hickson and Turner (1967)</w:t>
      </w:r>
      <w:r w:rsidRPr="007F0212">
        <w:rPr>
          <w:sz w:val="22"/>
          <w:szCs w:val="22"/>
        </w:rPr>
        <w:fldChar w:fldCharType="end"/>
      </w:r>
      <w:r w:rsidRPr="007F0212">
        <w:rPr>
          <w:sz w:val="22"/>
          <w:szCs w:val="22"/>
        </w:rPr>
        <w:t xml:space="preserve"> suggest breaking down grand concepts, such as bureaucracy, into measurable variables, such as </w:t>
      </w:r>
      <w:r w:rsidR="000961E7" w:rsidRPr="007F0212">
        <w:rPr>
          <w:sz w:val="22"/>
          <w:szCs w:val="22"/>
        </w:rPr>
        <w:t>specialisation</w:t>
      </w:r>
      <w:r w:rsidRPr="007F0212">
        <w:rPr>
          <w:sz w:val="22"/>
          <w:szCs w:val="22"/>
        </w:rPr>
        <w:t xml:space="preserve">. For a recent meta-analysis, see Walton </w:t>
      </w:r>
      <w:r w:rsidRPr="007F0212">
        <w:rPr>
          <w:sz w:val="22"/>
          <w:szCs w:val="22"/>
        </w:rPr>
        <w:fldChar w:fldCharType="begin" w:fldLock="1"/>
      </w:r>
      <w:r w:rsidRPr="007F0212">
        <w:rPr>
          <w:sz w:val="22"/>
          <w:szCs w:val="22"/>
        </w:rPr>
        <w:instrText>ADDIN CSL_CITATION {"citationItems":[{"id":"ITEM-1","itemData":{"DOI":"10.1177/0170840605051481","ISSN":"01708406","abstract":"The model of bureaucratic control is an enduring part of modern organizational theory. This study draws on almost four decades of empirical research in assessing the general validity of the model. Meta-analytical techniques are used for estimating the general relationships among key aspects of bureaucratic control, removing the effects of statistical artefacts and exploring the relative persistence of the model. The results provide substantial support for the model of bureaucratic control. The average correlation among the structural variables is .54. Overall, the paper concludes that there are reasons to see the bureaucratic model of control as generalizable and of continuing relevance to discussions of organizational structures. Copyright © 2005 SAGE Publications.","author":[{"dropping-particle":"","family":"Walton","given":"Eric J.","non-dropping-particle":"","parse-names":false,"suffix":""}],"container-title":"Organization Studies","id":"ITEM-1","issue":"4","issued":{"date-parts":[["2005"]]},"page":"569-600","title":"The persistence of bureaucracy: A meta-analysis of Weber's model of bureaucratic control","type":"article-journal","volume":"26"},"suppress-author":1,"uris":["http://www.mendeley.com/documents/?uuid=7bf96ec8-72ff-4e98-aaed-c7b858ff1c12"]}],"mendeley":{"formattedCitation":"(2005)","plainTextFormattedCitation":"(2005)","previouslyFormattedCitation":"(2005)"},"properties":{"noteIndex":0},"schema":"https://github.com/citation-style-language/schema/raw/master/csl-citation.json"}</w:instrText>
      </w:r>
      <w:r w:rsidRPr="007F0212">
        <w:rPr>
          <w:sz w:val="22"/>
          <w:szCs w:val="22"/>
        </w:rPr>
        <w:fldChar w:fldCharType="separate"/>
      </w:r>
      <w:r w:rsidRPr="007F0212">
        <w:rPr>
          <w:sz w:val="22"/>
          <w:szCs w:val="22"/>
        </w:rPr>
        <w:t>(2005)</w:t>
      </w:r>
      <w:r w:rsidRPr="007F0212">
        <w:rPr>
          <w:sz w:val="22"/>
          <w:szCs w:val="22"/>
        </w:rPr>
        <w:fldChar w:fldCharType="end"/>
      </w:r>
      <w:r w:rsidRPr="007F0212">
        <w:rPr>
          <w:sz w:val="22"/>
          <w:szCs w:val="22"/>
        </w:rPr>
        <w:t>.</w:t>
      </w:r>
    </w:p>
  </w:endnote>
  <w:endnote w:id="6">
    <w:p w14:paraId="6951C6A7" w14:textId="06AE8079" w:rsidR="00622035" w:rsidRPr="007B4F09" w:rsidRDefault="00622035" w:rsidP="00347D94">
      <w:pPr>
        <w:pStyle w:val="EndnoteText"/>
      </w:pPr>
      <w:r w:rsidRPr="00EF559F">
        <w:rPr>
          <w:sz w:val="22"/>
          <w:szCs w:val="22"/>
          <w:vertAlign w:val="superscript"/>
        </w:rPr>
        <w:endnoteRef/>
      </w:r>
      <w:r w:rsidRPr="007F0212">
        <w:rPr>
          <w:sz w:val="22"/>
          <w:szCs w:val="22"/>
        </w:rPr>
        <w:t xml:space="preserve"> This differs from a ‘variance theory,’ which involves propositions and relationships between variables.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A8C04" w14:textId="77777777" w:rsidR="00A62A83" w:rsidRDefault="00A62A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505833"/>
      <w:docPartObj>
        <w:docPartGallery w:val="Page Numbers (Bottom of Page)"/>
        <w:docPartUnique/>
      </w:docPartObj>
    </w:sdtPr>
    <w:sdtEndPr>
      <w:rPr>
        <w:noProof/>
      </w:rPr>
    </w:sdtEndPr>
    <w:sdtContent>
      <w:p w14:paraId="1923A8B1" w14:textId="33A2188F" w:rsidR="000C2303" w:rsidRDefault="000C2303" w:rsidP="009E385F">
        <w:pPr>
          <w:pStyle w:val="Footer"/>
        </w:pPr>
        <w:r>
          <w:fldChar w:fldCharType="begin"/>
        </w:r>
        <w:r>
          <w:instrText xml:space="preserve"> PAGE   \* MERGEFORMAT </w:instrText>
        </w:r>
        <w:r>
          <w:fldChar w:fldCharType="separate"/>
        </w:r>
        <w:r>
          <w:rPr>
            <w:noProof/>
          </w:rPr>
          <w:t>2</w:t>
        </w:r>
        <w:r>
          <w:rPr>
            <w:noProof/>
          </w:rPr>
          <w:fldChar w:fldCharType="end"/>
        </w:r>
      </w:p>
    </w:sdtContent>
  </w:sdt>
  <w:p w14:paraId="586244B1" w14:textId="77777777" w:rsidR="000C2303" w:rsidRDefault="000C2303" w:rsidP="009E38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3FEF6" w14:textId="77777777" w:rsidR="00A62A83" w:rsidRDefault="00A62A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F14D9" w14:textId="77777777" w:rsidR="00A85151" w:rsidRDefault="00A85151" w:rsidP="00415A29">
      <w:r>
        <w:separator/>
      </w:r>
    </w:p>
  </w:footnote>
  <w:footnote w:type="continuationSeparator" w:id="0">
    <w:p w14:paraId="2C692CBA" w14:textId="77777777" w:rsidR="00A85151" w:rsidRDefault="00A85151" w:rsidP="00DC433F">
      <w:r>
        <w:continuationSeparator/>
      </w:r>
    </w:p>
  </w:footnote>
  <w:footnote w:type="continuationNotice" w:id="1">
    <w:p w14:paraId="596AF179" w14:textId="77777777" w:rsidR="00A85151" w:rsidRDefault="00A85151" w:rsidP="008208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60C71" w14:textId="77777777" w:rsidR="00A62A83" w:rsidRDefault="00A62A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56CCE" w14:textId="77777777" w:rsidR="00A62A83" w:rsidRDefault="00A62A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5AE42" w14:textId="77777777" w:rsidR="00A62A83" w:rsidRDefault="00A62A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43EB7"/>
    <w:multiLevelType w:val="hybridMultilevel"/>
    <w:tmpl w:val="C282A3A8"/>
    <w:lvl w:ilvl="0" w:tplc="DC9494C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A0DBF"/>
    <w:multiLevelType w:val="hybridMultilevel"/>
    <w:tmpl w:val="5CB400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4C70C4"/>
    <w:multiLevelType w:val="hybridMultilevel"/>
    <w:tmpl w:val="F958656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606977"/>
    <w:multiLevelType w:val="hybridMultilevel"/>
    <w:tmpl w:val="5BB6BF40"/>
    <w:lvl w:ilvl="0" w:tplc="A75AA5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071C55"/>
    <w:multiLevelType w:val="hybridMultilevel"/>
    <w:tmpl w:val="893C3D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B04841"/>
    <w:multiLevelType w:val="hybridMultilevel"/>
    <w:tmpl w:val="6BC2815C"/>
    <w:lvl w:ilvl="0" w:tplc="DC9494C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DD503F"/>
    <w:multiLevelType w:val="hybridMultilevel"/>
    <w:tmpl w:val="BAECA2DC"/>
    <w:lvl w:ilvl="0" w:tplc="DA5239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F86DE7"/>
    <w:multiLevelType w:val="hybridMultilevel"/>
    <w:tmpl w:val="3AE26010"/>
    <w:lvl w:ilvl="0" w:tplc="9E72E75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677BE4"/>
    <w:multiLevelType w:val="hybridMultilevel"/>
    <w:tmpl w:val="BB566988"/>
    <w:lvl w:ilvl="0" w:tplc="9E9066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47D58"/>
    <w:multiLevelType w:val="hybridMultilevel"/>
    <w:tmpl w:val="83F82432"/>
    <w:lvl w:ilvl="0" w:tplc="6E66E2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E96F2B"/>
    <w:multiLevelType w:val="hybridMultilevel"/>
    <w:tmpl w:val="374836F8"/>
    <w:lvl w:ilvl="0" w:tplc="1E1C95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906F5D"/>
    <w:multiLevelType w:val="hybridMultilevel"/>
    <w:tmpl w:val="9DDED07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B68571A"/>
    <w:multiLevelType w:val="hybridMultilevel"/>
    <w:tmpl w:val="5E5C7B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370B1A"/>
    <w:multiLevelType w:val="hybridMultilevel"/>
    <w:tmpl w:val="39CEDFD6"/>
    <w:lvl w:ilvl="0" w:tplc="E06421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0348A3"/>
    <w:multiLevelType w:val="hybridMultilevel"/>
    <w:tmpl w:val="9EEE7A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EC5CB8"/>
    <w:multiLevelType w:val="hybridMultilevel"/>
    <w:tmpl w:val="ACAA7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D149CD"/>
    <w:multiLevelType w:val="hybridMultilevel"/>
    <w:tmpl w:val="FF4E0E50"/>
    <w:lvl w:ilvl="0" w:tplc="94FC27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A5190F"/>
    <w:multiLevelType w:val="hybridMultilevel"/>
    <w:tmpl w:val="47223B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430011"/>
    <w:multiLevelType w:val="multilevel"/>
    <w:tmpl w:val="5BA64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672ACF"/>
    <w:multiLevelType w:val="hybridMultilevel"/>
    <w:tmpl w:val="B3FA22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C70BD2"/>
    <w:multiLevelType w:val="hybridMultilevel"/>
    <w:tmpl w:val="7A908D70"/>
    <w:lvl w:ilvl="0" w:tplc="36364646">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4D7B32"/>
    <w:multiLevelType w:val="hybridMultilevel"/>
    <w:tmpl w:val="4FB2DBC8"/>
    <w:lvl w:ilvl="0" w:tplc="04B28E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9044121">
    <w:abstractNumId w:val="3"/>
  </w:num>
  <w:num w:numId="2" w16cid:durableId="2048484426">
    <w:abstractNumId w:val="0"/>
  </w:num>
  <w:num w:numId="3" w16cid:durableId="2071077566">
    <w:abstractNumId w:val="5"/>
  </w:num>
  <w:num w:numId="4" w16cid:durableId="1044671379">
    <w:abstractNumId w:val="2"/>
  </w:num>
  <w:num w:numId="5" w16cid:durableId="1708024102">
    <w:abstractNumId w:val="20"/>
  </w:num>
  <w:num w:numId="6" w16cid:durableId="864053737">
    <w:abstractNumId w:val="15"/>
  </w:num>
  <w:num w:numId="7" w16cid:durableId="527644008">
    <w:abstractNumId w:val="14"/>
  </w:num>
  <w:num w:numId="8" w16cid:durableId="324169966">
    <w:abstractNumId w:val="1"/>
  </w:num>
  <w:num w:numId="9" w16cid:durableId="830439377">
    <w:abstractNumId w:val="4"/>
  </w:num>
  <w:num w:numId="10" w16cid:durableId="776563775">
    <w:abstractNumId w:val="10"/>
  </w:num>
  <w:num w:numId="11" w16cid:durableId="1788810213">
    <w:abstractNumId w:val="6"/>
  </w:num>
  <w:num w:numId="12" w16cid:durableId="29770874">
    <w:abstractNumId w:val="16"/>
  </w:num>
  <w:num w:numId="13" w16cid:durableId="911046895">
    <w:abstractNumId w:val="13"/>
  </w:num>
  <w:num w:numId="14" w16cid:durableId="580991246">
    <w:abstractNumId w:val="21"/>
  </w:num>
  <w:num w:numId="15" w16cid:durableId="499540427">
    <w:abstractNumId w:val="8"/>
  </w:num>
  <w:num w:numId="16" w16cid:durableId="1739864576">
    <w:abstractNumId w:val="9"/>
  </w:num>
  <w:num w:numId="17" w16cid:durableId="1447428426">
    <w:abstractNumId w:val="7"/>
  </w:num>
  <w:num w:numId="18" w16cid:durableId="134762843">
    <w:abstractNumId w:val="17"/>
  </w:num>
  <w:num w:numId="19" w16cid:durableId="1624115554">
    <w:abstractNumId w:val="12"/>
  </w:num>
  <w:num w:numId="20" w16cid:durableId="1814181240">
    <w:abstractNumId w:val="19"/>
  </w:num>
  <w:num w:numId="21" w16cid:durableId="2119641780">
    <w:abstractNumId w:val="18"/>
  </w:num>
  <w:num w:numId="22" w16cid:durableId="76799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D1B"/>
    <w:rsid w:val="000007A2"/>
    <w:rsid w:val="00000899"/>
    <w:rsid w:val="000009B9"/>
    <w:rsid w:val="00000A93"/>
    <w:rsid w:val="00000E80"/>
    <w:rsid w:val="000012B2"/>
    <w:rsid w:val="0000145C"/>
    <w:rsid w:val="00001556"/>
    <w:rsid w:val="00001591"/>
    <w:rsid w:val="00001FB0"/>
    <w:rsid w:val="00002364"/>
    <w:rsid w:val="000026EE"/>
    <w:rsid w:val="00002926"/>
    <w:rsid w:val="0000315A"/>
    <w:rsid w:val="00003361"/>
    <w:rsid w:val="00003686"/>
    <w:rsid w:val="0000374B"/>
    <w:rsid w:val="0000385A"/>
    <w:rsid w:val="00003BBB"/>
    <w:rsid w:val="0000448D"/>
    <w:rsid w:val="00004687"/>
    <w:rsid w:val="00005547"/>
    <w:rsid w:val="00006639"/>
    <w:rsid w:val="00006BDE"/>
    <w:rsid w:val="00006DAE"/>
    <w:rsid w:val="000076B4"/>
    <w:rsid w:val="00007C8F"/>
    <w:rsid w:val="00007D5F"/>
    <w:rsid w:val="000107B7"/>
    <w:rsid w:val="00010A36"/>
    <w:rsid w:val="00011296"/>
    <w:rsid w:val="000117F6"/>
    <w:rsid w:val="0001180E"/>
    <w:rsid w:val="00011E40"/>
    <w:rsid w:val="000121C8"/>
    <w:rsid w:val="000121D1"/>
    <w:rsid w:val="0001237A"/>
    <w:rsid w:val="000129AA"/>
    <w:rsid w:val="000129F8"/>
    <w:rsid w:val="00012AA7"/>
    <w:rsid w:val="00012C20"/>
    <w:rsid w:val="00013DDD"/>
    <w:rsid w:val="00013E06"/>
    <w:rsid w:val="00014217"/>
    <w:rsid w:val="00014226"/>
    <w:rsid w:val="000145F9"/>
    <w:rsid w:val="00015038"/>
    <w:rsid w:val="0001568C"/>
    <w:rsid w:val="000157B7"/>
    <w:rsid w:val="00015821"/>
    <w:rsid w:val="00015BD1"/>
    <w:rsid w:val="00015F6F"/>
    <w:rsid w:val="000162AD"/>
    <w:rsid w:val="000164D9"/>
    <w:rsid w:val="0001700B"/>
    <w:rsid w:val="00017A0B"/>
    <w:rsid w:val="00017FF0"/>
    <w:rsid w:val="0002019A"/>
    <w:rsid w:val="00020E2A"/>
    <w:rsid w:val="00021B21"/>
    <w:rsid w:val="00021CA3"/>
    <w:rsid w:val="00021F02"/>
    <w:rsid w:val="00022357"/>
    <w:rsid w:val="00022608"/>
    <w:rsid w:val="0002260F"/>
    <w:rsid w:val="00022864"/>
    <w:rsid w:val="00022FA4"/>
    <w:rsid w:val="000234AB"/>
    <w:rsid w:val="00023EE1"/>
    <w:rsid w:val="00023EF7"/>
    <w:rsid w:val="000240FB"/>
    <w:rsid w:val="00024241"/>
    <w:rsid w:val="0002447D"/>
    <w:rsid w:val="000244EE"/>
    <w:rsid w:val="00025094"/>
    <w:rsid w:val="0002547D"/>
    <w:rsid w:val="0002593C"/>
    <w:rsid w:val="00025A0D"/>
    <w:rsid w:val="00025ECA"/>
    <w:rsid w:val="000261D8"/>
    <w:rsid w:val="000266FD"/>
    <w:rsid w:val="00027105"/>
    <w:rsid w:val="0002765A"/>
    <w:rsid w:val="000279B5"/>
    <w:rsid w:val="000279EB"/>
    <w:rsid w:val="00027B5A"/>
    <w:rsid w:val="00027D43"/>
    <w:rsid w:val="00030579"/>
    <w:rsid w:val="00030E84"/>
    <w:rsid w:val="0003115F"/>
    <w:rsid w:val="0003131F"/>
    <w:rsid w:val="00031460"/>
    <w:rsid w:val="00031893"/>
    <w:rsid w:val="0003243B"/>
    <w:rsid w:val="0003291B"/>
    <w:rsid w:val="00032CE8"/>
    <w:rsid w:val="00032FF0"/>
    <w:rsid w:val="00033FCB"/>
    <w:rsid w:val="00033FF7"/>
    <w:rsid w:val="000340BC"/>
    <w:rsid w:val="000351D3"/>
    <w:rsid w:val="00035858"/>
    <w:rsid w:val="00035F6D"/>
    <w:rsid w:val="00036A39"/>
    <w:rsid w:val="00036CDA"/>
    <w:rsid w:val="00037868"/>
    <w:rsid w:val="00037DBA"/>
    <w:rsid w:val="00037F16"/>
    <w:rsid w:val="00040036"/>
    <w:rsid w:val="00040116"/>
    <w:rsid w:val="000403AA"/>
    <w:rsid w:val="000408EB"/>
    <w:rsid w:val="00040A7E"/>
    <w:rsid w:val="00040DF4"/>
    <w:rsid w:val="00041006"/>
    <w:rsid w:val="000411AD"/>
    <w:rsid w:val="00041878"/>
    <w:rsid w:val="00041BFA"/>
    <w:rsid w:val="0004237D"/>
    <w:rsid w:val="000423B6"/>
    <w:rsid w:val="00042943"/>
    <w:rsid w:val="00042B7F"/>
    <w:rsid w:val="000433B3"/>
    <w:rsid w:val="00043791"/>
    <w:rsid w:val="00043BC5"/>
    <w:rsid w:val="00043E3D"/>
    <w:rsid w:val="00044425"/>
    <w:rsid w:val="00044E16"/>
    <w:rsid w:val="000456DD"/>
    <w:rsid w:val="00045D69"/>
    <w:rsid w:val="00045E17"/>
    <w:rsid w:val="000466C0"/>
    <w:rsid w:val="00046947"/>
    <w:rsid w:val="000471CA"/>
    <w:rsid w:val="000474CD"/>
    <w:rsid w:val="000479A5"/>
    <w:rsid w:val="00050002"/>
    <w:rsid w:val="000500FB"/>
    <w:rsid w:val="00050132"/>
    <w:rsid w:val="00050156"/>
    <w:rsid w:val="0005038F"/>
    <w:rsid w:val="00050449"/>
    <w:rsid w:val="0005045C"/>
    <w:rsid w:val="0005053E"/>
    <w:rsid w:val="00050727"/>
    <w:rsid w:val="00050C7E"/>
    <w:rsid w:val="00050D9B"/>
    <w:rsid w:val="000510F6"/>
    <w:rsid w:val="0005147C"/>
    <w:rsid w:val="000518CE"/>
    <w:rsid w:val="00051F3E"/>
    <w:rsid w:val="000520F6"/>
    <w:rsid w:val="000521ED"/>
    <w:rsid w:val="0005223B"/>
    <w:rsid w:val="00052330"/>
    <w:rsid w:val="0005312E"/>
    <w:rsid w:val="0005348C"/>
    <w:rsid w:val="00053F13"/>
    <w:rsid w:val="000545B6"/>
    <w:rsid w:val="000547EE"/>
    <w:rsid w:val="00054A9A"/>
    <w:rsid w:val="00055EED"/>
    <w:rsid w:val="000568BA"/>
    <w:rsid w:val="00057172"/>
    <w:rsid w:val="00057382"/>
    <w:rsid w:val="000577D3"/>
    <w:rsid w:val="000577E1"/>
    <w:rsid w:val="00057DA8"/>
    <w:rsid w:val="00057F0F"/>
    <w:rsid w:val="0006038D"/>
    <w:rsid w:val="00060A99"/>
    <w:rsid w:val="0006105A"/>
    <w:rsid w:val="000619BB"/>
    <w:rsid w:val="00061D3C"/>
    <w:rsid w:val="00062D69"/>
    <w:rsid w:val="00062FA8"/>
    <w:rsid w:val="00063A72"/>
    <w:rsid w:val="00063C23"/>
    <w:rsid w:val="00063D39"/>
    <w:rsid w:val="00064252"/>
    <w:rsid w:val="00064E66"/>
    <w:rsid w:val="00065414"/>
    <w:rsid w:val="00065838"/>
    <w:rsid w:val="0006583C"/>
    <w:rsid w:val="00065CB0"/>
    <w:rsid w:val="00066C42"/>
    <w:rsid w:val="00066D7E"/>
    <w:rsid w:val="0006717D"/>
    <w:rsid w:val="000674C1"/>
    <w:rsid w:val="00067DCE"/>
    <w:rsid w:val="0007035A"/>
    <w:rsid w:val="00070E29"/>
    <w:rsid w:val="00070EF8"/>
    <w:rsid w:val="00070FBB"/>
    <w:rsid w:val="00071205"/>
    <w:rsid w:val="000714E4"/>
    <w:rsid w:val="00071D88"/>
    <w:rsid w:val="000723B7"/>
    <w:rsid w:val="0007279C"/>
    <w:rsid w:val="0007298C"/>
    <w:rsid w:val="00072B3B"/>
    <w:rsid w:val="00072BAA"/>
    <w:rsid w:val="0007309F"/>
    <w:rsid w:val="00073122"/>
    <w:rsid w:val="00073843"/>
    <w:rsid w:val="00073EE8"/>
    <w:rsid w:val="000742D6"/>
    <w:rsid w:val="00074642"/>
    <w:rsid w:val="00074F6F"/>
    <w:rsid w:val="000751B9"/>
    <w:rsid w:val="00075B42"/>
    <w:rsid w:val="00076D9C"/>
    <w:rsid w:val="00077161"/>
    <w:rsid w:val="000772E4"/>
    <w:rsid w:val="00077362"/>
    <w:rsid w:val="0007755A"/>
    <w:rsid w:val="00077BD5"/>
    <w:rsid w:val="00077D01"/>
    <w:rsid w:val="00080014"/>
    <w:rsid w:val="000802DD"/>
    <w:rsid w:val="000803EE"/>
    <w:rsid w:val="000809B1"/>
    <w:rsid w:val="00080B02"/>
    <w:rsid w:val="00081069"/>
    <w:rsid w:val="00081F67"/>
    <w:rsid w:val="00082D0F"/>
    <w:rsid w:val="00083521"/>
    <w:rsid w:val="00083804"/>
    <w:rsid w:val="000839FB"/>
    <w:rsid w:val="00083C47"/>
    <w:rsid w:val="00083D63"/>
    <w:rsid w:val="000842EA"/>
    <w:rsid w:val="000846C4"/>
    <w:rsid w:val="000850BF"/>
    <w:rsid w:val="0008547F"/>
    <w:rsid w:val="000856EC"/>
    <w:rsid w:val="00085D6A"/>
    <w:rsid w:val="00086176"/>
    <w:rsid w:val="000861C1"/>
    <w:rsid w:val="000869F1"/>
    <w:rsid w:val="00086D0A"/>
    <w:rsid w:val="00087229"/>
    <w:rsid w:val="00087442"/>
    <w:rsid w:val="0008744F"/>
    <w:rsid w:val="00087F2E"/>
    <w:rsid w:val="00090318"/>
    <w:rsid w:val="00091197"/>
    <w:rsid w:val="000914EC"/>
    <w:rsid w:val="0009192E"/>
    <w:rsid w:val="0009197F"/>
    <w:rsid w:val="00091C98"/>
    <w:rsid w:val="00091CDC"/>
    <w:rsid w:val="00091F79"/>
    <w:rsid w:val="000922A8"/>
    <w:rsid w:val="00092714"/>
    <w:rsid w:val="0009305E"/>
    <w:rsid w:val="00093359"/>
    <w:rsid w:val="00093E22"/>
    <w:rsid w:val="00093E3A"/>
    <w:rsid w:val="00093E67"/>
    <w:rsid w:val="00094192"/>
    <w:rsid w:val="0009475F"/>
    <w:rsid w:val="00094939"/>
    <w:rsid w:val="00094AF0"/>
    <w:rsid w:val="000951DA"/>
    <w:rsid w:val="000952B3"/>
    <w:rsid w:val="00095400"/>
    <w:rsid w:val="000959EF"/>
    <w:rsid w:val="00095DAE"/>
    <w:rsid w:val="00096023"/>
    <w:rsid w:val="00096169"/>
    <w:rsid w:val="000961A6"/>
    <w:rsid w:val="000961E7"/>
    <w:rsid w:val="000967BA"/>
    <w:rsid w:val="0009685B"/>
    <w:rsid w:val="000969BC"/>
    <w:rsid w:val="0009715F"/>
    <w:rsid w:val="00097173"/>
    <w:rsid w:val="00097448"/>
    <w:rsid w:val="0009754C"/>
    <w:rsid w:val="00097F03"/>
    <w:rsid w:val="000A004B"/>
    <w:rsid w:val="000A028A"/>
    <w:rsid w:val="000A03E2"/>
    <w:rsid w:val="000A095D"/>
    <w:rsid w:val="000A0A18"/>
    <w:rsid w:val="000A0A53"/>
    <w:rsid w:val="000A0A81"/>
    <w:rsid w:val="000A0E60"/>
    <w:rsid w:val="000A14FB"/>
    <w:rsid w:val="000A2108"/>
    <w:rsid w:val="000A22BE"/>
    <w:rsid w:val="000A2564"/>
    <w:rsid w:val="000A25C8"/>
    <w:rsid w:val="000A2602"/>
    <w:rsid w:val="000A2D79"/>
    <w:rsid w:val="000A39DD"/>
    <w:rsid w:val="000A3EF7"/>
    <w:rsid w:val="000A433A"/>
    <w:rsid w:val="000A4591"/>
    <w:rsid w:val="000A45CE"/>
    <w:rsid w:val="000A4E8D"/>
    <w:rsid w:val="000A4EF8"/>
    <w:rsid w:val="000A51C9"/>
    <w:rsid w:val="000A563E"/>
    <w:rsid w:val="000A681F"/>
    <w:rsid w:val="000A68BB"/>
    <w:rsid w:val="000A6AB9"/>
    <w:rsid w:val="000A6AF9"/>
    <w:rsid w:val="000A6F3F"/>
    <w:rsid w:val="000A720C"/>
    <w:rsid w:val="000A722C"/>
    <w:rsid w:val="000A7978"/>
    <w:rsid w:val="000A7CDC"/>
    <w:rsid w:val="000A7E01"/>
    <w:rsid w:val="000B005B"/>
    <w:rsid w:val="000B0394"/>
    <w:rsid w:val="000B0B5F"/>
    <w:rsid w:val="000B10B0"/>
    <w:rsid w:val="000B163D"/>
    <w:rsid w:val="000B1A8B"/>
    <w:rsid w:val="000B1C33"/>
    <w:rsid w:val="000B1C9B"/>
    <w:rsid w:val="000B1DC6"/>
    <w:rsid w:val="000B1E5B"/>
    <w:rsid w:val="000B207D"/>
    <w:rsid w:val="000B2105"/>
    <w:rsid w:val="000B21E7"/>
    <w:rsid w:val="000B21F4"/>
    <w:rsid w:val="000B2308"/>
    <w:rsid w:val="000B2654"/>
    <w:rsid w:val="000B26C2"/>
    <w:rsid w:val="000B2B88"/>
    <w:rsid w:val="000B2D13"/>
    <w:rsid w:val="000B33F5"/>
    <w:rsid w:val="000B346B"/>
    <w:rsid w:val="000B3AD6"/>
    <w:rsid w:val="000B3C33"/>
    <w:rsid w:val="000B501E"/>
    <w:rsid w:val="000B64BF"/>
    <w:rsid w:val="000B64CC"/>
    <w:rsid w:val="000B6E17"/>
    <w:rsid w:val="000B7281"/>
    <w:rsid w:val="000B7599"/>
    <w:rsid w:val="000B780C"/>
    <w:rsid w:val="000B7B62"/>
    <w:rsid w:val="000C0D9D"/>
    <w:rsid w:val="000C0F92"/>
    <w:rsid w:val="000C0FDE"/>
    <w:rsid w:val="000C134F"/>
    <w:rsid w:val="000C18C0"/>
    <w:rsid w:val="000C1BAE"/>
    <w:rsid w:val="000C1BD7"/>
    <w:rsid w:val="000C2303"/>
    <w:rsid w:val="000C2503"/>
    <w:rsid w:val="000C2D6B"/>
    <w:rsid w:val="000C2E1F"/>
    <w:rsid w:val="000C32E9"/>
    <w:rsid w:val="000C32FA"/>
    <w:rsid w:val="000C380E"/>
    <w:rsid w:val="000C39B4"/>
    <w:rsid w:val="000C3DAC"/>
    <w:rsid w:val="000C3E65"/>
    <w:rsid w:val="000C4202"/>
    <w:rsid w:val="000C431C"/>
    <w:rsid w:val="000C4BEC"/>
    <w:rsid w:val="000C4E18"/>
    <w:rsid w:val="000C5149"/>
    <w:rsid w:val="000C52DF"/>
    <w:rsid w:val="000C559E"/>
    <w:rsid w:val="000C5B1F"/>
    <w:rsid w:val="000C5ECB"/>
    <w:rsid w:val="000C62D6"/>
    <w:rsid w:val="000C6532"/>
    <w:rsid w:val="000C669E"/>
    <w:rsid w:val="000C66C0"/>
    <w:rsid w:val="000C69AA"/>
    <w:rsid w:val="000C6BB0"/>
    <w:rsid w:val="000C6BE2"/>
    <w:rsid w:val="000C6D7D"/>
    <w:rsid w:val="000C708F"/>
    <w:rsid w:val="000C744F"/>
    <w:rsid w:val="000C74AF"/>
    <w:rsid w:val="000C7693"/>
    <w:rsid w:val="000C77AE"/>
    <w:rsid w:val="000D0247"/>
    <w:rsid w:val="000D0592"/>
    <w:rsid w:val="000D0972"/>
    <w:rsid w:val="000D0B1B"/>
    <w:rsid w:val="000D14D9"/>
    <w:rsid w:val="000D1685"/>
    <w:rsid w:val="000D1901"/>
    <w:rsid w:val="000D1958"/>
    <w:rsid w:val="000D27C8"/>
    <w:rsid w:val="000D295D"/>
    <w:rsid w:val="000D29D8"/>
    <w:rsid w:val="000D2C84"/>
    <w:rsid w:val="000D2F0C"/>
    <w:rsid w:val="000D3787"/>
    <w:rsid w:val="000D37DA"/>
    <w:rsid w:val="000D3876"/>
    <w:rsid w:val="000D3F78"/>
    <w:rsid w:val="000D4580"/>
    <w:rsid w:val="000D4A24"/>
    <w:rsid w:val="000D5287"/>
    <w:rsid w:val="000D56E3"/>
    <w:rsid w:val="000D5706"/>
    <w:rsid w:val="000D5E50"/>
    <w:rsid w:val="000D633F"/>
    <w:rsid w:val="000D64F5"/>
    <w:rsid w:val="000D6A8A"/>
    <w:rsid w:val="000D6D47"/>
    <w:rsid w:val="000D7063"/>
    <w:rsid w:val="000D75E0"/>
    <w:rsid w:val="000E01FC"/>
    <w:rsid w:val="000E02EE"/>
    <w:rsid w:val="000E0767"/>
    <w:rsid w:val="000E07FC"/>
    <w:rsid w:val="000E0B65"/>
    <w:rsid w:val="000E0CE1"/>
    <w:rsid w:val="000E0CF6"/>
    <w:rsid w:val="000E202F"/>
    <w:rsid w:val="000E2416"/>
    <w:rsid w:val="000E303C"/>
    <w:rsid w:val="000E347C"/>
    <w:rsid w:val="000E34D8"/>
    <w:rsid w:val="000E399D"/>
    <w:rsid w:val="000E3CC5"/>
    <w:rsid w:val="000E3FE7"/>
    <w:rsid w:val="000E4710"/>
    <w:rsid w:val="000E504E"/>
    <w:rsid w:val="000E5212"/>
    <w:rsid w:val="000E5277"/>
    <w:rsid w:val="000E53FA"/>
    <w:rsid w:val="000E566F"/>
    <w:rsid w:val="000E5DE7"/>
    <w:rsid w:val="000E606D"/>
    <w:rsid w:val="000E6B66"/>
    <w:rsid w:val="000E6E17"/>
    <w:rsid w:val="000E7187"/>
    <w:rsid w:val="000E7654"/>
    <w:rsid w:val="000E79A3"/>
    <w:rsid w:val="000E7E2E"/>
    <w:rsid w:val="000F1573"/>
    <w:rsid w:val="000F1A7F"/>
    <w:rsid w:val="000F1A83"/>
    <w:rsid w:val="000F1CFD"/>
    <w:rsid w:val="000F2458"/>
    <w:rsid w:val="000F2460"/>
    <w:rsid w:val="000F2722"/>
    <w:rsid w:val="000F2A53"/>
    <w:rsid w:val="000F32AA"/>
    <w:rsid w:val="000F3F33"/>
    <w:rsid w:val="000F4224"/>
    <w:rsid w:val="000F4AB8"/>
    <w:rsid w:val="000F5194"/>
    <w:rsid w:val="000F60FF"/>
    <w:rsid w:val="000F6D53"/>
    <w:rsid w:val="000F7371"/>
    <w:rsid w:val="000F73AD"/>
    <w:rsid w:val="000F794E"/>
    <w:rsid w:val="000F7CF2"/>
    <w:rsid w:val="000F7CFA"/>
    <w:rsid w:val="000F7FF4"/>
    <w:rsid w:val="001004A8"/>
    <w:rsid w:val="001004B1"/>
    <w:rsid w:val="00100B6C"/>
    <w:rsid w:val="00101606"/>
    <w:rsid w:val="001018D1"/>
    <w:rsid w:val="00101E8A"/>
    <w:rsid w:val="0010201F"/>
    <w:rsid w:val="00102029"/>
    <w:rsid w:val="0010207C"/>
    <w:rsid w:val="001023EB"/>
    <w:rsid w:val="001029C2"/>
    <w:rsid w:val="00102B1F"/>
    <w:rsid w:val="00102FD0"/>
    <w:rsid w:val="001031A0"/>
    <w:rsid w:val="001036A3"/>
    <w:rsid w:val="0010412E"/>
    <w:rsid w:val="001043D2"/>
    <w:rsid w:val="0010451A"/>
    <w:rsid w:val="00104716"/>
    <w:rsid w:val="00104829"/>
    <w:rsid w:val="00105122"/>
    <w:rsid w:val="00105AEB"/>
    <w:rsid w:val="0010613E"/>
    <w:rsid w:val="001066AA"/>
    <w:rsid w:val="00106DC4"/>
    <w:rsid w:val="00107232"/>
    <w:rsid w:val="001073F3"/>
    <w:rsid w:val="0010749C"/>
    <w:rsid w:val="001077EC"/>
    <w:rsid w:val="001078E6"/>
    <w:rsid w:val="00107BB9"/>
    <w:rsid w:val="00107C93"/>
    <w:rsid w:val="00110413"/>
    <w:rsid w:val="001106E3"/>
    <w:rsid w:val="00110859"/>
    <w:rsid w:val="00110B50"/>
    <w:rsid w:val="001114A2"/>
    <w:rsid w:val="00111BC1"/>
    <w:rsid w:val="0011237E"/>
    <w:rsid w:val="0011267E"/>
    <w:rsid w:val="00112726"/>
    <w:rsid w:val="00112E7C"/>
    <w:rsid w:val="001135B1"/>
    <w:rsid w:val="0011382B"/>
    <w:rsid w:val="00113E2D"/>
    <w:rsid w:val="0011449E"/>
    <w:rsid w:val="00114510"/>
    <w:rsid w:val="00114891"/>
    <w:rsid w:val="00114912"/>
    <w:rsid w:val="00114BC3"/>
    <w:rsid w:val="00114C87"/>
    <w:rsid w:val="00114F53"/>
    <w:rsid w:val="00114F93"/>
    <w:rsid w:val="001156DB"/>
    <w:rsid w:val="00115A09"/>
    <w:rsid w:val="00115AA4"/>
    <w:rsid w:val="00115B7E"/>
    <w:rsid w:val="00115D5D"/>
    <w:rsid w:val="00115E99"/>
    <w:rsid w:val="00115FEB"/>
    <w:rsid w:val="001160A1"/>
    <w:rsid w:val="0011617D"/>
    <w:rsid w:val="00116853"/>
    <w:rsid w:val="001168F1"/>
    <w:rsid w:val="001168F3"/>
    <w:rsid w:val="00116B9F"/>
    <w:rsid w:val="00117B9A"/>
    <w:rsid w:val="00120122"/>
    <w:rsid w:val="00120DE5"/>
    <w:rsid w:val="001214CA"/>
    <w:rsid w:val="0012181B"/>
    <w:rsid w:val="00121B79"/>
    <w:rsid w:val="00122020"/>
    <w:rsid w:val="00122260"/>
    <w:rsid w:val="00122B48"/>
    <w:rsid w:val="00123267"/>
    <w:rsid w:val="0012341A"/>
    <w:rsid w:val="001234B7"/>
    <w:rsid w:val="00123D20"/>
    <w:rsid w:val="00123D70"/>
    <w:rsid w:val="00123FF4"/>
    <w:rsid w:val="00124096"/>
    <w:rsid w:val="0012540D"/>
    <w:rsid w:val="00125E25"/>
    <w:rsid w:val="00126110"/>
    <w:rsid w:val="001261E6"/>
    <w:rsid w:val="0012620B"/>
    <w:rsid w:val="00126575"/>
    <w:rsid w:val="0012692B"/>
    <w:rsid w:val="00126D0C"/>
    <w:rsid w:val="001270D7"/>
    <w:rsid w:val="001273AD"/>
    <w:rsid w:val="00127C10"/>
    <w:rsid w:val="00127CA9"/>
    <w:rsid w:val="00130073"/>
    <w:rsid w:val="001302D4"/>
    <w:rsid w:val="00130991"/>
    <w:rsid w:val="00130AF8"/>
    <w:rsid w:val="00130B3F"/>
    <w:rsid w:val="001312C6"/>
    <w:rsid w:val="00131CEE"/>
    <w:rsid w:val="00131E14"/>
    <w:rsid w:val="0013226F"/>
    <w:rsid w:val="001323B7"/>
    <w:rsid w:val="001330B6"/>
    <w:rsid w:val="00133377"/>
    <w:rsid w:val="001334E0"/>
    <w:rsid w:val="00133E9B"/>
    <w:rsid w:val="001341BD"/>
    <w:rsid w:val="001344DE"/>
    <w:rsid w:val="00134611"/>
    <w:rsid w:val="00134A43"/>
    <w:rsid w:val="00134C0A"/>
    <w:rsid w:val="00134D82"/>
    <w:rsid w:val="00135495"/>
    <w:rsid w:val="0013584C"/>
    <w:rsid w:val="00135EF4"/>
    <w:rsid w:val="00136085"/>
    <w:rsid w:val="00136275"/>
    <w:rsid w:val="00136B11"/>
    <w:rsid w:val="00136E0C"/>
    <w:rsid w:val="00136EF6"/>
    <w:rsid w:val="001373A4"/>
    <w:rsid w:val="001376DE"/>
    <w:rsid w:val="0013773D"/>
    <w:rsid w:val="00137C3A"/>
    <w:rsid w:val="00137CBD"/>
    <w:rsid w:val="001416AD"/>
    <w:rsid w:val="001417FD"/>
    <w:rsid w:val="001418B9"/>
    <w:rsid w:val="00142049"/>
    <w:rsid w:val="001431F3"/>
    <w:rsid w:val="001433EB"/>
    <w:rsid w:val="00143420"/>
    <w:rsid w:val="00143901"/>
    <w:rsid w:val="00143BB1"/>
    <w:rsid w:val="00144114"/>
    <w:rsid w:val="00144333"/>
    <w:rsid w:val="00144420"/>
    <w:rsid w:val="00144872"/>
    <w:rsid w:val="001448BA"/>
    <w:rsid w:val="00144E00"/>
    <w:rsid w:val="001455FB"/>
    <w:rsid w:val="00145648"/>
    <w:rsid w:val="00145862"/>
    <w:rsid w:val="00145C31"/>
    <w:rsid w:val="00145CDF"/>
    <w:rsid w:val="00145DA7"/>
    <w:rsid w:val="0014624B"/>
    <w:rsid w:val="001463C9"/>
    <w:rsid w:val="001469CC"/>
    <w:rsid w:val="00146BE3"/>
    <w:rsid w:val="00146C1D"/>
    <w:rsid w:val="00147018"/>
    <w:rsid w:val="00147022"/>
    <w:rsid w:val="001470D8"/>
    <w:rsid w:val="00147878"/>
    <w:rsid w:val="00147E69"/>
    <w:rsid w:val="0015011C"/>
    <w:rsid w:val="00150687"/>
    <w:rsid w:val="001508E9"/>
    <w:rsid w:val="0015156B"/>
    <w:rsid w:val="001517A0"/>
    <w:rsid w:val="001519A7"/>
    <w:rsid w:val="00152004"/>
    <w:rsid w:val="001521C9"/>
    <w:rsid w:val="001522D4"/>
    <w:rsid w:val="001524A0"/>
    <w:rsid w:val="00152B9D"/>
    <w:rsid w:val="00152EE7"/>
    <w:rsid w:val="00153934"/>
    <w:rsid w:val="00153B29"/>
    <w:rsid w:val="00154684"/>
    <w:rsid w:val="00154934"/>
    <w:rsid w:val="00154F33"/>
    <w:rsid w:val="001555D9"/>
    <w:rsid w:val="00155AA3"/>
    <w:rsid w:val="00155EBA"/>
    <w:rsid w:val="00155FDF"/>
    <w:rsid w:val="001564B0"/>
    <w:rsid w:val="001565A4"/>
    <w:rsid w:val="00156EBF"/>
    <w:rsid w:val="00156F49"/>
    <w:rsid w:val="00157898"/>
    <w:rsid w:val="00157EA8"/>
    <w:rsid w:val="001600C3"/>
    <w:rsid w:val="00160124"/>
    <w:rsid w:val="00160532"/>
    <w:rsid w:val="001607BD"/>
    <w:rsid w:val="001608E8"/>
    <w:rsid w:val="00160A86"/>
    <w:rsid w:val="00161987"/>
    <w:rsid w:val="00161D4A"/>
    <w:rsid w:val="0016250E"/>
    <w:rsid w:val="00162B02"/>
    <w:rsid w:val="00162CD8"/>
    <w:rsid w:val="00162EFB"/>
    <w:rsid w:val="00162FE4"/>
    <w:rsid w:val="0016313D"/>
    <w:rsid w:val="001632B0"/>
    <w:rsid w:val="00163AD7"/>
    <w:rsid w:val="0016490B"/>
    <w:rsid w:val="00164ABE"/>
    <w:rsid w:val="00164B25"/>
    <w:rsid w:val="00165567"/>
    <w:rsid w:val="001664F9"/>
    <w:rsid w:val="0016674E"/>
    <w:rsid w:val="00167334"/>
    <w:rsid w:val="001678A2"/>
    <w:rsid w:val="00167F1B"/>
    <w:rsid w:val="00170201"/>
    <w:rsid w:val="001706EE"/>
    <w:rsid w:val="00170B6F"/>
    <w:rsid w:val="0017141F"/>
    <w:rsid w:val="00171729"/>
    <w:rsid w:val="00171929"/>
    <w:rsid w:val="00172AEF"/>
    <w:rsid w:val="00172C1A"/>
    <w:rsid w:val="00173838"/>
    <w:rsid w:val="00173928"/>
    <w:rsid w:val="001739E7"/>
    <w:rsid w:val="00173DBB"/>
    <w:rsid w:val="00174662"/>
    <w:rsid w:val="0017508C"/>
    <w:rsid w:val="00175B2E"/>
    <w:rsid w:val="00175D17"/>
    <w:rsid w:val="00176134"/>
    <w:rsid w:val="00176594"/>
    <w:rsid w:val="00176D8C"/>
    <w:rsid w:val="00176FE4"/>
    <w:rsid w:val="00180243"/>
    <w:rsid w:val="00180887"/>
    <w:rsid w:val="00180B92"/>
    <w:rsid w:val="00181202"/>
    <w:rsid w:val="00181904"/>
    <w:rsid w:val="00181AEA"/>
    <w:rsid w:val="0018230D"/>
    <w:rsid w:val="0018245A"/>
    <w:rsid w:val="00182563"/>
    <w:rsid w:val="00182620"/>
    <w:rsid w:val="0018269F"/>
    <w:rsid w:val="00182DF1"/>
    <w:rsid w:val="00183011"/>
    <w:rsid w:val="001836FB"/>
    <w:rsid w:val="0018385E"/>
    <w:rsid w:val="00183B03"/>
    <w:rsid w:val="001846EF"/>
    <w:rsid w:val="00184D3D"/>
    <w:rsid w:val="00185AC8"/>
    <w:rsid w:val="00185AE4"/>
    <w:rsid w:val="00185CA3"/>
    <w:rsid w:val="00186279"/>
    <w:rsid w:val="00186592"/>
    <w:rsid w:val="00186738"/>
    <w:rsid w:val="001867EA"/>
    <w:rsid w:val="001873F4"/>
    <w:rsid w:val="00187546"/>
    <w:rsid w:val="00187D47"/>
    <w:rsid w:val="00190284"/>
    <w:rsid w:val="001905D2"/>
    <w:rsid w:val="001908FF"/>
    <w:rsid w:val="0019090D"/>
    <w:rsid w:val="00190D3A"/>
    <w:rsid w:val="00190E19"/>
    <w:rsid w:val="00191058"/>
    <w:rsid w:val="00191122"/>
    <w:rsid w:val="00191323"/>
    <w:rsid w:val="001915F6"/>
    <w:rsid w:val="00191AC9"/>
    <w:rsid w:val="00191CC5"/>
    <w:rsid w:val="00191D4E"/>
    <w:rsid w:val="001924B8"/>
    <w:rsid w:val="001927F9"/>
    <w:rsid w:val="00192895"/>
    <w:rsid w:val="001929A0"/>
    <w:rsid w:val="001931A6"/>
    <w:rsid w:val="00193286"/>
    <w:rsid w:val="0019350D"/>
    <w:rsid w:val="00193BDA"/>
    <w:rsid w:val="00193DA4"/>
    <w:rsid w:val="0019436F"/>
    <w:rsid w:val="00194427"/>
    <w:rsid w:val="00194C00"/>
    <w:rsid w:val="001951EF"/>
    <w:rsid w:val="001956E0"/>
    <w:rsid w:val="00195E1C"/>
    <w:rsid w:val="00195E6C"/>
    <w:rsid w:val="00195E82"/>
    <w:rsid w:val="00196711"/>
    <w:rsid w:val="001969D5"/>
    <w:rsid w:val="00196FA5"/>
    <w:rsid w:val="00197572"/>
    <w:rsid w:val="0019785C"/>
    <w:rsid w:val="001979A1"/>
    <w:rsid w:val="00197B6E"/>
    <w:rsid w:val="00197D26"/>
    <w:rsid w:val="00197E5C"/>
    <w:rsid w:val="00197F8B"/>
    <w:rsid w:val="001A0695"/>
    <w:rsid w:val="001A0A28"/>
    <w:rsid w:val="001A19A7"/>
    <w:rsid w:val="001A1AFA"/>
    <w:rsid w:val="001A1E65"/>
    <w:rsid w:val="001A2266"/>
    <w:rsid w:val="001A2324"/>
    <w:rsid w:val="001A280D"/>
    <w:rsid w:val="001A2F64"/>
    <w:rsid w:val="001A3246"/>
    <w:rsid w:val="001A3618"/>
    <w:rsid w:val="001A37A4"/>
    <w:rsid w:val="001A3B74"/>
    <w:rsid w:val="001A47FA"/>
    <w:rsid w:val="001A4D50"/>
    <w:rsid w:val="001A4F80"/>
    <w:rsid w:val="001A4FBC"/>
    <w:rsid w:val="001A522A"/>
    <w:rsid w:val="001A5B90"/>
    <w:rsid w:val="001A5D5E"/>
    <w:rsid w:val="001A5EEC"/>
    <w:rsid w:val="001A5FAA"/>
    <w:rsid w:val="001A62F0"/>
    <w:rsid w:val="001A659A"/>
    <w:rsid w:val="001A66E5"/>
    <w:rsid w:val="001A6715"/>
    <w:rsid w:val="001A7281"/>
    <w:rsid w:val="001A7709"/>
    <w:rsid w:val="001A7989"/>
    <w:rsid w:val="001A79BD"/>
    <w:rsid w:val="001A79F6"/>
    <w:rsid w:val="001B0994"/>
    <w:rsid w:val="001B1724"/>
    <w:rsid w:val="001B1C40"/>
    <w:rsid w:val="001B256A"/>
    <w:rsid w:val="001B28A6"/>
    <w:rsid w:val="001B2977"/>
    <w:rsid w:val="001B3001"/>
    <w:rsid w:val="001B3331"/>
    <w:rsid w:val="001B33F1"/>
    <w:rsid w:val="001B38E2"/>
    <w:rsid w:val="001B3905"/>
    <w:rsid w:val="001B3B9F"/>
    <w:rsid w:val="001B3D3B"/>
    <w:rsid w:val="001B3E20"/>
    <w:rsid w:val="001B3E97"/>
    <w:rsid w:val="001B428C"/>
    <w:rsid w:val="001B5704"/>
    <w:rsid w:val="001B5987"/>
    <w:rsid w:val="001B645E"/>
    <w:rsid w:val="001B665A"/>
    <w:rsid w:val="001B6A3D"/>
    <w:rsid w:val="001B6C4A"/>
    <w:rsid w:val="001B6D5D"/>
    <w:rsid w:val="001B7404"/>
    <w:rsid w:val="001B7784"/>
    <w:rsid w:val="001B7D82"/>
    <w:rsid w:val="001B7E0C"/>
    <w:rsid w:val="001C0169"/>
    <w:rsid w:val="001C0CAB"/>
    <w:rsid w:val="001C0DCD"/>
    <w:rsid w:val="001C0DEF"/>
    <w:rsid w:val="001C1315"/>
    <w:rsid w:val="001C132D"/>
    <w:rsid w:val="001C1523"/>
    <w:rsid w:val="001C1753"/>
    <w:rsid w:val="001C1837"/>
    <w:rsid w:val="001C1DB5"/>
    <w:rsid w:val="001C202B"/>
    <w:rsid w:val="001C238B"/>
    <w:rsid w:val="001C26DB"/>
    <w:rsid w:val="001C2739"/>
    <w:rsid w:val="001C28AF"/>
    <w:rsid w:val="001C292B"/>
    <w:rsid w:val="001C29E8"/>
    <w:rsid w:val="001C2EE9"/>
    <w:rsid w:val="001C300C"/>
    <w:rsid w:val="001C3446"/>
    <w:rsid w:val="001C3C9C"/>
    <w:rsid w:val="001C3ED3"/>
    <w:rsid w:val="001C4324"/>
    <w:rsid w:val="001C4547"/>
    <w:rsid w:val="001C4A53"/>
    <w:rsid w:val="001C54D6"/>
    <w:rsid w:val="001C5B16"/>
    <w:rsid w:val="001C5E89"/>
    <w:rsid w:val="001C6452"/>
    <w:rsid w:val="001C6757"/>
    <w:rsid w:val="001C6799"/>
    <w:rsid w:val="001C6B79"/>
    <w:rsid w:val="001C702B"/>
    <w:rsid w:val="001C736B"/>
    <w:rsid w:val="001C7913"/>
    <w:rsid w:val="001C7D3A"/>
    <w:rsid w:val="001C7E08"/>
    <w:rsid w:val="001D01C9"/>
    <w:rsid w:val="001D193C"/>
    <w:rsid w:val="001D19C0"/>
    <w:rsid w:val="001D1F85"/>
    <w:rsid w:val="001D2103"/>
    <w:rsid w:val="001D24CA"/>
    <w:rsid w:val="001D2523"/>
    <w:rsid w:val="001D252D"/>
    <w:rsid w:val="001D270E"/>
    <w:rsid w:val="001D2ADE"/>
    <w:rsid w:val="001D2FCC"/>
    <w:rsid w:val="001D4017"/>
    <w:rsid w:val="001D4343"/>
    <w:rsid w:val="001D437E"/>
    <w:rsid w:val="001D43AE"/>
    <w:rsid w:val="001D4557"/>
    <w:rsid w:val="001D456B"/>
    <w:rsid w:val="001D480B"/>
    <w:rsid w:val="001D4A11"/>
    <w:rsid w:val="001D4B6A"/>
    <w:rsid w:val="001D4E94"/>
    <w:rsid w:val="001D50F5"/>
    <w:rsid w:val="001D5167"/>
    <w:rsid w:val="001D5A8F"/>
    <w:rsid w:val="001D5C93"/>
    <w:rsid w:val="001D5CC4"/>
    <w:rsid w:val="001D5F42"/>
    <w:rsid w:val="001D6050"/>
    <w:rsid w:val="001D611F"/>
    <w:rsid w:val="001D6714"/>
    <w:rsid w:val="001D6781"/>
    <w:rsid w:val="001D682B"/>
    <w:rsid w:val="001D69CC"/>
    <w:rsid w:val="001D69EB"/>
    <w:rsid w:val="001D6D0A"/>
    <w:rsid w:val="001D7904"/>
    <w:rsid w:val="001D7914"/>
    <w:rsid w:val="001D7AA0"/>
    <w:rsid w:val="001E00C5"/>
    <w:rsid w:val="001E02FA"/>
    <w:rsid w:val="001E0468"/>
    <w:rsid w:val="001E0570"/>
    <w:rsid w:val="001E113F"/>
    <w:rsid w:val="001E1622"/>
    <w:rsid w:val="001E1666"/>
    <w:rsid w:val="001E1723"/>
    <w:rsid w:val="001E1785"/>
    <w:rsid w:val="001E1947"/>
    <w:rsid w:val="001E22E8"/>
    <w:rsid w:val="001E23B4"/>
    <w:rsid w:val="001E2B84"/>
    <w:rsid w:val="001E2B88"/>
    <w:rsid w:val="001E2D01"/>
    <w:rsid w:val="001E2EBA"/>
    <w:rsid w:val="001E30FA"/>
    <w:rsid w:val="001E312B"/>
    <w:rsid w:val="001E3177"/>
    <w:rsid w:val="001E3291"/>
    <w:rsid w:val="001E32BE"/>
    <w:rsid w:val="001E3464"/>
    <w:rsid w:val="001E3648"/>
    <w:rsid w:val="001E36F1"/>
    <w:rsid w:val="001E387D"/>
    <w:rsid w:val="001E3A4A"/>
    <w:rsid w:val="001E45ED"/>
    <w:rsid w:val="001E4D71"/>
    <w:rsid w:val="001E55F6"/>
    <w:rsid w:val="001E5769"/>
    <w:rsid w:val="001E589A"/>
    <w:rsid w:val="001E5984"/>
    <w:rsid w:val="001E5AF8"/>
    <w:rsid w:val="001E63E9"/>
    <w:rsid w:val="001E7152"/>
    <w:rsid w:val="001E74CD"/>
    <w:rsid w:val="001E787A"/>
    <w:rsid w:val="001E78A9"/>
    <w:rsid w:val="001F0146"/>
    <w:rsid w:val="001F0391"/>
    <w:rsid w:val="001F0641"/>
    <w:rsid w:val="001F06F5"/>
    <w:rsid w:val="001F0711"/>
    <w:rsid w:val="001F0C25"/>
    <w:rsid w:val="001F2AA5"/>
    <w:rsid w:val="001F4004"/>
    <w:rsid w:val="001F425D"/>
    <w:rsid w:val="001F4783"/>
    <w:rsid w:val="001F484E"/>
    <w:rsid w:val="001F48F1"/>
    <w:rsid w:val="001F4A7A"/>
    <w:rsid w:val="001F4B9C"/>
    <w:rsid w:val="001F4C7B"/>
    <w:rsid w:val="001F4DD4"/>
    <w:rsid w:val="001F4F6A"/>
    <w:rsid w:val="001F588A"/>
    <w:rsid w:val="001F5A5F"/>
    <w:rsid w:val="001F5E6C"/>
    <w:rsid w:val="001F6378"/>
    <w:rsid w:val="001F68CF"/>
    <w:rsid w:val="001F69A5"/>
    <w:rsid w:val="001F6F79"/>
    <w:rsid w:val="001F6FCC"/>
    <w:rsid w:val="001F7012"/>
    <w:rsid w:val="001F7C45"/>
    <w:rsid w:val="001F7C67"/>
    <w:rsid w:val="002000FB"/>
    <w:rsid w:val="00200365"/>
    <w:rsid w:val="00200399"/>
    <w:rsid w:val="00200789"/>
    <w:rsid w:val="00200858"/>
    <w:rsid w:val="00201D20"/>
    <w:rsid w:val="00202537"/>
    <w:rsid w:val="00202762"/>
    <w:rsid w:val="00202B8E"/>
    <w:rsid w:val="00202E77"/>
    <w:rsid w:val="00202ECE"/>
    <w:rsid w:val="002035BE"/>
    <w:rsid w:val="002035C6"/>
    <w:rsid w:val="0020373B"/>
    <w:rsid w:val="00203C38"/>
    <w:rsid w:val="002041EC"/>
    <w:rsid w:val="00204289"/>
    <w:rsid w:val="002045E0"/>
    <w:rsid w:val="00204ADE"/>
    <w:rsid w:val="0020529F"/>
    <w:rsid w:val="00205F31"/>
    <w:rsid w:val="00205F8F"/>
    <w:rsid w:val="002062FE"/>
    <w:rsid w:val="0020668F"/>
    <w:rsid w:val="00206CFD"/>
    <w:rsid w:val="00207445"/>
    <w:rsid w:val="002077D0"/>
    <w:rsid w:val="00207A7A"/>
    <w:rsid w:val="00207B38"/>
    <w:rsid w:val="00207C45"/>
    <w:rsid w:val="00210E9A"/>
    <w:rsid w:val="002111B0"/>
    <w:rsid w:val="00211205"/>
    <w:rsid w:val="0021146D"/>
    <w:rsid w:val="00211BA1"/>
    <w:rsid w:val="00211C4C"/>
    <w:rsid w:val="00212136"/>
    <w:rsid w:val="0021225A"/>
    <w:rsid w:val="002123A2"/>
    <w:rsid w:val="0021251D"/>
    <w:rsid w:val="00212947"/>
    <w:rsid w:val="00212CEC"/>
    <w:rsid w:val="0021353F"/>
    <w:rsid w:val="00213BE5"/>
    <w:rsid w:val="00214785"/>
    <w:rsid w:val="00215387"/>
    <w:rsid w:val="00215457"/>
    <w:rsid w:val="00215477"/>
    <w:rsid w:val="00215B47"/>
    <w:rsid w:val="002161F7"/>
    <w:rsid w:val="0021626A"/>
    <w:rsid w:val="0021635B"/>
    <w:rsid w:val="002167F1"/>
    <w:rsid w:val="00216879"/>
    <w:rsid w:val="00216AAD"/>
    <w:rsid w:val="00217029"/>
    <w:rsid w:val="002174AE"/>
    <w:rsid w:val="00217941"/>
    <w:rsid w:val="00217D77"/>
    <w:rsid w:val="002202F7"/>
    <w:rsid w:val="00220B9B"/>
    <w:rsid w:val="00220DE3"/>
    <w:rsid w:val="00221392"/>
    <w:rsid w:val="00221469"/>
    <w:rsid w:val="00221598"/>
    <w:rsid w:val="002215AE"/>
    <w:rsid w:val="00221E03"/>
    <w:rsid w:val="00222B74"/>
    <w:rsid w:val="00222F48"/>
    <w:rsid w:val="00223379"/>
    <w:rsid w:val="00223414"/>
    <w:rsid w:val="00224334"/>
    <w:rsid w:val="002243B5"/>
    <w:rsid w:val="002244C3"/>
    <w:rsid w:val="0022467F"/>
    <w:rsid w:val="002247C0"/>
    <w:rsid w:val="0022506F"/>
    <w:rsid w:val="00225127"/>
    <w:rsid w:val="0022530B"/>
    <w:rsid w:val="002254CC"/>
    <w:rsid w:val="00225767"/>
    <w:rsid w:val="002258D2"/>
    <w:rsid w:val="0022604A"/>
    <w:rsid w:val="002262B6"/>
    <w:rsid w:val="00226422"/>
    <w:rsid w:val="00226454"/>
    <w:rsid w:val="0022646F"/>
    <w:rsid w:val="0022671D"/>
    <w:rsid w:val="00226807"/>
    <w:rsid w:val="00226B4F"/>
    <w:rsid w:val="00227346"/>
    <w:rsid w:val="0022779F"/>
    <w:rsid w:val="002304E0"/>
    <w:rsid w:val="00230CF5"/>
    <w:rsid w:val="00231031"/>
    <w:rsid w:val="002311BF"/>
    <w:rsid w:val="00231365"/>
    <w:rsid w:val="00231852"/>
    <w:rsid w:val="00231A50"/>
    <w:rsid w:val="00231D39"/>
    <w:rsid w:val="002320CD"/>
    <w:rsid w:val="00232173"/>
    <w:rsid w:val="0023253E"/>
    <w:rsid w:val="002328A4"/>
    <w:rsid w:val="002331AB"/>
    <w:rsid w:val="00233A75"/>
    <w:rsid w:val="00233C33"/>
    <w:rsid w:val="00233D52"/>
    <w:rsid w:val="00233ED9"/>
    <w:rsid w:val="00234463"/>
    <w:rsid w:val="00234F30"/>
    <w:rsid w:val="00235161"/>
    <w:rsid w:val="00236777"/>
    <w:rsid w:val="00236947"/>
    <w:rsid w:val="00236C31"/>
    <w:rsid w:val="00236FA0"/>
    <w:rsid w:val="00237587"/>
    <w:rsid w:val="0023796A"/>
    <w:rsid w:val="00237B5D"/>
    <w:rsid w:val="00240124"/>
    <w:rsid w:val="0024099B"/>
    <w:rsid w:val="00240B7D"/>
    <w:rsid w:val="00240EA7"/>
    <w:rsid w:val="00241D73"/>
    <w:rsid w:val="00242514"/>
    <w:rsid w:val="00242CA1"/>
    <w:rsid w:val="00242D15"/>
    <w:rsid w:val="002434E3"/>
    <w:rsid w:val="00243AFB"/>
    <w:rsid w:val="00243C05"/>
    <w:rsid w:val="00243FFF"/>
    <w:rsid w:val="00244528"/>
    <w:rsid w:val="002448F7"/>
    <w:rsid w:val="00244A0B"/>
    <w:rsid w:val="00244A81"/>
    <w:rsid w:val="0024543B"/>
    <w:rsid w:val="00246212"/>
    <w:rsid w:val="0024624E"/>
    <w:rsid w:val="00246506"/>
    <w:rsid w:val="00246619"/>
    <w:rsid w:val="00246822"/>
    <w:rsid w:val="00246BC5"/>
    <w:rsid w:val="00246E24"/>
    <w:rsid w:val="00247861"/>
    <w:rsid w:val="00247B60"/>
    <w:rsid w:val="00247CE7"/>
    <w:rsid w:val="00247D30"/>
    <w:rsid w:val="00247E92"/>
    <w:rsid w:val="00251276"/>
    <w:rsid w:val="00251411"/>
    <w:rsid w:val="00251654"/>
    <w:rsid w:val="00251697"/>
    <w:rsid w:val="0025195E"/>
    <w:rsid w:val="00251C87"/>
    <w:rsid w:val="0025258F"/>
    <w:rsid w:val="002526CB"/>
    <w:rsid w:val="00252863"/>
    <w:rsid w:val="00253902"/>
    <w:rsid w:val="002539ED"/>
    <w:rsid w:val="00253B06"/>
    <w:rsid w:val="00253C61"/>
    <w:rsid w:val="002543DA"/>
    <w:rsid w:val="00254F3E"/>
    <w:rsid w:val="00255FFB"/>
    <w:rsid w:val="0025609F"/>
    <w:rsid w:val="002563A6"/>
    <w:rsid w:val="002566FD"/>
    <w:rsid w:val="00256C1B"/>
    <w:rsid w:val="00256CC9"/>
    <w:rsid w:val="00256CDD"/>
    <w:rsid w:val="0025714F"/>
    <w:rsid w:val="00257285"/>
    <w:rsid w:val="0025728B"/>
    <w:rsid w:val="00257434"/>
    <w:rsid w:val="00257520"/>
    <w:rsid w:val="0025752A"/>
    <w:rsid w:val="0026053E"/>
    <w:rsid w:val="00260563"/>
    <w:rsid w:val="002605B6"/>
    <w:rsid w:val="00260794"/>
    <w:rsid w:val="00260914"/>
    <w:rsid w:val="002609A4"/>
    <w:rsid w:val="00260BE8"/>
    <w:rsid w:val="002612FB"/>
    <w:rsid w:val="00261623"/>
    <w:rsid w:val="0026192D"/>
    <w:rsid w:val="002619E4"/>
    <w:rsid w:val="002621AE"/>
    <w:rsid w:val="002622FB"/>
    <w:rsid w:val="0026230A"/>
    <w:rsid w:val="0026271C"/>
    <w:rsid w:val="00263DAA"/>
    <w:rsid w:val="00264FA8"/>
    <w:rsid w:val="00265063"/>
    <w:rsid w:val="00265778"/>
    <w:rsid w:val="002663F1"/>
    <w:rsid w:val="00266AA1"/>
    <w:rsid w:val="00266F33"/>
    <w:rsid w:val="00267E86"/>
    <w:rsid w:val="00267E9E"/>
    <w:rsid w:val="00270802"/>
    <w:rsid w:val="002708A3"/>
    <w:rsid w:val="00271BD6"/>
    <w:rsid w:val="00272428"/>
    <w:rsid w:val="0027275A"/>
    <w:rsid w:val="0027281C"/>
    <w:rsid w:val="00272986"/>
    <w:rsid w:val="00272ABA"/>
    <w:rsid w:val="00272D9F"/>
    <w:rsid w:val="0027325D"/>
    <w:rsid w:val="002732E0"/>
    <w:rsid w:val="00273B2A"/>
    <w:rsid w:val="00273DAC"/>
    <w:rsid w:val="00274009"/>
    <w:rsid w:val="002746FC"/>
    <w:rsid w:val="00274C8E"/>
    <w:rsid w:val="00274DA4"/>
    <w:rsid w:val="0027510A"/>
    <w:rsid w:val="0027528C"/>
    <w:rsid w:val="002752CD"/>
    <w:rsid w:val="00275657"/>
    <w:rsid w:val="00275984"/>
    <w:rsid w:val="00275D35"/>
    <w:rsid w:val="00275F7E"/>
    <w:rsid w:val="002760F6"/>
    <w:rsid w:val="0027615E"/>
    <w:rsid w:val="0027658E"/>
    <w:rsid w:val="00276797"/>
    <w:rsid w:val="00277986"/>
    <w:rsid w:val="00280574"/>
    <w:rsid w:val="00280C25"/>
    <w:rsid w:val="00280F55"/>
    <w:rsid w:val="00281754"/>
    <w:rsid w:val="00281994"/>
    <w:rsid w:val="00281C74"/>
    <w:rsid w:val="002832C3"/>
    <w:rsid w:val="00283441"/>
    <w:rsid w:val="00283DB6"/>
    <w:rsid w:val="00283EF2"/>
    <w:rsid w:val="0028481B"/>
    <w:rsid w:val="00284ABC"/>
    <w:rsid w:val="00284B1F"/>
    <w:rsid w:val="00284CEF"/>
    <w:rsid w:val="00285241"/>
    <w:rsid w:val="0028562E"/>
    <w:rsid w:val="00285C54"/>
    <w:rsid w:val="00286B72"/>
    <w:rsid w:val="00287058"/>
    <w:rsid w:val="0028717F"/>
    <w:rsid w:val="0028740B"/>
    <w:rsid w:val="00287921"/>
    <w:rsid w:val="00287B72"/>
    <w:rsid w:val="00290851"/>
    <w:rsid w:val="00291301"/>
    <w:rsid w:val="00291A15"/>
    <w:rsid w:val="00291BF2"/>
    <w:rsid w:val="00292299"/>
    <w:rsid w:val="00292E38"/>
    <w:rsid w:val="0029380C"/>
    <w:rsid w:val="002947D4"/>
    <w:rsid w:val="00295015"/>
    <w:rsid w:val="002951B9"/>
    <w:rsid w:val="00295EDC"/>
    <w:rsid w:val="00295F71"/>
    <w:rsid w:val="00296781"/>
    <w:rsid w:val="002967A5"/>
    <w:rsid w:val="002969F6"/>
    <w:rsid w:val="00297030"/>
    <w:rsid w:val="0029767C"/>
    <w:rsid w:val="00297985"/>
    <w:rsid w:val="00297AC4"/>
    <w:rsid w:val="002A00E7"/>
    <w:rsid w:val="002A061E"/>
    <w:rsid w:val="002A0C72"/>
    <w:rsid w:val="002A0E6F"/>
    <w:rsid w:val="002A146E"/>
    <w:rsid w:val="002A163A"/>
    <w:rsid w:val="002A1C6C"/>
    <w:rsid w:val="002A1D8C"/>
    <w:rsid w:val="002A22FC"/>
    <w:rsid w:val="002A30B5"/>
    <w:rsid w:val="002A4715"/>
    <w:rsid w:val="002A4AA3"/>
    <w:rsid w:val="002A583E"/>
    <w:rsid w:val="002A62A8"/>
    <w:rsid w:val="002A64DF"/>
    <w:rsid w:val="002A6BDE"/>
    <w:rsid w:val="002A7196"/>
    <w:rsid w:val="002A721E"/>
    <w:rsid w:val="002A73CF"/>
    <w:rsid w:val="002A7C97"/>
    <w:rsid w:val="002B01B7"/>
    <w:rsid w:val="002B1029"/>
    <w:rsid w:val="002B111B"/>
    <w:rsid w:val="002B1E57"/>
    <w:rsid w:val="002B1F8F"/>
    <w:rsid w:val="002B205E"/>
    <w:rsid w:val="002B2B1D"/>
    <w:rsid w:val="002B2C58"/>
    <w:rsid w:val="002B2F48"/>
    <w:rsid w:val="002B317A"/>
    <w:rsid w:val="002B3ADD"/>
    <w:rsid w:val="002B474A"/>
    <w:rsid w:val="002B4B32"/>
    <w:rsid w:val="002B4F7D"/>
    <w:rsid w:val="002B59BF"/>
    <w:rsid w:val="002B607A"/>
    <w:rsid w:val="002B628B"/>
    <w:rsid w:val="002B631B"/>
    <w:rsid w:val="002B6CCB"/>
    <w:rsid w:val="002B75ED"/>
    <w:rsid w:val="002B77DE"/>
    <w:rsid w:val="002B7E4E"/>
    <w:rsid w:val="002C009A"/>
    <w:rsid w:val="002C0737"/>
    <w:rsid w:val="002C07CA"/>
    <w:rsid w:val="002C0C52"/>
    <w:rsid w:val="002C0DB2"/>
    <w:rsid w:val="002C1763"/>
    <w:rsid w:val="002C2870"/>
    <w:rsid w:val="002C2FE8"/>
    <w:rsid w:val="002C3034"/>
    <w:rsid w:val="002C334D"/>
    <w:rsid w:val="002C3994"/>
    <w:rsid w:val="002C3D7D"/>
    <w:rsid w:val="002C43E8"/>
    <w:rsid w:val="002C44A3"/>
    <w:rsid w:val="002C4656"/>
    <w:rsid w:val="002C466D"/>
    <w:rsid w:val="002C5469"/>
    <w:rsid w:val="002C596D"/>
    <w:rsid w:val="002C5E51"/>
    <w:rsid w:val="002C5EE9"/>
    <w:rsid w:val="002C6403"/>
    <w:rsid w:val="002C7575"/>
    <w:rsid w:val="002C7C6E"/>
    <w:rsid w:val="002C7F69"/>
    <w:rsid w:val="002D015F"/>
    <w:rsid w:val="002D0677"/>
    <w:rsid w:val="002D0E87"/>
    <w:rsid w:val="002D173F"/>
    <w:rsid w:val="002D1D25"/>
    <w:rsid w:val="002D1E3B"/>
    <w:rsid w:val="002D2E0E"/>
    <w:rsid w:val="002D3BAE"/>
    <w:rsid w:val="002D3DFC"/>
    <w:rsid w:val="002D4D2F"/>
    <w:rsid w:val="002D4D57"/>
    <w:rsid w:val="002D4F26"/>
    <w:rsid w:val="002D5968"/>
    <w:rsid w:val="002D5FC0"/>
    <w:rsid w:val="002D616D"/>
    <w:rsid w:val="002D6449"/>
    <w:rsid w:val="002D65B7"/>
    <w:rsid w:val="002D7144"/>
    <w:rsid w:val="002D74A6"/>
    <w:rsid w:val="002D7B76"/>
    <w:rsid w:val="002E0086"/>
    <w:rsid w:val="002E05D0"/>
    <w:rsid w:val="002E0A5A"/>
    <w:rsid w:val="002E0AF6"/>
    <w:rsid w:val="002E0ED2"/>
    <w:rsid w:val="002E0F3C"/>
    <w:rsid w:val="002E11A1"/>
    <w:rsid w:val="002E171F"/>
    <w:rsid w:val="002E2099"/>
    <w:rsid w:val="002E213F"/>
    <w:rsid w:val="002E2165"/>
    <w:rsid w:val="002E2899"/>
    <w:rsid w:val="002E3951"/>
    <w:rsid w:val="002E3BA6"/>
    <w:rsid w:val="002E3D0A"/>
    <w:rsid w:val="002E408E"/>
    <w:rsid w:val="002E4201"/>
    <w:rsid w:val="002E452A"/>
    <w:rsid w:val="002E4A72"/>
    <w:rsid w:val="002E4E44"/>
    <w:rsid w:val="002E4FAF"/>
    <w:rsid w:val="002E5064"/>
    <w:rsid w:val="002E539A"/>
    <w:rsid w:val="002E5746"/>
    <w:rsid w:val="002E5A8D"/>
    <w:rsid w:val="002E5E29"/>
    <w:rsid w:val="002E617B"/>
    <w:rsid w:val="002E63B7"/>
    <w:rsid w:val="002E6DD8"/>
    <w:rsid w:val="002E762E"/>
    <w:rsid w:val="002E7836"/>
    <w:rsid w:val="002E79D2"/>
    <w:rsid w:val="002E7BB4"/>
    <w:rsid w:val="002E7C08"/>
    <w:rsid w:val="002F032B"/>
    <w:rsid w:val="002F0EE2"/>
    <w:rsid w:val="002F15E5"/>
    <w:rsid w:val="002F1F25"/>
    <w:rsid w:val="002F20BD"/>
    <w:rsid w:val="002F22A6"/>
    <w:rsid w:val="002F271B"/>
    <w:rsid w:val="002F3075"/>
    <w:rsid w:val="002F3860"/>
    <w:rsid w:val="002F3D11"/>
    <w:rsid w:val="002F4226"/>
    <w:rsid w:val="002F44A0"/>
    <w:rsid w:val="002F47D3"/>
    <w:rsid w:val="002F47DE"/>
    <w:rsid w:val="002F4EA1"/>
    <w:rsid w:val="002F5033"/>
    <w:rsid w:val="002F55E2"/>
    <w:rsid w:val="002F5AD1"/>
    <w:rsid w:val="002F5B86"/>
    <w:rsid w:val="002F63C8"/>
    <w:rsid w:val="002F63F4"/>
    <w:rsid w:val="002F643D"/>
    <w:rsid w:val="002F6E39"/>
    <w:rsid w:val="002F7156"/>
    <w:rsid w:val="002F71F6"/>
    <w:rsid w:val="002F7C4B"/>
    <w:rsid w:val="002F7CF5"/>
    <w:rsid w:val="002F7E56"/>
    <w:rsid w:val="002F7F7F"/>
    <w:rsid w:val="002F7F99"/>
    <w:rsid w:val="0030022F"/>
    <w:rsid w:val="003007DD"/>
    <w:rsid w:val="003009A8"/>
    <w:rsid w:val="00300DF5"/>
    <w:rsid w:val="00301944"/>
    <w:rsid w:val="00301BAD"/>
    <w:rsid w:val="00301EF1"/>
    <w:rsid w:val="00302322"/>
    <w:rsid w:val="00302366"/>
    <w:rsid w:val="003023D1"/>
    <w:rsid w:val="00302454"/>
    <w:rsid w:val="0030272E"/>
    <w:rsid w:val="00302FD0"/>
    <w:rsid w:val="0030319C"/>
    <w:rsid w:val="003031D5"/>
    <w:rsid w:val="00303B38"/>
    <w:rsid w:val="00303DEC"/>
    <w:rsid w:val="00304309"/>
    <w:rsid w:val="0030482D"/>
    <w:rsid w:val="00304EB5"/>
    <w:rsid w:val="00304F09"/>
    <w:rsid w:val="00304FF5"/>
    <w:rsid w:val="0030523B"/>
    <w:rsid w:val="00305345"/>
    <w:rsid w:val="0030536C"/>
    <w:rsid w:val="003056D0"/>
    <w:rsid w:val="00305AA1"/>
    <w:rsid w:val="00305D3C"/>
    <w:rsid w:val="00305F64"/>
    <w:rsid w:val="00306845"/>
    <w:rsid w:val="003101C8"/>
    <w:rsid w:val="00310AFD"/>
    <w:rsid w:val="00310EA4"/>
    <w:rsid w:val="00310F83"/>
    <w:rsid w:val="003118EA"/>
    <w:rsid w:val="00311979"/>
    <w:rsid w:val="00311B12"/>
    <w:rsid w:val="00311F5A"/>
    <w:rsid w:val="0031203D"/>
    <w:rsid w:val="003122F5"/>
    <w:rsid w:val="00314B11"/>
    <w:rsid w:val="00314C83"/>
    <w:rsid w:val="003151FB"/>
    <w:rsid w:val="00315209"/>
    <w:rsid w:val="00315276"/>
    <w:rsid w:val="0031534A"/>
    <w:rsid w:val="003154A5"/>
    <w:rsid w:val="00315501"/>
    <w:rsid w:val="00315CAE"/>
    <w:rsid w:val="00315EB5"/>
    <w:rsid w:val="00316492"/>
    <w:rsid w:val="003166D8"/>
    <w:rsid w:val="0031695F"/>
    <w:rsid w:val="00316ACD"/>
    <w:rsid w:val="00316B37"/>
    <w:rsid w:val="00316D50"/>
    <w:rsid w:val="0031764F"/>
    <w:rsid w:val="00317690"/>
    <w:rsid w:val="00317BD8"/>
    <w:rsid w:val="003201EA"/>
    <w:rsid w:val="0032052C"/>
    <w:rsid w:val="0032086E"/>
    <w:rsid w:val="00320F9C"/>
    <w:rsid w:val="00321ABC"/>
    <w:rsid w:val="0032220C"/>
    <w:rsid w:val="003222D2"/>
    <w:rsid w:val="00322B85"/>
    <w:rsid w:val="003231E5"/>
    <w:rsid w:val="00323284"/>
    <w:rsid w:val="003233D5"/>
    <w:rsid w:val="0032347B"/>
    <w:rsid w:val="00323564"/>
    <w:rsid w:val="00323A17"/>
    <w:rsid w:val="00323CA7"/>
    <w:rsid w:val="00324519"/>
    <w:rsid w:val="00324566"/>
    <w:rsid w:val="00324859"/>
    <w:rsid w:val="00324AFE"/>
    <w:rsid w:val="00324C2F"/>
    <w:rsid w:val="00324DD1"/>
    <w:rsid w:val="00324EC8"/>
    <w:rsid w:val="0032505A"/>
    <w:rsid w:val="00325CE2"/>
    <w:rsid w:val="00325FC2"/>
    <w:rsid w:val="0032644E"/>
    <w:rsid w:val="003266B2"/>
    <w:rsid w:val="00326727"/>
    <w:rsid w:val="00326A8B"/>
    <w:rsid w:val="00326FAF"/>
    <w:rsid w:val="0032701B"/>
    <w:rsid w:val="003271CA"/>
    <w:rsid w:val="00327AE1"/>
    <w:rsid w:val="00327FC6"/>
    <w:rsid w:val="0033042D"/>
    <w:rsid w:val="003304CD"/>
    <w:rsid w:val="003305C3"/>
    <w:rsid w:val="00330DD4"/>
    <w:rsid w:val="0033109B"/>
    <w:rsid w:val="003310A4"/>
    <w:rsid w:val="00331A49"/>
    <w:rsid w:val="00331E69"/>
    <w:rsid w:val="0033295B"/>
    <w:rsid w:val="00332B9B"/>
    <w:rsid w:val="00332BBC"/>
    <w:rsid w:val="003336F9"/>
    <w:rsid w:val="0033442A"/>
    <w:rsid w:val="00334D7A"/>
    <w:rsid w:val="00334F78"/>
    <w:rsid w:val="0033529C"/>
    <w:rsid w:val="00335519"/>
    <w:rsid w:val="0033551B"/>
    <w:rsid w:val="003359C2"/>
    <w:rsid w:val="00335B16"/>
    <w:rsid w:val="00336262"/>
    <w:rsid w:val="00336397"/>
    <w:rsid w:val="00336C7E"/>
    <w:rsid w:val="00337B93"/>
    <w:rsid w:val="00337F73"/>
    <w:rsid w:val="00340303"/>
    <w:rsid w:val="003407A1"/>
    <w:rsid w:val="00340B9D"/>
    <w:rsid w:val="0034128B"/>
    <w:rsid w:val="00341325"/>
    <w:rsid w:val="00341338"/>
    <w:rsid w:val="0034184A"/>
    <w:rsid w:val="00341C15"/>
    <w:rsid w:val="0034243E"/>
    <w:rsid w:val="0034249A"/>
    <w:rsid w:val="00342F04"/>
    <w:rsid w:val="00343160"/>
    <w:rsid w:val="003431AE"/>
    <w:rsid w:val="003432F7"/>
    <w:rsid w:val="00343894"/>
    <w:rsid w:val="00344274"/>
    <w:rsid w:val="003446AD"/>
    <w:rsid w:val="00345245"/>
    <w:rsid w:val="003455A3"/>
    <w:rsid w:val="00345728"/>
    <w:rsid w:val="00345B67"/>
    <w:rsid w:val="00345D6E"/>
    <w:rsid w:val="0034641C"/>
    <w:rsid w:val="0034662A"/>
    <w:rsid w:val="00346AB9"/>
    <w:rsid w:val="00346BDD"/>
    <w:rsid w:val="00347391"/>
    <w:rsid w:val="003473D1"/>
    <w:rsid w:val="00347D30"/>
    <w:rsid w:val="00347D94"/>
    <w:rsid w:val="00350276"/>
    <w:rsid w:val="00350431"/>
    <w:rsid w:val="0035083B"/>
    <w:rsid w:val="0035094B"/>
    <w:rsid w:val="003509B7"/>
    <w:rsid w:val="00350E95"/>
    <w:rsid w:val="00350FB9"/>
    <w:rsid w:val="0035124E"/>
    <w:rsid w:val="003515B8"/>
    <w:rsid w:val="00351703"/>
    <w:rsid w:val="00351CE8"/>
    <w:rsid w:val="003523F6"/>
    <w:rsid w:val="00352C71"/>
    <w:rsid w:val="00352DFE"/>
    <w:rsid w:val="00352E4F"/>
    <w:rsid w:val="00352F52"/>
    <w:rsid w:val="00352FDD"/>
    <w:rsid w:val="00353154"/>
    <w:rsid w:val="00353C80"/>
    <w:rsid w:val="00353CCD"/>
    <w:rsid w:val="00354A4B"/>
    <w:rsid w:val="00354D81"/>
    <w:rsid w:val="00355863"/>
    <w:rsid w:val="00355B20"/>
    <w:rsid w:val="00355B45"/>
    <w:rsid w:val="00356007"/>
    <w:rsid w:val="00356B94"/>
    <w:rsid w:val="00356BF0"/>
    <w:rsid w:val="00356DB7"/>
    <w:rsid w:val="00356E36"/>
    <w:rsid w:val="00357DA8"/>
    <w:rsid w:val="00360CA8"/>
    <w:rsid w:val="00361078"/>
    <w:rsid w:val="0036114E"/>
    <w:rsid w:val="00361258"/>
    <w:rsid w:val="00361527"/>
    <w:rsid w:val="00361672"/>
    <w:rsid w:val="003617EE"/>
    <w:rsid w:val="00361916"/>
    <w:rsid w:val="00362398"/>
    <w:rsid w:val="0036241A"/>
    <w:rsid w:val="00362583"/>
    <w:rsid w:val="00362EB0"/>
    <w:rsid w:val="00363121"/>
    <w:rsid w:val="0036321F"/>
    <w:rsid w:val="00363420"/>
    <w:rsid w:val="00363533"/>
    <w:rsid w:val="00363C6E"/>
    <w:rsid w:val="00363E35"/>
    <w:rsid w:val="00363EA5"/>
    <w:rsid w:val="003643DC"/>
    <w:rsid w:val="003644EE"/>
    <w:rsid w:val="0036464E"/>
    <w:rsid w:val="00365631"/>
    <w:rsid w:val="0036569B"/>
    <w:rsid w:val="003656DE"/>
    <w:rsid w:val="0036571D"/>
    <w:rsid w:val="003662B4"/>
    <w:rsid w:val="003667AB"/>
    <w:rsid w:val="00367088"/>
    <w:rsid w:val="003672C2"/>
    <w:rsid w:val="00367687"/>
    <w:rsid w:val="00367A3C"/>
    <w:rsid w:val="00370B61"/>
    <w:rsid w:val="00370D70"/>
    <w:rsid w:val="00370E86"/>
    <w:rsid w:val="0037138B"/>
    <w:rsid w:val="0037199E"/>
    <w:rsid w:val="00371B95"/>
    <w:rsid w:val="00371E94"/>
    <w:rsid w:val="003720CF"/>
    <w:rsid w:val="0037232D"/>
    <w:rsid w:val="00372767"/>
    <w:rsid w:val="0037296B"/>
    <w:rsid w:val="00372C8F"/>
    <w:rsid w:val="00373675"/>
    <w:rsid w:val="00374113"/>
    <w:rsid w:val="00374212"/>
    <w:rsid w:val="003742AF"/>
    <w:rsid w:val="0037489E"/>
    <w:rsid w:val="00374F30"/>
    <w:rsid w:val="003750D1"/>
    <w:rsid w:val="0037545E"/>
    <w:rsid w:val="0037558B"/>
    <w:rsid w:val="00375775"/>
    <w:rsid w:val="00375BE4"/>
    <w:rsid w:val="00375C5F"/>
    <w:rsid w:val="00376204"/>
    <w:rsid w:val="003762D1"/>
    <w:rsid w:val="003763E3"/>
    <w:rsid w:val="00376679"/>
    <w:rsid w:val="0037689D"/>
    <w:rsid w:val="00377538"/>
    <w:rsid w:val="003777C2"/>
    <w:rsid w:val="00377BEE"/>
    <w:rsid w:val="00377F13"/>
    <w:rsid w:val="0038097F"/>
    <w:rsid w:val="00380C2D"/>
    <w:rsid w:val="00381256"/>
    <w:rsid w:val="00381695"/>
    <w:rsid w:val="00382713"/>
    <w:rsid w:val="00382775"/>
    <w:rsid w:val="003834BF"/>
    <w:rsid w:val="00383A14"/>
    <w:rsid w:val="00384075"/>
    <w:rsid w:val="0038425F"/>
    <w:rsid w:val="00384989"/>
    <w:rsid w:val="00384A83"/>
    <w:rsid w:val="00384BB3"/>
    <w:rsid w:val="00385217"/>
    <w:rsid w:val="00385431"/>
    <w:rsid w:val="00385612"/>
    <w:rsid w:val="00386DB6"/>
    <w:rsid w:val="00386E14"/>
    <w:rsid w:val="00386F24"/>
    <w:rsid w:val="0038730C"/>
    <w:rsid w:val="003879DA"/>
    <w:rsid w:val="00387D03"/>
    <w:rsid w:val="00387DCC"/>
    <w:rsid w:val="003909DA"/>
    <w:rsid w:val="00391C14"/>
    <w:rsid w:val="0039267C"/>
    <w:rsid w:val="003927DC"/>
    <w:rsid w:val="00392B27"/>
    <w:rsid w:val="00392E3E"/>
    <w:rsid w:val="003937ED"/>
    <w:rsid w:val="003937F8"/>
    <w:rsid w:val="00393BA1"/>
    <w:rsid w:val="00393DDD"/>
    <w:rsid w:val="00395B0B"/>
    <w:rsid w:val="00395B38"/>
    <w:rsid w:val="00395D49"/>
    <w:rsid w:val="00396003"/>
    <w:rsid w:val="00396FC1"/>
    <w:rsid w:val="0039745D"/>
    <w:rsid w:val="00397663"/>
    <w:rsid w:val="003A02C8"/>
    <w:rsid w:val="003A03B7"/>
    <w:rsid w:val="003A0C7E"/>
    <w:rsid w:val="003A0CA3"/>
    <w:rsid w:val="003A0DB2"/>
    <w:rsid w:val="003A0DD0"/>
    <w:rsid w:val="003A1259"/>
    <w:rsid w:val="003A1479"/>
    <w:rsid w:val="003A18BD"/>
    <w:rsid w:val="003A26D6"/>
    <w:rsid w:val="003A279A"/>
    <w:rsid w:val="003A2B51"/>
    <w:rsid w:val="003A2F46"/>
    <w:rsid w:val="003A304F"/>
    <w:rsid w:val="003A323A"/>
    <w:rsid w:val="003A35C8"/>
    <w:rsid w:val="003A3685"/>
    <w:rsid w:val="003A45EE"/>
    <w:rsid w:val="003A46B7"/>
    <w:rsid w:val="003A4E87"/>
    <w:rsid w:val="003A4F53"/>
    <w:rsid w:val="003A53D7"/>
    <w:rsid w:val="003A584C"/>
    <w:rsid w:val="003A58E0"/>
    <w:rsid w:val="003A5BB1"/>
    <w:rsid w:val="003A5D5D"/>
    <w:rsid w:val="003A5F54"/>
    <w:rsid w:val="003A6EB1"/>
    <w:rsid w:val="003A7FC1"/>
    <w:rsid w:val="003B0202"/>
    <w:rsid w:val="003B059C"/>
    <w:rsid w:val="003B06EE"/>
    <w:rsid w:val="003B076D"/>
    <w:rsid w:val="003B0974"/>
    <w:rsid w:val="003B0B4B"/>
    <w:rsid w:val="003B0D6F"/>
    <w:rsid w:val="003B0E55"/>
    <w:rsid w:val="003B0FC4"/>
    <w:rsid w:val="003B11D1"/>
    <w:rsid w:val="003B13F2"/>
    <w:rsid w:val="003B1493"/>
    <w:rsid w:val="003B16D9"/>
    <w:rsid w:val="003B1BA4"/>
    <w:rsid w:val="003B3138"/>
    <w:rsid w:val="003B3E78"/>
    <w:rsid w:val="003B4D4A"/>
    <w:rsid w:val="003B4D67"/>
    <w:rsid w:val="003B5017"/>
    <w:rsid w:val="003B5198"/>
    <w:rsid w:val="003B5AE8"/>
    <w:rsid w:val="003B5C31"/>
    <w:rsid w:val="003B5E7D"/>
    <w:rsid w:val="003B62B9"/>
    <w:rsid w:val="003B6633"/>
    <w:rsid w:val="003B664C"/>
    <w:rsid w:val="003B7192"/>
    <w:rsid w:val="003B7219"/>
    <w:rsid w:val="003B7624"/>
    <w:rsid w:val="003B7812"/>
    <w:rsid w:val="003B7DA1"/>
    <w:rsid w:val="003C0055"/>
    <w:rsid w:val="003C0598"/>
    <w:rsid w:val="003C05E9"/>
    <w:rsid w:val="003C0AC2"/>
    <w:rsid w:val="003C1415"/>
    <w:rsid w:val="003C169D"/>
    <w:rsid w:val="003C1A22"/>
    <w:rsid w:val="003C1EAA"/>
    <w:rsid w:val="003C2526"/>
    <w:rsid w:val="003C28B3"/>
    <w:rsid w:val="003C295A"/>
    <w:rsid w:val="003C2B2C"/>
    <w:rsid w:val="003C2EE2"/>
    <w:rsid w:val="003C3A0D"/>
    <w:rsid w:val="003C3DF8"/>
    <w:rsid w:val="003C3F74"/>
    <w:rsid w:val="003C42EA"/>
    <w:rsid w:val="003C5132"/>
    <w:rsid w:val="003C5678"/>
    <w:rsid w:val="003C584F"/>
    <w:rsid w:val="003C6188"/>
    <w:rsid w:val="003C6358"/>
    <w:rsid w:val="003C66AA"/>
    <w:rsid w:val="003C677F"/>
    <w:rsid w:val="003C6D92"/>
    <w:rsid w:val="003C74BB"/>
    <w:rsid w:val="003D020A"/>
    <w:rsid w:val="003D080C"/>
    <w:rsid w:val="003D0A52"/>
    <w:rsid w:val="003D1044"/>
    <w:rsid w:val="003D1506"/>
    <w:rsid w:val="003D1591"/>
    <w:rsid w:val="003D1635"/>
    <w:rsid w:val="003D172F"/>
    <w:rsid w:val="003D228C"/>
    <w:rsid w:val="003D278F"/>
    <w:rsid w:val="003D2C80"/>
    <w:rsid w:val="003D2EA2"/>
    <w:rsid w:val="003D31F9"/>
    <w:rsid w:val="003D3357"/>
    <w:rsid w:val="003D33E0"/>
    <w:rsid w:val="003D3711"/>
    <w:rsid w:val="003D39CB"/>
    <w:rsid w:val="003D3C1C"/>
    <w:rsid w:val="003D3FE3"/>
    <w:rsid w:val="003D43DA"/>
    <w:rsid w:val="003D4707"/>
    <w:rsid w:val="003D4B08"/>
    <w:rsid w:val="003D517E"/>
    <w:rsid w:val="003D6061"/>
    <w:rsid w:val="003D622D"/>
    <w:rsid w:val="003D6808"/>
    <w:rsid w:val="003D6EA1"/>
    <w:rsid w:val="003D70EE"/>
    <w:rsid w:val="003D7AC5"/>
    <w:rsid w:val="003E0559"/>
    <w:rsid w:val="003E0A88"/>
    <w:rsid w:val="003E0ABF"/>
    <w:rsid w:val="003E14B2"/>
    <w:rsid w:val="003E160D"/>
    <w:rsid w:val="003E1912"/>
    <w:rsid w:val="003E2132"/>
    <w:rsid w:val="003E31E1"/>
    <w:rsid w:val="003E32CD"/>
    <w:rsid w:val="003E3C87"/>
    <w:rsid w:val="003E402D"/>
    <w:rsid w:val="003E4934"/>
    <w:rsid w:val="003E4CAD"/>
    <w:rsid w:val="003E50C8"/>
    <w:rsid w:val="003E53A5"/>
    <w:rsid w:val="003E53BD"/>
    <w:rsid w:val="003E541A"/>
    <w:rsid w:val="003E559D"/>
    <w:rsid w:val="003E5717"/>
    <w:rsid w:val="003E5801"/>
    <w:rsid w:val="003E5FB5"/>
    <w:rsid w:val="003E639A"/>
    <w:rsid w:val="003E6A25"/>
    <w:rsid w:val="003E6BC1"/>
    <w:rsid w:val="003E7052"/>
    <w:rsid w:val="003E715B"/>
    <w:rsid w:val="003E73A6"/>
    <w:rsid w:val="003E7846"/>
    <w:rsid w:val="003E7908"/>
    <w:rsid w:val="003F002A"/>
    <w:rsid w:val="003F0424"/>
    <w:rsid w:val="003F08DD"/>
    <w:rsid w:val="003F18AE"/>
    <w:rsid w:val="003F1C20"/>
    <w:rsid w:val="003F20EB"/>
    <w:rsid w:val="003F2495"/>
    <w:rsid w:val="003F24B0"/>
    <w:rsid w:val="003F256B"/>
    <w:rsid w:val="003F2A19"/>
    <w:rsid w:val="003F2C7C"/>
    <w:rsid w:val="003F2EFF"/>
    <w:rsid w:val="003F4057"/>
    <w:rsid w:val="003F40BA"/>
    <w:rsid w:val="003F41C9"/>
    <w:rsid w:val="003F41D1"/>
    <w:rsid w:val="003F41EA"/>
    <w:rsid w:val="003F43BE"/>
    <w:rsid w:val="003F45FC"/>
    <w:rsid w:val="003F4606"/>
    <w:rsid w:val="003F5B46"/>
    <w:rsid w:val="003F6379"/>
    <w:rsid w:val="003F64F9"/>
    <w:rsid w:val="003F6A48"/>
    <w:rsid w:val="003F70BF"/>
    <w:rsid w:val="003F7C26"/>
    <w:rsid w:val="003F7C43"/>
    <w:rsid w:val="003F7EF7"/>
    <w:rsid w:val="003F7F3F"/>
    <w:rsid w:val="00400B26"/>
    <w:rsid w:val="00401921"/>
    <w:rsid w:val="00402A72"/>
    <w:rsid w:val="00402C3A"/>
    <w:rsid w:val="00402CEE"/>
    <w:rsid w:val="00402F0D"/>
    <w:rsid w:val="00403583"/>
    <w:rsid w:val="004036DC"/>
    <w:rsid w:val="004038B0"/>
    <w:rsid w:val="00403BE3"/>
    <w:rsid w:val="00403E8C"/>
    <w:rsid w:val="00403FB8"/>
    <w:rsid w:val="00404129"/>
    <w:rsid w:val="004046F0"/>
    <w:rsid w:val="004047A4"/>
    <w:rsid w:val="004049A5"/>
    <w:rsid w:val="00404E32"/>
    <w:rsid w:val="00405BFA"/>
    <w:rsid w:val="00405CBC"/>
    <w:rsid w:val="00405E59"/>
    <w:rsid w:val="00405FC2"/>
    <w:rsid w:val="00406394"/>
    <w:rsid w:val="00406BCC"/>
    <w:rsid w:val="00407066"/>
    <w:rsid w:val="00407DFC"/>
    <w:rsid w:val="00407F2F"/>
    <w:rsid w:val="00410753"/>
    <w:rsid w:val="00411C1C"/>
    <w:rsid w:val="004122CA"/>
    <w:rsid w:val="00412ACB"/>
    <w:rsid w:val="00413523"/>
    <w:rsid w:val="004135AB"/>
    <w:rsid w:val="00413984"/>
    <w:rsid w:val="00413AF0"/>
    <w:rsid w:val="00414B12"/>
    <w:rsid w:val="00415037"/>
    <w:rsid w:val="00415763"/>
    <w:rsid w:val="0041580C"/>
    <w:rsid w:val="00415A29"/>
    <w:rsid w:val="00415F9F"/>
    <w:rsid w:val="004162C5"/>
    <w:rsid w:val="0041673A"/>
    <w:rsid w:val="00416984"/>
    <w:rsid w:val="00416DAA"/>
    <w:rsid w:val="00416F96"/>
    <w:rsid w:val="004170CF"/>
    <w:rsid w:val="004176AE"/>
    <w:rsid w:val="00417733"/>
    <w:rsid w:val="004177C2"/>
    <w:rsid w:val="00417814"/>
    <w:rsid w:val="004179C3"/>
    <w:rsid w:val="00417B66"/>
    <w:rsid w:val="0042002A"/>
    <w:rsid w:val="0042016B"/>
    <w:rsid w:val="00420401"/>
    <w:rsid w:val="00420427"/>
    <w:rsid w:val="0042074B"/>
    <w:rsid w:val="004209A3"/>
    <w:rsid w:val="0042102E"/>
    <w:rsid w:val="00421134"/>
    <w:rsid w:val="004211CE"/>
    <w:rsid w:val="004214B4"/>
    <w:rsid w:val="004214DC"/>
    <w:rsid w:val="00421528"/>
    <w:rsid w:val="00421838"/>
    <w:rsid w:val="00421A23"/>
    <w:rsid w:val="00421FDA"/>
    <w:rsid w:val="00422C4B"/>
    <w:rsid w:val="00423044"/>
    <w:rsid w:val="00423145"/>
    <w:rsid w:val="00423CED"/>
    <w:rsid w:val="004240AA"/>
    <w:rsid w:val="004240D5"/>
    <w:rsid w:val="00424EDD"/>
    <w:rsid w:val="00425A68"/>
    <w:rsid w:val="00426012"/>
    <w:rsid w:val="004264C4"/>
    <w:rsid w:val="00426FD7"/>
    <w:rsid w:val="00427599"/>
    <w:rsid w:val="004279A0"/>
    <w:rsid w:val="00427A6E"/>
    <w:rsid w:val="00427CE8"/>
    <w:rsid w:val="00427D43"/>
    <w:rsid w:val="0043045C"/>
    <w:rsid w:val="004310BA"/>
    <w:rsid w:val="00431165"/>
    <w:rsid w:val="0043153D"/>
    <w:rsid w:val="00431897"/>
    <w:rsid w:val="00431990"/>
    <w:rsid w:val="00431CF8"/>
    <w:rsid w:val="00432305"/>
    <w:rsid w:val="004323AC"/>
    <w:rsid w:val="004323FE"/>
    <w:rsid w:val="00432C24"/>
    <w:rsid w:val="00433818"/>
    <w:rsid w:val="00433E01"/>
    <w:rsid w:val="00433E0D"/>
    <w:rsid w:val="00433E9D"/>
    <w:rsid w:val="004343C8"/>
    <w:rsid w:val="0043477A"/>
    <w:rsid w:val="004348CD"/>
    <w:rsid w:val="00434905"/>
    <w:rsid w:val="00434C3C"/>
    <w:rsid w:val="00434EE5"/>
    <w:rsid w:val="004351CF"/>
    <w:rsid w:val="00435AA1"/>
    <w:rsid w:val="00435DB3"/>
    <w:rsid w:val="00435DD9"/>
    <w:rsid w:val="00435FB3"/>
    <w:rsid w:val="00436592"/>
    <w:rsid w:val="00436A2D"/>
    <w:rsid w:val="004371E5"/>
    <w:rsid w:val="00437414"/>
    <w:rsid w:val="004376A2"/>
    <w:rsid w:val="00437C48"/>
    <w:rsid w:val="00440153"/>
    <w:rsid w:val="004401FA"/>
    <w:rsid w:val="00441436"/>
    <w:rsid w:val="0044152D"/>
    <w:rsid w:val="00441CB2"/>
    <w:rsid w:val="00442BAD"/>
    <w:rsid w:val="00442E8D"/>
    <w:rsid w:val="00443396"/>
    <w:rsid w:val="00443DB9"/>
    <w:rsid w:val="00444A56"/>
    <w:rsid w:val="00445064"/>
    <w:rsid w:val="00445157"/>
    <w:rsid w:val="00445B58"/>
    <w:rsid w:val="00446167"/>
    <w:rsid w:val="004468ED"/>
    <w:rsid w:val="00446BAB"/>
    <w:rsid w:val="00446DA6"/>
    <w:rsid w:val="004471CD"/>
    <w:rsid w:val="00447449"/>
    <w:rsid w:val="00447494"/>
    <w:rsid w:val="00450052"/>
    <w:rsid w:val="004502F2"/>
    <w:rsid w:val="0045102D"/>
    <w:rsid w:val="00451135"/>
    <w:rsid w:val="00451B5D"/>
    <w:rsid w:val="00452463"/>
    <w:rsid w:val="0045285F"/>
    <w:rsid w:val="004535FC"/>
    <w:rsid w:val="004537AE"/>
    <w:rsid w:val="00453A03"/>
    <w:rsid w:val="00453AC1"/>
    <w:rsid w:val="00453CBA"/>
    <w:rsid w:val="00454802"/>
    <w:rsid w:val="00455115"/>
    <w:rsid w:val="004554DA"/>
    <w:rsid w:val="00455868"/>
    <w:rsid w:val="00455F3F"/>
    <w:rsid w:val="00455F9E"/>
    <w:rsid w:val="004562E8"/>
    <w:rsid w:val="00456671"/>
    <w:rsid w:val="00456AB0"/>
    <w:rsid w:val="00456F17"/>
    <w:rsid w:val="00457214"/>
    <w:rsid w:val="00457362"/>
    <w:rsid w:val="004573CE"/>
    <w:rsid w:val="00457591"/>
    <w:rsid w:val="00457686"/>
    <w:rsid w:val="0046047F"/>
    <w:rsid w:val="00460534"/>
    <w:rsid w:val="004606ED"/>
    <w:rsid w:val="004609FB"/>
    <w:rsid w:val="00460A45"/>
    <w:rsid w:val="00461407"/>
    <w:rsid w:val="00461624"/>
    <w:rsid w:val="004619E7"/>
    <w:rsid w:val="004621D0"/>
    <w:rsid w:val="004621DE"/>
    <w:rsid w:val="0046246D"/>
    <w:rsid w:val="0046261A"/>
    <w:rsid w:val="00462880"/>
    <w:rsid w:val="00462FF1"/>
    <w:rsid w:val="004630D0"/>
    <w:rsid w:val="00463426"/>
    <w:rsid w:val="00463EF6"/>
    <w:rsid w:val="004642D0"/>
    <w:rsid w:val="00464368"/>
    <w:rsid w:val="00464A5A"/>
    <w:rsid w:val="00464AE1"/>
    <w:rsid w:val="00464B10"/>
    <w:rsid w:val="00464EBE"/>
    <w:rsid w:val="00465559"/>
    <w:rsid w:val="004656DA"/>
    <w:rsid w:val="004658B8"/>
    <w:rsid w:val="00465FB5"/>
    <w:rsid w:val="00466035"/>
    <w:rsid w:val="00466096"/>
    <w:rsid w:val="004664EB"/>
    <w:rsid w:val="00466E44"/>
    <w:rsid w:val="00466E75"/>
    <w:rsid w:val="004674C8"/>
    <w:rsid w:val="004677E5"/>
    <w:rsid w:val="00467BEC"/>
    <w:rsid w:val="004702B1"/>
    <w:rsid w:val="00470405"/>
    <w:rsid w:val="004705BF"/>
    <w:rsid w:val="00470629"/>
    <w:rsid w:val="00470760"/>
    <w:rsid w:val="0047086A"/>
    <w:rsid w:val="00470B1F"/>
    <w:rsid w:val="00470BD5"/>
    <w:rsid w:val="00470D34"/>
    <w:rsid w:val="00470DDA"/>
    <w:rsid w:val="00471078"/>
    <w:rsid w:val="00471999"/>
    <w:rsid w:val="0047290C"/>
    <w:rsid w:val="00472F80"/>
    <w:rsid w:val="00472FD5"/>
    <w:rsid w:val="0047342A"/>
    <w:rsid w:val="00473A47"/>
    <w:rsid w:val="00473D49"/>
    <w:rsid w:val="00473EEE"/>
    <w:rsid w:val="00473F5C"/>
    <w:rsid w:val="004746F5"/>
    <w:rsid w:val="00474BF1"/>
    <w:rsid w:val="0047579D"/>
    <w:rsid w:val="0047629E"/>
    <w:rsid w:val="004764E2"/>
    <w:rsid w:val="00476C3D"/>
    <w:rsid w:val="00476CFE"/>
    <w:rsid w:val="00476D56"/>
    <w:rsid w:val="00477B13"/>
    <w:rsid w:val="00477D13"/>
    <w:rsid w:val="00477DE2"/>
    <w:rsid w:val="004802C5"/>
    <w:rsid w:val="00480A32"/>
    <w:rsid w:val="00480D33"/>
    <w:rsid w:val="00481092"/>
    <w:rsid w:val="004812D0"/>
    <w:rsid w:val="00481373"/>
    <w:rsid w:val="004815B6"/>
    <w:rsid w:val="0048174F"/>
    <w:rsid w:val="00482316"/>
    <w:rsid w:val="00482397"/>
    <w:rsid w:val="00482824"/>
    <w:rsid w:val="0048289D"/>
    <w:rsid w:val="004828C5"/>
    <w:rsid w:val="00482EFC"/>
    <w:rsid w:val="00483428"/>
    <w:rsid w:val="00483519"/>
    <w:rsid w:val="00483706"/>
    <w:rsid w:val="00483A17"/>
    <w:rsid w:val="004840F1"/>
    <w:rsid w:val="00484855"/>
    <w:rsid w:val="004848FD"/>
    <w:rsid w:val="00484F49"/>
    <w:rsid w:val="0048529F"/>
    <w:rsid w:val="004858FF"/>
    <w:rsid w:val="00485D5E"/>
    <w:rsid w:val="00485E42"/>
    <w:rsid w:val="00485EEE"/>
    <w:rsid w:val="004860E0"/>
    <w:rsid w:val="00486137"/>
    <w:rsid w:val="004861B6"/>
    <w:rsid w:val="004861BA"/>
    <w:rsid w:val="0048641D"/>
    <w:rsid w:val="00486AB4"/>
    <w:rsid w:val="00486C6B"/>
    <w:rsid w:val="00487697"/>
    <w:rsid w:val="0048783A"/>
    <w:rsid w:val="00487C4C"/>
    <w:rsid w:val="004902A8"/>
    <w:rsid w:val="00490BF7"/>
    <w:rsid w:val="00490C8D"/>
    <w:rsid w:val="00490D2A"/>
    <w:rsid w:val="00490E06"/>
    <w:rsid w:val="00490ED2"/>
    <w:rsid w:val="00490F20"/>
    <w:rsid w:val="00491182"/>
    <w:rsid w:val="00491310"/>
    <w:rsid w:val="00491449"/>
    <w:rsid w:val="004919B8"/>
    <w:rsid w:val="00491BD9"/>
    <w:rsid w:val="00491D6E"/>
    <w:rsid w:val="00492142"/>
    <w:rsid w:val="004921C3"/>
    <w:rsid w:val="0049226D"/>
    <w:rsid w:val="00492A51"/>
    <w:rsid w:val="00492AFB"/>
    <w:rsid w:val="004930D8"/>
    <w:rsid w:val="00493489"/>
    <w:rsid w:val="0049349D"/>
    <w:rsid w:val="00493A3A"/>
    <w:rsid w:val="00493B59"/>
    <w:rsid w:val="00493D0C"/>
    <w:rsid w:val="00494188"/>
    <w:rsid w:val="00494292"/>
    <w:rsid w:val="004942E1"/>
    <w:rsid w:val="00494924"/>
    <w:rsid w:val="004949C2"/>
    <w:rsid w:val="00494A7E"/>
    <w:rsid w:val="00494F11"/>
    <w:rsid w:val="004955B0"/>
    <w:rsid w:val="00495A31"/>
    <w:rsid w:val="00495F31"/>
    <w:rsid w:val="00496316"/>
    <w:rsid w:val="0049658E"/>
    <w:rsid w:val="00496B14"/>
    <w:rsid w:val="0049746A"/>
    <w:rsid w:val="00497BB3"/>
    <w:rsid w:val="00497C90"/>
    <w:rsid w:val="004A0136"/>
    <w:rsid w:val="004A074E"/>
    <w:rsid w:val="004A0B27"/>
    <w:rsid w:val="004A137D"/>
    <w:rsid w:val="004A1B24"/>
    <w:rsid w:val="004A1BCB"/>
    <w:rsid w:val="004A228F"/>
    <w:rsid w:val="004A25DB"/>
    <w:rsid w:val="004A2653"/>
    <w:rsid w:val="004A2699"/>
    <w:rsid w:val="004A287A"/>
    <w:rsid w:val="004A2975"/>
    <w:rsid w:val="004A33F6"/>
    <w:rsid w:val="004A35C8"/>
    <w:rsid w:val="004A371B"/>
    <w:rsid w:val="004A3CE0"/>
    <w:rsid w:val="004A400B"/>
    <w:rsid w:val="004A4B7D"/>
    <w:rsid w:val="004A56B0"/>
    <w:rsid w:val="004A5797"/>
    <w:rsid w:val="004A5845"/>
    <w:rsid w:val="004A5EAE"/>
    <w:rsid w:val="004A6AF7"/>
    <w:rsid w:val="004A6B01"/>
    <w:rsid w:val="004A6B2F"/>
    <w:rsid w:val="004A7301"/>
    <w:rsid w:val="004A75FD"/>
    <w:rsid w:val="004A7725"/>
    <w:rsid w:val="004A7BC7"/>
    <w:rsid w:val="004A7DBB"/>
    <w:rsid w:val="004B017C"/>
    <w:rsid w:val="004B03BB"/>
    <w:rsid w:val="004B078A"/>
    <w:rsid w:val="004B09DE"/>
    <w:rsid w:val="004B1195"/>
    <w:rsid w:val="004B12F9"/>
    <w:rsid w:val="004B139C"/>
    <w:rsid w:val="004B161A"/>
    <w:rsid w:val="004B1675"/>
    <w:rsid w:val="004B1926"/>
    <w:rsid w:val="004B1A25"/>
    <w:rsid w:val="004B1AC5"/>
    <w:rsid w:val="004B1D85"/>
    <w:rsid w:val="004B1EA1"/>
    <w:rsid w:val="004B1EF7"/>
    <w:rsid w:val="004B254A"/>
    <w:rsid w:val="004B2669"/>
    <w:rsid w:val="004B2816"/>
    <w:rsid w:val="004B28BF"/>
    <w:rsid w:val="004B2B3F"/>
    <w:rsid w:val="004B2FE7"/>
    <w:rsid w:val="004B35DF"/>
    <w:rsid w:val="004B3AB3"/>
    <w:rsid w:val="004B3C1A"/>
    <w:rsid w:val="004B3C50"/>
    <w:rsid w:val="004B3F47"/>
    <w:rsid w:val="004B4880"/>
    <w:rsid w:val="004B5CFE"/>
    <w:rsid w:val="004B62A2"/>
    <w:rsid w:val="004B74FF"/>
    <w:rsid w:val="004B7767"/>
    <w:rsid w:val="004B7945"/>
    <w:rsid w:val="004C008E"/>
    <w:rsid w:val="004C0096"/>
    <w:rsid w:val="004C0386"/>
    <w:rsid w:val="004C0B70"/>
    <w:rsid w:val="004C10C3"/>
    <w:rsid w:val="004C11B6"/>
    <w:rsid w:val="004C13F8"/>
    <w:rsid w:val="004C1850"/>
    <w:rsid w:val="004C1EF2"/>
    <w:rsid w:val="004C2071"/>
    <w:rsid w:val="004C2239"/>
    <w:rsid w:val="004C23D7"/>
    <w:rsid w:val="004C2451"/>
    <w:rsid w:val="004C2D18"/>
    <w:rsid w:val="004C2D57"/>
    <w:rsid w:val="004C2EFB"/>
    <w:rsid w:val="004C3039"/>
    <w:rsid w:val="004C3B4E"/>
    <w:rsid w:val="004C4032"/>
    <w:rsid w:val="004C413D"/>
    <w:rsid w:val="004C438F"/>
    <w:rsid w:val="004C4455"/>
    <w:rsid w:val="004C4862"/>
    <w:rsid w:val="004C4F16"/>
    <w:rsid w:val="004C50F6"/>
    <w:rsid w:val="004C52D8"/>
    <w:rsid w:val="004C59EB"/>
    <w:rsid w:val="004C5F7F"/>
    <w:rsid w:val="004C60B9"/>
    <w:rsid w:val="004C6998"/>
    <w:rsid w:val="004C6F18"/>
    <w:rsid w:val="004C71ED"/>
    <w:rsid w:val="004C73D5"/>
    <w:rsid w:val="004C7718"/>
    <w:rsid w:val="004C7E78"/>
    <w:rsid w:val="004D0052"/>
    <w:rsid w:val="004D0861"/>
    <w:rsid w:val="004D0F24"/>
    <w:rsid w:val="004D13F9"/>
    <w:rsid w:val="004D159A"/>
    <w:rsid w:val="004D1D16"/>
    <w:rsid w:val="004D1EF7"/>
    <w:rsid w:val="004D1FE5"/>
    <w:rsid w:val="004D244A"/>
    <w:rsid w:val="004D262D"/>
    <w:rsid w:val="004D26C8"/>
    <w:rsid w:val="004D26F2"/>
    <w:rsid w:val="004D2B93"/>
    <w:rsid w:val="004D2C10"/>
    <w:rsid w:val="004D2DEA"/>
    <w:rsid w:val="004D33A0"/>
    <w:rsid w:val="004D357B"/>
    <w:rsid w:val="004D3AA6"/>
    <w:rsid w:val="004D3B1B"/>
    <w:rsid w:val="004D44BE"/>
    <w:rsid w:val="004D47D2"/>
    <w:rsid w:val="004D49A0"/>
    <w:rsid w:val="004D516B"/>
    <w:rsid w:val="004D5191"/>
    <w:rsid w:val="004D548B"/>
    <w:rsid w:val="004D5A3F"/>
    <w:rsid w:val="004D6119"/>
    <w:rsid w:val="004D6535"/>
    <w:rsid w:val="004D6623"/>
    <w:rsid w:val="004D66D6"/>
    <w:rsid w:val="004D67D5"/>
    <w:rsid w:val="004D6A57"/>
    <w:rsid w:val="004D6ECB"/>
    <w:rsid w:val="004D7280"/>
    <w:rsid w:val="004D7428"/>
    <w:rsid w:val="004D77AC"/>
    <w:rsid w:val="004E026E"/>
    <w:rsid w:val="004E0742"/>
    <w:rsid w:val="004E07CD"/>
    <w:rsid w:val="004E0985"/>
    <w:rsid w:val="004E1A07"/>
    <w:rsid w:val="004E1F0F"/>
    <w:rsid w:val="004E22FE"/>
    <w:rsid w:val="004E2A25"/>
    <w:rsid w:val="004E362B"/>
    <w:rsid w:val="004E3A52"/>
    <w:rsid w:val="004E3BF9"/>
    <w:rsid w:val="004E40A6"/>
    <w:rsid w:val="004E421F"/>
    <w:rsid w:val="004E4255"/>
    <w:rsid w:val="004E510B"/>
    <w:rsid w:val="004E5188"/>
    <w:rsid w:val="004E6035"/>
    <w:rsid w:val="004E6628"/>
    <w:rsid w:val="004E6A96"/>
    <w:rsid w:val="004E6D03"/>
    <w:rsid w:val="004E6EE5"/>
    <w:rsid w:val="004E6FA9"/>
    <w:rsid w:val="004E734A"/>
    <w:rsid w:val="004E73FC"/>
    <w:rsid w:val="004E7632"/>
    <w:rsid w:val="004E7F61"/>
    <w:rsid w:val="004F03C6"/>
    <w:rsid w:val="004F083A"/>
    <w:rsid w:val="004F098B"/>
    <w:rsid w:val="004F0A63"/>
    <w:rsid w:val="004F0F6C"/>
    <w:rsid w:val="004F11F7"/>
    <w:rsid w:val="004F134D"/>
    <w:rsid w:val="004F141F"/>
    <w:rsid w:val="004F17C6"/>
    <w:rsid w:val="004F19A9"/>
    <w:rsid w:val="004F28EB"/>
    <w:rsid w:val="004F2B94"/>
    <w:rsid w:val="004F368F"/>
    <w:rsid w:val="004F37B2"/>
    <w:rsid w:val="004F3EF6"/>
    <w:rsid w:val="004F3FC6"/>
    <w:rsid w:val="004F4007"/>
    <w:rsid w:val="004F4066"/>
    <w:rsid w:val="004F4205"/>
    <w:rsid w:val="004F5D83"/>
    <w:rsid w:val="004F656F"/>
    <w:rsid w:val="004F6BC9"/>
    <w:rsid w:val="004F73CA"/>
    <w:rsid w:val="004F77BB"/>
    <w:rsid w:val="004F7B1D"/>
    <w:rsid w:val="004F7B7F"/>
    <w:rsid w:val="004F7BC3"/>
    <w:rsid w:val="004F7EEE"/>
    <w:rsid w:val="0050023C"/>
    <w:rsid w:val="00500529"/>
    <w:rsid w:val="005005B8"/>
    <w:rsid w:val="00500811"/>
    <w:rsid w:val="0050087F"/>
    <w:rsid w:val="00500C11"/>
    <w:rsid w:val="00500EEB"/>
    <w:rsid w:val="00501001"/>
    <w:rsid w:val="0050178D"/>
    <w:rsid w:val="005020A2"/>
    <w:rsid w:val="00502887"/>
    <w:rsid w:val="00502C24"/>
    <w:rsid w:val="00503F9D"/>
    <w:rsid w:val="00504C76"/>
    <w:rsid w:val="00504E8A"/>
    <w:rsid w:val="00504EBA"/>
    <w:rsid w:val="00505007"/>
    <w:rsid w:val="00505182"/>
    <w:rsid w:val="0050519F"/>
    <w:rsid w:val="00505365"/>
    <w:rsid w:val="00505B20"/>
    <w:rsid w:val="00505E78"/>
    <w:rsid w:val="005064AA"/>
    <w:rsid w:val="00506BC4"/>
    <w:rsid w:val="00506DD2"/>
    <w:rsid w:val="0050748F"/>
    <w:rsid w:val="00507697"/>
    <w:rsid w:val="005076A3"/>
    <w:rsid w:val="005076A9"/>
    <w:rsid w:val="0050791E"/>
    <w:rsid w:val="005079E3"/>
    <w:rsid w:val="00507F3B"/>
    <w:rsid w:val="005106EA"/>
    <w:rsid w:val="005107C5"/>
    <w:rsid w:val="005117DB"/>
    <w:rsid w:val="005118E4"/>
    <w:rsid w:val="005119E1"/>
    <w:rsid w:val="00511FCF"/>
    <w:rsid w:val="00512378"/>
    <w:rsid w:val="005126C4"/>
    <w:rsid w:val="00512A43"/>
    <w:rsid w:val="00512B24"/>
    <w:rsid w:val="00512EB0"/>
    <w:rsid w:val="005130A3"/>
    <w:rsid w:val="005131B8"/>
    <w:rsid w:val="00513A8B"/>
    <w:rsid w:val="005145CD"/>
    <w:rsid w:val="005147C4"/>
    <w:rsid w:val="00514D65"/>
    <w:rsid w:val="00514DA1"/>
    <w:rsid w:val="00514FD1"/>
    <w:rsid w:val="00515954"/>
    <w:rsid w:val="00515A3C"/>
    <w:rsid w:val="00515B4F"/>
    <w:rsid w:val="00516332"/>
    <w:rsid w:val="0051643F"/>
    <w:rsid w:val="00516573"/>
    <w:rsid w:val="00516732"/>
    <w:rsid w:val="00516C18"/>
    <w:rsid w:val="00517013"/>
    <w:rsid w:val="005171FB"/>
    <w:rsid w:val="00517249"/>
    <w:rsid w:val="00517746"/>
    <w:rsid w:val="00520132"/>
    <w:rsid w:val="00520718"/>
    <w:rsid w:val="00520762"/>
    <w:rsid w:val="00520929"/>
    <w:rsid w:val="005209B3"/>
    <w:rsid w:val="00520B00"/>
    <w:rsid w:val="00520B4E"/>
    <w:rsid w:val="00520DB7"/>
    <w:rsid w:val="005213F7"/>
    <w:rsid w:val="0052193F"/>
    <w:rsid w:val="00521E81"/>
    <w:rsid w:val="005220A0"/>
    <w:rsid w:val="005220BE"/>
    <w:rsid w:val="0052277D"/>
    <w:rsid w:val="005227FD"/>
    <w:rsid w:val="00522888"/>
    <w:rsid w:val="00522C07"/>
    <w:rsid w:val="00522CBA"/>
    <w:rsid w:val="0052317A"/>
    <w:rsid w:val="00523183"/>
    <w:rsid w:val="00523B0B"/>
    <w:rsid w:val="00523E08"/>
    <w:rsid w:val="00523E9B"/>
    <w:rsid w:val="00524015"/>
    <w:rsid w:val="00524B19"/>
    <w:rsid w:val="0052546E"/>
    <w:rsid w:val="005256D2"/>
    <w:rsid w:val="00525A55"/>
    <w:rsid w:val="00525BFE"/>
    <w:rsid w:val="00526110"/>
    <w:rsid w:val="005263B1"/>
    <w:rsid w:val="005264A1"/>
    <w:rsid w:val="00526B88"/>
    <w:rsid w:val="00526C66"/>
    <w:rsid w:val="00526CA6"/>
    <w:rsid w:val="00526EC6"/>
    <w:rsid w:val="00526FD3"/>
    <w:rsid w:val="0052723B"/>
    <w:rsid w:val="005272AB"/>
    <w:rsid w:val="00527A7E"/>
    <w:rsid w:val="00530345"/>
    <w:rsid w:val="0053056C"/>
    <w:rsid w:val="0053063E"/>
    <w:rsid w:val="0053076B"/>
    <w:rsid w:val="005308B0"/>
    <w:rsid w:val="00530AFE"/>
    <w:rsid w:val="00530EFE"/>
    <w:rsid w:val="0053127E"/>
    <w:rsid w:val="0053139A"/>
    <w:rsid w:val="00531505"/>
    <w:rsid w:val="00531804"/>
    <w:rsid w:val="00531BFF"/>
    <w:rsid w:val="00531DC7"/>
    <w:rsid w:val="00531E0A"/>
    <w:rsid w:val="005322D2"/>
    <w:rsid w:val="00532AA4"/>
    <w:rsid w:val="00533225"/>
    <w:rsid w:val="00533623"/>
    <w:rsid w:val="005339C2"/>
    <w:rsid w:val="005339FB"/>
    <w:rsid w:val="00533F51"/>
    <w:rsid w:val="00534852"/>
    <w:rsid w:val="00534DAB"/>
    <w:rsid w:val="005351F2"/>
    <w:rsid w:val="00535507"/>
    <w:rsid w:val="0053592A"/>
    <w:rsid w:val="00535CC0"/>
    <w:rsid w:val="00535EBC"/>
    <w:rsid w:val="0053619B"/>
    <w:rsid w:val="005362D8"/>
    <w:rsid w:val="005366BD"/>
    <w:rsid w:val="00537A62"/>
    <w:rsid w:val="00537AFB"/>
    <w:rsid w:val="00537B93"/>
    <w:rsid w:val="00537C39"/>
    <w:rsid w:val="00537E59"/>
    <w:rsid w:val="00540095"/>
    <w:rsid w:val="00540FFB"/>
    <w:rsid w:val="0054128F"/>
    <w:rsid w:val="00541292"/>
    <w:rsid w:val="00541736"/>
    <w:rsid w:val="00542A79"/>
    <w:rsid w:val="005430A8"/>
    <w:rsid w:val="00543546"/>
    <w:rsid w:val="00543C19"/>
    <w:rsid w:val="00544435"/>
    <w:rsid w:val="00544459"/>
    <w:rsid w:val="00545417"/>
    <w:rsid w:val="00545BD2"/>
    <w:rsid w:val="005461F5"/>
    <w:rsid w:val="00546576"/>
    <w:rsid w:val="00546735"/>
    <w:rsid w:val="00546EAC"/>
    <w:rsid w:val="0054791C"/>
    <w:rsid w:val="00547E5A"/>
    <w:rsid w:val="00550FD1"/>
    <w:rsid w:val="00551A37"/>
    <w:rsid w:val="00551FC4"/>
    <w:rsid w:val="005522FA"/>
    <w:rsid w:val="005528DC"/>
    <w:rsid w:val="00552DF0"/>
    <w:rsid w:val="00552EDA"/>
    <w:rsid w:val="00553125"/>
    <w:rsid w:val="00553300"/>
    <w:rsid w:val="00553882"/>
    <w:rsid w:val="00554236"/>
    <w:rsid w:val="00554C93"/>
    <w:rsid w:val="00554CEE"/>
    <w:rsid w:val="00554EA0"/>
    <w:rsid w:val="0055506D"/>
    <w:rsid w:val="005563C9"/>
    <w:rsid w:val="005564D1"/>
    <w:rsid w:val="005565EE"/>
    <w:rsid w:val="005567D1"/>
    <w:rsid w:val="005572FD"/>
    <w:rsid w:val="00557CBA"/>
    <w:rsid w:val="00560C37"/>
    <w:rsid w:val="00561587"/>
    <w:rsid w:val="0056212C"/>
    <w:rsid w:val="00562D5D"/>
    <w:rsid w:val="00562DE0"/>
    <w:rsid w:val="005631D9"/>
    <w:rsid w:val="0056350A"/>
    <w:rsid w:val="005635AA"/>
    <w:rsid w:val="00563D3D"/>
    <w:rsid w:val="00564213"/>
    <w:rsid w:val="005643F5"/>
    <w:rsid w:val="00564626"/>
    <w:rsid w:val="0056487A"/>
    <w:rsid w:val="00564AE7"/>
    <w:rsid w:val="00565010"/>
    <w:rsid w:val="00565117"/>
    <w:rsid w:val="005652ED"/>
    <w:rsid w:val="0056590C"/>
    <w:rsid w:val="00565CC0"/>
    <w:rsid w:val="00566151"/>
    <w:rsid w:val="0056615C"/>
    <w:rsid w:val="00566168"/>
    <w:rsid w:val="005663E3"/>
    <w:rsid w:val="00566604"/>
    <w:rsid w:val="00566A33"/>
    <w:rsid w:val="00567039"/>
    <w:rsid w:val="0056734B"/>
    <w:rsid w:val="0056758B"/>
    <w:rsid w:val="00567808"/>
    <w:rsid w:val="00567D1F"/>
    <w:rsid w:val="00567EA3"/>
    <w:rsid w:val="0057013A"/>
    <w:rsid w:val="00570C69"/>
    <w:rsid w:val="00570E65"/>
    <w:rsid w:val="005711A9"/>
    <w:rsid w:val="005714BF"/>
    <w:rsid w:val="00571881"/>
    <w:rsid w:val="00571979"/>
    <w:rsid w:val="00571AE2"/>
    <w:rsid w:val="00571E05"/>
    <w:rsid w:val="00571EB9"/>
    <w:rsid w:val="00571ECF"/>
    <w:rsid w:val="00571EEE"/>
    <w:rsid w:val="00572505"/>
    <w:rsid w:val="0057268F"/>
    <w:rsid w:val="00572779"/>
    <w:rsid w:val="0057301D"/>
    <w:rsid w:val="005733C7"/>
    <w:rsid w:val="0057377B"/>
    <w:rsid w:val="00573A39"/>
    <w:rsid w:val="00573BDE"/>
    <w:rsid w:val="00573E4F"/>
    <w:rsid w:val="005740D6"/>
    <w:rsid w:val="00574151"/>
    <w:rsid w:val="005751DB"/>
    <w:rsid w:val="00575272"/>
    <w:rsid w:val="0057563A"/>
    <w:rsid w:val="00575A43"/>
    <w:rsid w:val="00575F2F"/>
    <w:rsid w:val="0057621E"/>
    <w:rsid w:val="0057692F"/>
    <w:rsid w:val="00576E43"/>
    <w:rsid w:val="0057705B"/>
    <w:rsid w:val="005770BC"/>
    <w:rsid w:val="005774C1"/>
    <w:rsid w:val="005774EA"/>
    <w:rsid w:val="00577679"/>
    <w:rsid w:val="00577682"/>
    <w:rsid w:val="005776AA"/>
    <w:rsid w:val="005779C2"/>
    <w:rsid w:val="00577BAE"/>
    <w:rsid w:val="00577C2B"/>
    <w:rsid w:val="00577CAB"/>
    <w:rsid w:val="00580206"/>
    <w:rsid w:val="0058027A"/>
    <w:rsid w:val="0058041E"/>
    <w:rsid w:val="0058051E"/>
    <w:rsid w:val="005808A8"/>
    <w:rsid w:val="0058123D"/>
    <w:rsid w:val="00581437"/>
    <w:rsid w:val="005815EB"/>
    <w:rsid w:val="005817D1"/>
    <w:rsid w:val="00581E88"/>
    <w:rsid w:val="005820FA"/>
    <w:rsid w:val="005830C8"/>
    <w:rsid w:val="00583323"/>
    <w:rsid w:val="005835E8"/>
    <w:rsid w:val="00583751"/>
    <w:rsid w:val="005849B6"/>
    <w:rsid w:val="00584E80"/>
    <w:rsid w:val="00584F00"/>
    <w:rsid w:val="0058500C"/>
    <w:rsid w:val="005855B8"/>
    <w:rsid w:val="00585645"/>
    <w:rsid w:val="00585772"/>
    <w:rsid w:val="00585A7E"/>
    <w:rsid w:val="00585E70"/>
    <w:rsid w:val="0058649F"/>
    <w:rsid w:val="00586C4F"/>
    <w:rsid w:val="005877DF"/>
    <w:rsid w:val="00587A0A"/>
    <w:rsid w:val="00590282"/>
    <w:rsid w:val="00590BCB"/>
    <w:rsid w:val="00591226"/>
    <w:rsid w:val="00591B9B"/>
    <w:rsid w:val="00592296"/>
    <w:rsid w:val="00592C3D"/>
    <w:rsid w:val="00592CEA"/>
    <w:rsid w:val="00593D97"/>
    <w:rsid w:val="00593E67"/>
    <w:rsid w:val="00593F1F"/>
    <w:rsid w:val="0059439E"/>
    <w:rsid w:val="005944A1"/>
    <w:rsid w:val="00594959"/>
    <w:rsid w:val="00595211"/>
    <w:rsid w:val="0059531F"/>
    <w:rsid w:val="005954C9"/>
    <w:rsid w:val="0059559A"/>
    <w:rsid w:val="00595B3A"/>
    <w:rsid w:val="00596132"/>
    <w:rsid w:val="005967AA"/>
    <w:rsid w:val="0059691A"/>
    <w:rsid w:val="00596A29"/>
    <w:rsid w:val="00596D24"/>
    <w:rsid w:val="00597182"/>
    <w:rsid w:val="0059758B"/>
    <w:rsid w:val="00597838"/>
    <w:rsid w:val="00597F55"/>
    <w:rsid w:val="005A01C6"/>
    <w:rsid w:val="005A030F"/>
    <w:rsid w:val="005A047C"/>
    <w:rsid w:val="005A0B8E"/>
    <w:rsid w:val="005A1081"/>
    <w:rsid w:val="005A10E6"/>
    <w:rsid w:val="005A152D"/>
    <w:rsid w:val="005A162A"/>
    <w:rsid w:val="005A2673"/>
    <w:rsid w:val="005A31CE"/>
    <w:rsid w:val="005A3E85"/>
    <w:rsid w:val="005A445F"/>
    <w:rsid w:val="005A46A8"/>
    <w:rsid w:val="005A481C"/>
    <w:rsid w:val="005A65F2"/>
    <w:rsid w:val="005A69B0"/>
    <w:rsid w:val="005A6DE7"/>
    <w:rsid w:val="005A6F66"/>
    <w:rsid w:val="005A705D"/>
    <w:rsid w:val="005A7897"/>
    <w:rsid w:val="005A7F7B"/>
    <w:rsid w:val="005B0583"/>
    <w:rsid w:val="005B077F"/>
    <w:rsid w:val="005B08E7"/>
    <w:rsid w:val="005B0E1B"/>
    <w:rsid w:val="005B0E98"/>
    <w:rsid w:val="005B0F45"/>
    <w:rsid w:val="005B1126"/>
    <w:rsid w:val="005B1815"/>
    <w:rsid w:val="005B1919"/>
    <w:rsid w:val="005B1B37"/>
    <w:rsid w:val="005B1F19"/>
    <w:rsid w:val="005B2177"/>
    <w:rsid w:val="005B2252"/>
    <w:rsid w:val="005B239B"/>
    <w:rsid w:val="005B28A0"/>
    <w:rsid w:val="005B2BB2"/>
    <w:rsid w:val="005B30DB"/>
    <w:rsid w:val="005B32A0"/>
    <w:rsid w:val="005B3C3F"/>
    <w:rsid w:val="005B41C5"/>
    <w:rsid w:val="005B4469"/>
    <w:rsid w:val="005B5476"/>
    <w:rsid w:val="005B5949"/>
    <w:rsid w:val="005B5B59"/>
    <w:rsid w:val="005B5BC0"/>
    <w:rsid w:val="005B5C33"/>
    <w:rsid w:val="005B5EF8"/>
    <w:rsid w:val="005B6109"/>
    <w:rsid w:val="005B671C"/>
    <w:rsid w:val="005B68DA"/>
    <w:rsid w:val="005B71FC"/>
    <w:rsid w:val="005B726F"/>
    <w:rsid w:val="005B768B"/>
    <w:rsid w:val="005B7F99"/>
    <w:rsid w:val="005C0400"/>
    <w:rsid w:val="005C0CA4"/>
    <w:rsid w:val="005C1541"/>
    <w:rsid w:val="005C15F5"/>
    <w:rsid w:val="005C17BA"/>
    <w:rsid w:val="005C1D58"/>
    <w:rsid w:val="005C2047"/>
    <w:rsid w:val="005C256F"/>
    <w:rsid w:val="005C2931"/>
    <w:rsid w:val="005C2A48"/>
    <w:rsid w:val="005C2A84"/>
    <w:rsid w:val="005C305D"/>
    <w:rsid w:val="005C30AA"/>
    <w:rsid w:val="005C3209"/>
    <w:rsid w:val="005C3448"/>
    <w:rsid w:val="005C593B"/>
    <w:rsid w:val="005C69F7"/>
    <w:rsid w:val="005C6B27"/>
    <w:rsid w:val="005C6DB5"/>
    <w:rsid w:val="005C6F2C"/>
    <w:rsid w:val="005C787D"/>
    <w:rsid w:val="005C79CF"/>
    <w:rsid w:val="005C7A93"/>
    <w:rsid w:val="005D0688"/>
    <w:rsid w:val="005D0871"/>
    <w:rsid w:val="005D154C"/>
    <w:rsid w:val="005D1661"/>
    <w:rsid w:val="005D1C36"/>
    <w:rsid w:val="005D2C88"/>
    <w:rsid w:val="005D2DE0"/>
    <w:rsid w:val="005D315B"/>
    <w:rsid w:val="005D3614"/>
    <w:rsid w:val="005D36B9"/>
    <w:rsid w:val="005D3C01"/>
    <w:rsid w:val="005D3ECD"/>
    <w:rsid w:val="005D416D"/>
    <w:rsid w:val="005D41C0"/>
    <w:rsid w:val="005D4829"/>
    <w:rsid w:val="005D4B90"/>
    <w:rsid w:val="005D4BF4"/>
    <w:rsid w:val="005D4FC2"/>
    <w:rsid w:val="005D560D"/>
    <w:rsid w:val="005D56A3"/>
    <w:rsid w:val="005D5971"/>
    <w:rsid w:val="005D5A62"/>
    <w:rsid w:val="005D5C0B"/>
    <w:rsid w:val="005D5DFB"/>
    <w:rsid w:val="005D5E31"/>
    <w:rsid w:val="005D60AA"/>
    <w:rsid w:val="005D625D"/>
    <w:rsid w:val="005D644A"/>
    <w:rsid w:val="005D6A55"/>
    <w:rsid w:val="005D6CAB"/>
    <w:rsid w:val="005D7182"/>
    <w:rsid w:val="005D7CBA"/>
    <w:rsid w:val="005E0165"/>
    <w:rsid w:val="005E0B0C"/>
    <w:rsid w:val="005E149E"/>
    <w:rsid w:val="005E1815"/>
    <w:rsid w:val="005E1C92"/>
    <w:rsid w:val="005E2AEF"/>
    <w:rsid w:val="005E2DB0"/>
    <w:rsid w:val="005E2EAB"/>
    <w:rsid w:val="005E30A2"/>
    <w:rsid w:val="005E313E"/>
    <w:rsid w:val="005E3175"/>
    <w:rsid w:val="005E31A8"/>
    <w:rsid w:val="005E40D3"/>
    <w:rsid w:val="005E4422"/>
    <w:rsid w:val="005E4509"/>
    <w:rsid w:val="005E4BA5"/>
    <w:rsid w:val="005E4E02"/>
    <w:rsid w:val="005E4F4C"/>
    <w:rsid w:val="005E52C9"/>
    <w:rsid w:val="005E53C4"/>
    <w:rsid w:val="005E53C6"/>
    <w:rsid w:val="005E585A"/>
    <w:rsid w:val="005E5A45"/>
    <w:rsid w:val="005E6040"/>
    <w:rsid w:val="005E68C8"/>
    <w:rsid w:val="005E6E68"/>
    <w:rsid w:val="005E6E86"/>
    <w:rsid w:val="005E74A4"/>
    <w:rsid w:val="005E7700"/>
    <w:rsid w:val="005E7DDF"/>
    <w:rsid w:val="005F0801"/>
    <w:rsid w:val="005F0EA7"/>
    <w:rsid w:val="005F0F10"/>
    <w:rsid w:val="005F1522"/>
    <w:rsid w:val="005F1E5C"/>
    <w:rsid w:val="005F2202"/>
    <w:rsid w:val="005F2605"/>
    <w:rsid w:val="005F28DD"/>
    <w:rsid w:val="005F298D"/>
    <w:rsid w:val="005F2FB0"/>
    <w:rsid w:val="005F30AA"/>
    <w:rsid w:val="005F3269"/>
    <w:rsid w:val="005F32D6"/>
    <w:rsid w:val="005F49A3"/>
    <w:rsid w:val="005F4B09"/>
    <w:rsid w:val="005F50D1"/>
    <w:rsid w:val="005F51D3"/>
    <w:rsid w:val="005F5261"/>
    <w:rsid w:val="005F5348"/>
    <w:rsid w:val="005F579D"/>
    <w:rsid w:val="005F59A2"/>
    <w:rsid w:val="005F5A1B"/>
    <w:rsid w:val="005F5ABD"/>
    <w:rsid w:val="005F5BC4"/>
    <w:rsid w:val="005F5D14"/>
    <w:rsid w:val="005F693B"/>
    <w:rsid w:val="005F73FA"/>
    <w:rsid w:val="005F7C65"/>
    <w:rsid w:val="00600105"/>
    <w:rsid w:val="006004D0"/>
    <w:rsid w:val="00600ADE"/>
    <w:rsid w:val="00600DBB"/>
    <w:rsid w:val="0060121A"/>
    <w:rsid w:val="0060134A"/>
    <w:rsid w:val="006019D9"/>
    <w:rsid w:val="00601DFE"/>
    <w:rsid w:val="00601FA1"/>
    <w:rsid w:val="00602310"/>
    <w:rsid w:val="0060261A"/>
    <w:rsid w:val="006029DB"/>
    <w:rsid w:val="006030FA"/>
    <w:rsid w:val="00604294"/>
    <w:rsid w:val="0060443C"/>
    <w:rsid w:val="0060466A"/>
    <w:rsid w:val="006048BB"/>
    <w:rsid w:val="00605829"/>
    <w:rsid w:val="00606C1A"/>
    <w:rsid w:val="00607AF4"/>
    <w:rsid w:val="00610121"/>
    <w:rsid w:val="006101D1"/>
    <w:rsid w:val="00610519"/>
    <w:rsid w:val="00610943"/>
    <w:rsid w:val="00611418"/>
    <w:rsid w:val="0061183F"/>
    <w:rsid w:val="00611AB1"/>
    <w:rsid w:val="00611EC1"/>
    <w:rsid w:val="00611F00"/>
    <w:rsid w:val="00612416"/>
    <w:rsid w:val="006130FA"/>
    <w:rsid w:val="00613333"/>
    <w:rsid w:val="0061345A"/>
    <w:rsid w:val="00613E9D"/>
    <w:rsid w:val="00613F25"/>
    <w:rsid w:val="00614001"/>
    <w:rsid w:val="00614007"/>
    <w:rsid w:val="006158FE"/>
    <w:rsid w:val="00615A34"/>
    <w:rsid w:val="00615FED"/>
    <w:rsid w:val="00616006"/>
    <w:rsid w:val="0061659A"/>
    <w:rsid w:val="006166B9"/>
    <w:rsid w:val="00616743"/>
    <w:rsid w:val="006171C2"/>
    <w:rsid w:val="006173E2"/>
    <w:rsid w:val="0061740C"/>
    <w:rsid w:val="006178D0"/>
    <w:rsid w:val="00617A3D"/>
    <w:rsid w:val="00617D33"/>
    <w:rsid w:val="00617D79"/>
    <w:rsid w:val="00620228"/>
    <w:rsid w:val="00620F8B"/>
    <w:rsid w:val="00621150"/>
    <w:rsid w:val="00621267"/>
    <w:rsid w:val="00621303"/>
    <w:rsid w:val="00621675"/>
    <w:rsid w:val="00621AF7"/>
    <w:rsid w:val="00622035"/>
    <w:rsid w:val="006220CC"/>
    <w:rsid w:val="0062266B"/>
    <w:rsid w:val="006226E8"/>
    <w:rsid w:val="00622A20"/>
    <w:rsid w:val="00622CD8"/>
    <w:rsid w:val="0062363E"/>
    <w:rsid w:val="00623957"/>
    <w:rsid w:val="00623D9F"/>
    <w:rsid w:val="00624A75"/>
    <w:rsid w:val="00624B56"/>
    <w:rsid w:val="00624D2E"/>
    <w:rsid w:val="00624FD2"/>
    <w:rsid w:val="006252AC"/>
    <w:rsid w:val="006253B4"/>
    <w:rsid w:val="0062545A"/>
    <w:rsid w:val="0062569A"/>
    <w:rsid w:val="00625A40"/>
    <w:rsid w:val="00625AAF"/>
    <w:rsid w:val="00625F0E"/>
    <w:rsid w:val="0062614E"/>
    <w:rsid w:val="00626177"/>
    <w:rsid w:val="006265E7"/>
    <w:rsid w:val="00626859"/>
    <w:rsid w:val="00626A14"/>
    <w:rsid w:val="00627806"/>
    <w:rsid w:val="00627956"/>
    <w:rsid w:val="00627F9C"/>
    <w:rsid w:val="00627FBD"/>
    <w:rsid w:val="006300C5"/>
    <w:rsid w:val="00630257"/>
    <w:rsid w:val="0063049D"/>
    <w:rsid w:val="006305C6"/>
    <w:rsid w:val="00630A84"/>
    <w:rsid w:val="00630C94"/>
    <w:rsid w:val="006314E4"/>
    <w:rsid w:val="00631998"/>
    <w:rsid w:val="00631D1B"/>
    <w:rsid w:val="0063225D"/>
    <w:rsid w:val="0063232C"/>
    <w:rsid w:val="006327A1"/>
    <w:rsid w:val="00632890"/>
    <w:rsid w:val="00632924"/>
    <w:rsid w:val="00632DE7"/>
    <w:rsid w:val="00632FF0"/>
    <w:rsid w:val="00633872"/>
    <w:rsid w:val="00633A00"/>
    <w:rsid w:val="00633C8D"/>
    <w:rsid w:val="00634058"/>
    <w:rsid w:val="0063426A"/>
    <w:rsid w:val="00634548"/>
    <w:rsid w:val="006347FD"/>
    <w:rsid w:val="00634D2A"/>
    <w:rsid w:val="00635403"/>
    <w:rsid w:val="00635590"/>
    <w:rsid w:val="00635ACB"/>
    <w:rsid w:val="00635B5C"/>
    <w:rsid w:val="00635C2E"/>
    <w:rsid w:val="00635E38"/>
    <w:rsid w:val="00636359"/>
    <w:rsid w:val="00636E2E"/>
    <w:rsid w:val="00637226"/>
    <w:rsid w:val="006373DD"/>
    <w:rsid w:val="00637B3C"/>
    <w:rsid w:val="00637C62"/>
    <w:rsid w:val="00637C6E"/>
    <w:rsid w:val="00640420"/>
    <w:rsid w:val="00640784"/>
    <w:rsid w:val="0064094E"/>
    <w:rsid w:val="00640A32"/>
    <w:rsid w:val="006413B8"/>
    <w:rsid w:val="00642575"/>
    <w:rsid w:val="0064275D"/>
    <w:rsid w:val="006438A3"/>
    <w:rsid w:val="00643942"/>
    <w:rsid w:val="006439E5"/>
    <w:rsid w:val="00643A3E"/>
    <w:rsid w:val="00643A5A"/>
    <w:rsid w:val="00644168"/>
    <w:rsid w:val="006445E7"/>
    <w:rsid w:val="00644630"/>
    <w:rsid w:val="00644A1A"/>
    <w:rsid w:val="00644BE9"/>
    <w:rsid w:val="0064559D"/>
    <w:rsid w:val="006456E1"/>
    <w:rsid w:val="006457B5"/>
    <w:rsid w:val="00645BE5"/>
    <w:rsid w:val="006466E4"/>
    <w:rsid w:val="00646E6D"/>
    <w:rsid w:val="0064728F"/>
    <w:rsid w:val="00647B83"/>
    <w:rsid w:val="00647BF1"/>
    <w:rsid w:val="00650042"/>
    <w:rsid w:val="006501F8"/>
    <w:rsid w:val="0065088D"/>
    <w:rsid w:val="00650972"/>
    <w:rsid w:val="00651355"/>
    <w:rsid w:val="00651B82"/>
    <w:rsid w:val="00652470"/>
    <w:rsid w:val="00652AE5"/>
    <w:rsid w:val="00652B22"/>
    <w:rsid w:val="00652BD2"/>
    <w:rsid w:val="00653960"/>
    <w:rsid w:val="00653DAE"/>
    <w:rsid w:val="006547C9"/>
    <w:rsid w:val="006548B0"/>
    <w:rsid w:val="00654A67"/>
    <w:rsid w:val="00654AF9"/>
    <w:rsid w:val="00654B85"/>
    <w:rsid w:val="0065515C"/>
    <w:rsid w:val="006559D1"/>
    <w:rsid w:val="00655AC9"/>
    <w:rsid w:val="00655E4C"/>
    <w:rsid w:val="00656217"/>
    <w:rsid w:val="0065665F"/>
    <w:rsid w:val="006567D3"/>
    <w:rsid w:val="006572C6"/>
    <w:rsid w:val="006573B9"/>
    <w:rsid w:val="00661D0B"/>
    <w:rsid w:val="0066235A"/>
    <w:rsid w:val="00662369"/>
    <w:rsid w:val="006623CD"/>
    <w:rsid w:val="0066288D"/>
    <w:rsid w:val="00662A41"/>
    <w:rsid w:val="00662BA8"/>
    <w:rsid w:val="00662E53"/>
    <w:rsid w:val="00663B4B"/>
    <w:rsid w:val="00663DB9"/>
    <w:rsid w:val="006640D9"/>
    <w:rsid w:val="006642A7"/>
    <w:rsid w:val="00664334"/>
    <w:rsid w:val="0066435C"/>
    <w:rsid w:val="00664493"/>
    <w:rsid w:val="00664A83"/>
    <w:rsid w:val="00664DA6"/>
    <w:rsid w:val="00664EA2"/>
    <w:rsid w:val="0066531E"/>
    <w:rsid w:val="0066546B"/>
    <w:rsid w:val="00665513"/>
    <w:rsid w:val="00665AB6"/>
    <w:rsid w:val="00665D54"/>
    <w:rsid w:val="00665DAA"/>
    <w:rsid w:val="006665DD"/>
    <w:rsid w:val="00666770"/>
    <w:rsid w:val="00666995"/>
    <w:rsid w:val="006669FE"/>
    <w:rsid w:val="0066706D"/>
    <w:rsid w:val="006672F0"/>
    <w:rsid w:val="0066767E"/>
    <w:rsid w:val="006700C4"/>
    <w:rsid w:val="00670121"/>
    <w:rsid w:val="006705D2"/>
    <w:rsid w:val="006707EC"/>
    <w:rsid w:val="00671949"/>
    <w:rsid w:val="00671AC1"/>
    <w:rsid w:val="00671B83"/>
    <w:rsid w:val="00671F3B"/>
    <w:rsid w:val="00672861"/>
    <w:rsid w:val="00672EC5"/>
    <w:rsid w:val="00673DB1"/>
    <w:rsid w:val="0067495C"/>
    <w:rsid w:val="00674C01"/>
    <w:rsid w:val="006750C0"/>
    <w:rsid w:val="00675643"/>
    <w:rsid w:val="006760F6"/>
    <w:rsid w:val="0067627F"/>
    <w:rsid w:val="00676A98"/>
    <w:rsid w:val="00676C5C"/>
    <w:rsid w:val="00677E9C"/>
    <w:rsid w:val="00677EBC"/>
    <w:rsid w:val="00680A33"/>
    <w:rsid w:val="00680B45"/>
    <w:rsid w:val="00680FCF"/>
    <w:rsid w:val="00681554"/>
    <w:rsid w:val="0068158F"/>
    <w:rsid w:val="00681692"/>
    <w:rsid w:val="00681B1F"/>
    <w:rsid w:val="00682537"/>
    <w:rsid w:val="006827D2"/>
    <w:rsid w:val="00682A1C"/>
    <w:rsid w:val="00683B07"/>
    <w:rsid w:val="00683C77"/>
    <w:rsid w:val="00683CCD"/>
    <w:rsid w:val="00683E41"/>
    <w:rsid w:val="00683E92"/>
    <w:rsid w:val="00683F3F"/>
    <w:rsid w:val="006840A4"/>
    <w:rsid w:val="00684428"/>
    <w:rsid w:val="006844EB"/>
    <w:rsid w:val="006845BB"/>
    <w:rsid w:val="00685041"/>
    <w:rsid w:val="00685095"/>
    <w:rsid w:val="006851AF"/>
    <w:rsid w:val="0068576A"/>
    <w:rsid w:val="0068593D"/>
    <w:rsid w:val="00685A82"/>
    <w:rsid w:val="00685B7E"/>
    <w:rsid w:val="00685ECC"/>
    <w:rsid w:val="0068677C"/>
    <w:rsid w:val="0068687B"/>
    <w:rsid w:val="00686B74"/>
    <w:rsid w:val="00686BA5"/>
    <w:rsid w:val="0068733F"/>
    <w:rsid w:val="00687C5A"/>
    <w:rsid w:val="00687C80"/>
    <w:rsid w:val="00690200"/>
    <w:rsid w:val="006903D0"/>
    <w:rsid w:val="00690662"/>
    <w:rsid w:val="00690A58"/>
    <w:rsid w:val="00690A89"/>
    <w:rsid w:val="00690D81"/>
    <w:rsid w:val="00690EF1"/>
    <w:rsid w:val="00691F23"/>
    <w:rsid w:val="00691F40"/>
    <w:rsid w:val="006928C4"/>
    <w:rsid w:val="006929A6"/>
    <w:rsid w:val="00692DAC"/>
    <w:rsid w:val="006934D9"/>
    <w:rsid w:val="006937BB"/>
    <w:rsid w:val="00694028"/>
    <w:rsid w:val="00694079"/>
    <w:rsid w:val="006940CF"/>
    <w:rsid w:val="006941EF"/>
    <w:rsid w:val="00694306"/>
    <w:rsid w:val="00694CE7"/>
    <w:rsid w:val="006951B1"/>
    <w:rsid w:val="00695647"/>
    <w:rsid w:val="006957FF"/>
    <w:rsid w:val="006959E5"/>
    <w:rsid w:val="00695C96"/>
    <w:rsid w:val="00695D6F"/>
    <w:rsid w:val="00696012"/>
    <w:rsid w:val="0069687D"/>
    <w:rsid w:val="00696D05"/>
    <w:rsid w:val="00696D86"/>
    <w:rsid w:val="00697131"/>
    <w:rsid w:val="00697331"/>
    <w:rsid w:val="00697B5D"/>
    <w:rsid w:val="00697C0D"/>
    <w:rsid w:val="006A0851"/>
    <w:rsid w:val="006A0BA2"/>
    <w:rsid w:val="006A1444"/>
    <w:rsid w:val="006A1667"/>
    <w:rsid w:val="006A2213"/>
    <w:rsid w:val="006A2496"/>
    <w:rsid w:val="006A2EDC"/>
    <w:rsid w:val="006A34E6"/>
    <w:rsid w:val="006A3C1A"/>
    <w:rsid w:val="006A3E81"/>
    <w:rsid w:val="006A4142"/>
    <w:rsid w:val="006A4D6A"/>
    <w:rsid w:val="006A505E"/>
    <w:rsid w:val="006A5350"/>
    <w:rsid w:val="006A5612"/>
    <w:rsid w:val="006A5A2F"/>
    <w:rsid w:val="006A5AEB"/>
    <w:rsid w:val="006A6A47"/>
    <w:rsid w:val="006A6C15"/>
    <w:rsid w:val="006A6DCB"/>
    <w:rsid w:val="006A6E58"/>
    <w:rsid w:val="006A75E9"/>
    <w:rsid w:val="006A7A88"/>
    <w:rsid w:val="006A7B79"/>
    <w:rsid w:val="006B06EE"/>
    <w:rsid w:val="006B0822"/>
    <w:rsid w:val="006B0ACD"/>
    <w:rsid w:val="006B0C16"/>
    <w:rsid w:val="006B0CDB"/>
    <w:rsid w:val="006B0D2D"/>
    <w:rsid w:val="006B1203"/>
    <w:rsid w:val="006B13CE"/>
    <w:rsid w:val="006B1570"/>
    <w:rsid w:val="006B169B"/>
    <w:rsid w:val="006B1E42"/>
    <w:rsid w:val="006B1F19"/>
    <w:rsid w:val="006B22AB"/>
    <w:rsid w:val="006B24AB"/>
    <w:rsid w:val="006B25AE"/>
    <w:rsid w:val="006B29C0"/>
    <w:rsid w:val="006B2D49"/>
    <w:rsid w:val="006B2DBB"/>
    <w:rsid w:val="006B40AF"/>
    <w:rsid w:val="006B41C6"/>
    <w:rsid w:val="006B4A03"/>
    <w:rsid w:val="006B4BEC"/>
    <w:rsid w:val="006B508F"/>
    <w:rsid w:val="006B609D"/>
    <w:rsid w:val="006B6175"/>
    <w:rsid w:val="006B634E"/>
    <w:rsid w:val="006B6B74"/>
    <w:rsid w:val="006B6EC7"/>
    <w:rsid w:val="006B7173"/>
    <w:rsid w:val="006B717F"/>
    <w:rsid w:val="006B71A5"/>
    <w:rsid w:val="006B7D5D"/>
    <w:rsid w:val="006C0B1C"/>
    <w:rsid w:val="006C0C31"/>
    <w:rsid w:val="006C12CB"/>
    <w:rsid w:val="006C190C"/>
    <w:rsid w:val="006C21EA"/>
    <w:rsid w:val="006C2568"/>
    <w:rsid w:val="006C2718"/>
    <w:rsid w:val="006C2862"/>
    <w:rsid w:val="006C3050"/>
    <w:rsid w:val="006C3632"/>
    <w:rsid w:val="006C3A29"/>
    <w:rsid w:val="006C3B13"/>
    <w:rsid w:val="006C4046"/>
    <w:rsid w:val="006C47E0"/>
    <w:rsid w:val="006C4849"/>
    <w:rsid w:val="006C5769"/>
    <w:rsid w:val="006C5DBB"/>
    <w:rsid w:val="006C6200"/>
    <w:rsid w:val="006C6B29"/>
    <w:rsid w:val="006C703B"/>
    <w:rsid w:val="006C728E"/>
    <w:rsid w:val="006C7359"/>
    <w:rsid w:val="006C758C"/>
    <w:rsid w:val="006C7AB9"/>
    <w:rsid w:val="006C7BEA"/>
    <w:rsid w:val="006C7D41"/>
    <w:rsid w:val="006D022D"/>
    <w:rsid w:val="006D05C1"/>
    <w:rsid w:val="006D096F"/>
    <w:rsid w:val="006D1A32"/>
    <w:rsid w:val="006D1A3A"/>
    <w:rsid w:val="006D1E34"/>
    <w:rsid w:val="006D2210"/>
    <w:rsid w:val="006D307A"/>
    <w:rsid w:val="006D3152"/>
    <w:rsid w:val="006D315E"/>
    <w:rsid w:val="006D320B"/>
    <w:rsid w:val="006D36F5"/>
    <w:rsid w:val="006D37DB"/>
    <w:rsid w:val="006D3862"/>
    <w:rsid w:val="006D38A1"/>
    <w:rsid w:val="006D3A12"/>
    <w:rsid w:val="006D3B6E"/>
    <w:rsid w:val="006D3B86"/>
    <w:rsid w:val="006D3BCC"/>
    <w:rsid w:val="006D3EDE"/>
    <w:rsid w:val="006D4B6E"/>
    <w:rsid w:val="006D570E"/>
    <w:rsid w:val="006D571B"/>
    <w:rsid w:val="006D5897"/>
    <w:rsid w:val="006D604B"/>
    <w:rsid w:val="006D61AA"/>
    <w:rsid w:val="006D620F"/>
    <w:rsid w:val="006D66E2"/>
    <w:rsid w:val="006D685A"/>
    <w:rsid w:val="006D692C"/>
    <w:rsid w:val="006D6BE8"/>
    <w:rsid w:val="006D7342"/>
    <w:rsid w:val="006D759E"/>
    <w:rsid w:val="006D7C44"/>
    <w:rsid w:val="006E021C"/>
    <w:rsid w:val="006E03AD"/>
    <w:rsid w:val="006E0448"/>
    <w:rsid w:val="006E04DE"/>
    <w:rsid w:val="006E0F40"/>
    <w:rsid w:val="006E1273"/>
    <w:rsid w:val="006E1387"/>
    <w:rsid w:val="006E1765"/>
    <w:rsid w:val="006E19BA"/>
    <w:rsid w:val="006E1E3C"/>
    <w:rsid w:val="006E203C"/>
    <w:rsid w:val="006E235E"/>
    <w:rsid w:val="006E23E6"/>
    <w:rsid w:val="006E2651"/>
    <w:rsid w:val="006E26C6"/>
    <w:rsid w:val="006E2A54"/>
    <w:rsid w:val="006E3252"/>
    <w:rsid w:val="006E3B20"/>
    <w:rsid w:val="006E462A"/>
    <w:rsid w:val="006E4952"/>
    <w:rsid w:val="006E49DF"/>
    <w:rsid w:val="006E4A4E"/>
    <w:rsid w:val="006E4E9A"/>
    <w:rsid w:val="006E5425"/>
    <w:rsid w:val="006E5EA8"/>
    <w:rsid w:val="006E5F3A"/>
    <w:rsid w:val="006E6320"/>
    <w:rsid w:val="006E6BBA"/>
    <w:rsid w:val="006E6DD4"/>
    <w:rsid w:val="006E6F63"/>
    <w:rsid w:val="006E7000"/>
    <w:rsid w:val="006E734D"/>
    <w:rsid w:val="006E7C29"/>
    <w:rsid w:val="006F0175"/>
    <w:rsid w:val="006F0322"/>
    <w:rsid w:val="006F0727"/>
    <w:rsid w:val="006F0F19"/>
    <w:rsid w:val="006F1059"/>
    <w:rsid w:val="006F13FE"/>
    <w:rsid w:val="006F14E8"/>
    <w:rsid w:val="006F1576"/>
    <w:rsid w:val="006F173B"/>
    <w:rsid w:val="006F185B"/>
    <w:rsid w:val="006F192E"/>
    <w:rsid w:val="006F1BFA"/>
    <w:rsid w:val="006F1D30"/>
    <w:rsid w:val="006F2712"/>
    <w:rsid w:val="006F2AD1"/>
    <w:rsid w:val="006F2BEC"/>
    <w:rsid w:val="006F3610"/>
    <w:rsid w:val="006F3712"/>
    <w:rsid w:val="006F3A80"/>
    <w:rsid w:val="006F3B3B"/>
    <w:rsid w:val="006F3C0B"/>
    <w:rsid w:val="006F431B"/>
    <w:rsid w:val="006F45E6"/>
    <w:rsid w:val="006F4AE6"/>
    <w:rsid w:val="006F4C4F"/>
    <w:rsid w:val="006F4CAD"/>
    <w:rsid w:val="006F4E4A"/>
    <w:rsid w:val="006F528A"/>
    <w:rsid w:val="006F58CD"/>
    <w:rsid w:val="006F58FB"/>
    <w:rsid w:val="006F65A2"/>
    <w:rsid w:val="006F7116"/>
    <w:rsid w:val="006F714B"/>
    <w:rsid w:val="006F7185"/>
    <w:rsid w:val="006F7523"/>
    <w:rsid w:val="006F773F"/>
    <w:rsid w:val="007002C3"/>
    <w:rsid w:val="00701810"/>
    <w:rsid w:val="007018DA"/>
    <w:rsid w:val="00701D6D"/>
    <w:rsid w:val="00701F20"/>
    <w:rsid w:val="00701F5D"/>
    <w:rsid w:val="007022B8"/>
    <w:rsid w:val="00702398"/>
    <w:rsid w:val="007023D0"/>
    <w:rsid w:val="0070256A"/>
    <w:rsid w:val="00702977"/>
    <w:rsid w:val="00702B65"/>
    <w:rsid w:val="0070336E"/>
    <w:rsid w:val="00704457"/>
    <w:rsid w:val="00704AFF"/>
    <w:rsid w:val="00704C1F"/>
    <w:rsid w:val="007050F8"/>
    <w:rsid w:val="00705283"/>
    <w:rsid w:val="0070532F"/>
    <w:rsid w:val="0070559C"/>
    <w:rsid w:val="007055EB"/>
    <w:rsid w:val="00705679"/>
    <w:rsid w:val="00705EFD"/>
    <w:rsid w:val="0070603F"/>
    <w:rsid w:val="007063D3"/>
    <w:rsid w:val="00706A7F"/>
    <w:rsid w:val="00706CC0"/>
    <w:rsid w:val="00706D31"/>
    <w:rsid w:val="0070740B"/>
    <w:rsid w:val="00710112"/>
    <w:rsid w:val="007101F0"/>
    <w:rsid w:val="00711D79"/>
    <w:rsid w:val="00711DA9"/>
    <w:rsid w:val="00712152"/>
    <w:rsid w:val="007122D1"/>
    <w:rsid w:val="007126AB"/>
    <w:rsid w:val="007126D6"/>
    <w:rsid w:val="0071274C"/>
    <w:rsid w:val="007128DF"/>
    <w:rsid w:val="00712AAA"/>
    <w:rsid w:val="00712BBC"/>
    <w:rsid w:val="00712C36"/>
    <w:rsid w:val="0071318E"/>
    <w:rsid w:val="00713641"/>
    <w:rsid w:val="007136F5"/>
    <w:rsid w:val="00713A04"/>
    <w:rsid w:val="00713B0F"/>
    <w:rsid w:val="00713EFC"/>
    <w:rsid w:val="007143E7"/>
    <w:rsid w:val="0071463A"/>
    <w:rsid w:val="00714990"/>
    <w:rsid w:val="007157AB"/>
    <w:rsid w:val="00715CE8"/>
    <w:rsid w:val="00715E12"/>
    <w:rsid w:val="00715EB6"/>
    <w:rsid w:val="00716496"/>
    <w:rsid w:val="00716E9C"/>
    <w:rsid w:val="00716F97"/>
    <w:rsid w:val="00717339"/>
    <w:rsid w:val="007173D8"/>
    <w:rsid w:val="007174D7"/>
    <w:rsid w:val="007175DD"/>
    <w:rsid w:val="0071760B"/>
    <w:rsid w:val="007176CE"/>
    <w:rsid w:val="007177CF"/>
    <w:rsid w:val="00717B38"/>
    <w:rsid w:val="00717DA0"/>
    <w:rsid w:val="00717E3F"/>
    <w:rsid w:val="00720123"/>
    <w:rsid w:val="00720587"/>
    <w:rsid w:val="00720692"/>
    <w:rsid w:val="00721720"/>
    <w:rsid w:val="0072183B"/>
    <w:rsid w:val="00722CD9"/>
    <w:rsid w:val="00722E3E"/>
    <w:rsid w:val="0072319C"/>
    <w:rsid w:val="00723273"/>
    <w:rsid w:val="007236CB"/>
    <w:rsid w:val="00723747"/>
    <w:rsid w:val="00723C76"/>
    <w:rsid w:val="00723EB8"/>
    <w:rsid w:val="0072437A"/>
    <w:rsid w:val="0072460F"/>
    <w:rsid w:val="00725033"/>
    <w:rsid w:val="00725220"/>
    <w:rsid w:val="0072531D"/>
    <w:rsid w:val="00725518"/>
    <w:rsid w:val="0072551F"/>
    <w:rsid w:val="0072559A"/>
    <w:rsid w:val="0072567B"/>
    <w:rsid w:val="0072597D"/>
    <w:rsid w:val="0072681B"/>
    <w:rsid w:val="00726E13"/>
    <w:rsid w:val="007272B7"/>
    <w:rsid w:val="00727509"/>
    <w:rsid w:val="0072771C"/>
    <w:rsid w:val="00727B19"/>
    <w:rsid w:val="00727F81"/>
    <w:rsid w:val="0073001B"/>
    <w:rsid w:val="007300BF"/>
    <w:rsid w:val="00730E45"/>
    <w:rsid w:val="007310C4"/>
    <w:rsid w:val="007312F3"/>
    <w:rsid w:val="007316C7"/>
    <w:rsid w:val="0073177E"/>
    <w:rsid w:val="007324D8"/>
    <w:rsid w:val="007326AB"/>
    <w:rsid w:val="0073314C"/>
    <w:rsid w:val="0073323B"/>
    <w:rsid w:val="00733341"/>
    <w:rsid w:val="007337E6"/>
    <w:rsid w:val="00733807"/>
    <w:rsid w:val="007338E6"/>
    <w:rsid w:val="00733924"/>
    <w:rsid w:val="00733F93"/>
    <w:rsid w:val="007344B2"/>
    <w:rsid w:val="00734FB2"/>
    <w:rsid w:val="00735B0A"/>
    <w:rsid w:val="007360D9"/>
    <w:rsid w:val="007362C0"/>
    <w:rsid w:val="0073636A"/>
    <w:rsid w:val="0073636E"/>
    <w:rsid w:val="00736434"/>
    <w:rsid w:val="00736742"/>
    <w:rsid w:val="00736CD1"/>
    <w:rsid w:val="0073702F"/>
    <w:rsid w:val="00737B97"/>
    <w:rsid w:val="00737CEE"/>
    <w:rsid w:val="00737D62"/>
    <w:rsid w:val="007403F8"/>
    <w:rsid w:val="00740980"/>
    <w:rsid w:val="00740993"/>
    <w:rsid w:val="00740A16"/>
    <w:rsid w:val="00740B67"/>
    <w:rsid w:val="00740D31"/>
    <w:rsid w:val="00740F28"/>
    <w:rsid w:val="00741BFA"/>
    <w:rsid w:val="00741F0A"/>
    <w:rsid w:val="007422AC"/>
    <w:rsid w:val="007426EC"/>
    <w:rsid w:val="00742A97"/>
    <w:rsid w:val="007431E6"/>
    <w:rsid w:val="00743E4C"/>
    <w:rsid w:val="007442B8"/>
    <w:rsid w:val="00744D4B"/>
    <w:rsid w:val="007450A9"/>
    <w:rsid w:val="00745492"/>
    <w:rsid w:val="007455CB"/>
    <w:rsid w:val="0074583D"/>
    <w:rsid w:val="00747CD1"/>
    <w:rsid w:val="00747D50"/>
    <w:rsid w:val="007501F2"/>
    <w:rsid w:val="007504AB"/>
    <w:rsid w:val="00750804"/>
    <w:rsid w:val="00750A46"/>
    <w:rsid w:val="00750DAC"/>
    <w:rsid w:val="00751257"/>
    <w:rsid w:val="00751483"/>
    <w:rsid w:val="00751ADB"/>
    <w:rsid w:val="00751C37"/>
    <w:rsid w:val="00752282"/>
    <w:rsid w:val="0075264D"/>
    <w:rsid w:val="0075287D"/>
    <w:rsid w:val="00752C6B"/>
    <w:rsid w:val="0075311E"/>
    <w:rsid w:val="0075354F"/>
    <w:rsid w:val="007535A0"/>
    <w:rsid w:val="007541EE"/>
    <w:rsid w:val="00754FC3"/>
    <w:rsid w:val="00755239"/>
    <w:rsid w:val="0075535A"/>
    <w:rsid w:val="0075595D"/>
    <w:rsid w:val="00755AB2"/>
    <w:rsid w:val="00756007"/>
    <w:rsid w:val="00756D8F"/>
    <w:rsid w:val="007602CD"/>
    <w:rsid w:val="0076084D"/>
    <w:rsid w:val="007609BF"/>
    <w:rsid w:val="00760B23"/>
    <w:rsid w:val="0076101F"/>
    <w:rsid w:val="007610B9"/>
    <w:rsid w:val="007612D4"/>
    <w:rsid w:val="00761359"/>
    <w:rsid w:val="0076140E"/>
    <w:rsid w:val="00761E1D"/>
    <w:rsid w:val="007627BC"/>
    <w:rsid w:val="007628F1"/>
    <w:rsid w:val="00762BC1"/>
    <w:rsid w:val="00762D41"/>
    <w:rsid w:val="0076324F"/>
    <w:rsid w:val="0076356D"/>
    <w:rsid w:val="00763BFA"/>
    <w:rsid w:val="00763C76"/>
    <w:rsid w:val="00764773"/>
    <w:rsid w:val="00764DA2"/>
    <w:rsid w:val="00764E0B"/>
    <w:rsid w:val="0076582F"/>
    <w:rsid w:val="0076597E"/>
    <w:rsid w:val="00765A5B"/>
    <w:rsid w:val="00765FAD"/>
    <w:rsid w:val="00766258"/>
    <w:rsid w:val="007667C5"/>
    <w:rsid w:val="00767AAB"/>
    <w:rsid w:val="00767C8E"/>
    <w:rsid w:val="00767EC7"/>
    <w:rsid w:val="007704E0"/>
    <w:rsid w:val="0077052D"/>
    <w:rsid w:val="0077120C"/>
    <w:rsid w:val="0077165D"/>
    <w:rsid w:val="00772191"/>
    <w:rsid w:val="007724EC"/>
    <w:rsid w:val="0077258C"/>
    <w:rsid w:val="00772642"/>
    <w:rsid w:val="0077266C"/>
    <w:rsid w:val="007729A9"/>
    <w:rsid w:val="00772E87"/>
    <w:rsid w:val="00773185"/>
    <w:rsid w:val="00773343"/>
    <w:rsid w:val="00773561"/>
    <w:rsid w:val="00773835"/>
    <w:rsid w:val="007738A4"/>
    <w:rsid w:val="00774E04"/>
    <w:rsid w:val="007751E8"/>
    <w:rsid w:val="00775201"/>
    <w:rsid w:val="007752C1"/>
    <w:rsid w:val="00775801"/>
    <w:rsid w:val="00775BF0"/>
    <w:rsid w:val="00775C01"/>
    <w:rsid w:val="00775E11"/>
    <w:rsid w:val="00776493"/>
    <w:rsid w:val="00776B94"/>
    <w:rsid w:val="00776CAD"/>
    <w:rsid w:val="00777398"/>
    <w:rsid w:val="007777FD"/>
    <w:rsid w:val="00777943"/>
    <w:rsid w:val="007779F8"/>
    <w:rsid w:val="00777C32"/>
    <w:rsid w:val="00777EB2"/>
    <w:rsid w:val="007801A4"/>
    <w:rsid w:val="0078091C"/>
    <w:rsid w:val="00780E2A"/>
    <w:rsid w:val="00781AA5"/>
    <w:rsid w:val="0078244A"/>
    <w:rsid w:val="00782578"/>
    <w:rsid w:val="0078262D"/>
    <w:rsid w:val="00782B90"/>
    <w:rsid w:val="007833AE"/>
    <w:rsid w:val="00783CEF"/>
    <w:rsid w:val="0078414E"/>
    <w:rsid w:val="0078428C"/>
    <w:rsid w:val="00784652"/>
    <w:rsid w:val="00784908"/>
    <w:rsid w:val="00784C4F"/>
    <w:rsid w:val="00784CCB"/>
    <w:rsid w:val="007857A1"/>
    <w:rsid w:val="00785970"/>
    <w:rsid w:val="00785C16"/>
    <w:rsid w:val="00786703"/>
    <w:rsid w:val="0078679E"/>
    <w:rsid w:val="00786943"/>
    <w:rsid w:val="007874BB"/>
    <w:rsid w:val="00787505"/>
    <w:rsid w:val="0078754A"/>
    <w:rsid w:val="0078766B"/>
    <w:rsid w:val="00787B2B"/>
    <w:rsid w:val="00787FB7"/>
    <w:rsid w:val="00790007"/>
    <w:rsid w:val="007905D7"/>
    <w:rsid w:val="007907E9"/>
    <w:rsid w:val="007907EC"/>
    <w:rsid w:val="00790865"/>
    <w:rsid w:val="007908B4"/>
    <w:rsid w:val="00790B8E"/>
    <w:rsid w:val="007910C5"/>
    <w:rsid w:val="00791419"/>
    <w:rsid w:val="007916FA"/>
    <w:rsid w:val="00792261"/>
    <w:rsid w:val="0079278C"/>
    <w:rsid w:val="0079279C"/>
    <w:rsid w:val="007929B6"/>
    <w:rsid w:val="00792BA3"/>
    <w:rsid w:val="00792CE0"/>
    <w:rsid w:val="00792F29"/>
    <w:rsid w:val="00793B05"/>
    <w:rsid w:val="00794083"/>
    <w:rsid w:val="0079410D"/>
    <w:rsid w:val="007947EB"/>
    <w:rsid w:val="00794C83"/>
    <w:rsid w:val="007957C5"/>
    <w:rsid w:val="007968D9"/>
    <w:rsid w:val="00796D59"/>
    <w:rsid w:val="007973F9"/>
    <w:rsid w:val="00797A2C"/>
    <w:rsid w:val="007A0155"/>
    <w:rsid w:val="007A03B2"/>
    <w:rsid w:val="007A0A54"/>
    <w:rsid w:val="007A0A76"/>
    <w:rsid w:val="007A124C"/>
    <w:rsid w:val="007A1752"/>
    <w:rsid w:val="007A19D0"/>
    <w:rsid w:val="007A2072"/>
    <w:rsid w:val="007A29AB"/>
    <w:rsid w:val="007A2FCC"/>
    <w:rsid w:val="007A300F"/>
    <w:rsid w:val="007A346E"/>
    <w:rsid w:val="007A3FCF"/>
    <w:rsid w:val="007A4208"/>
    <w:rsid w:val="007A42C6"/>
    <w:rsid w:val="007A44FB"/>
    <w:rsid w:val="007A4703"/>
    <w:rsid w:val="007A492E"/>
    <w:rsid w:val="007A4B19"/>
    <w:rsid w:val="007A4C0D"/>
    <w:rsid w:val="007A4F6B"/>
    <w:rsid w:val="007A50E2"/>
    <w:rsid w:val="007A54E5"/>
    <w:rsid w:val="007A567D"/>
    <w:rsid w:val="007A5F69"/>
    <w:rsid w:val="007A66F1"/>
    <w:rsid w:val="007A7205"/>
    <w:rsid w:val="007A7AD8"/>
    <w:rsid w:val="007B0055"/>
    <w:rsid w:val="007B0347"/>
    <w:rsid w:val="007B0352"/>
    <w:rsid w:val="007B041F"/>
    <w:rsid w:val="007B0F55"/>
    <w:rsid w:val="007B19E5"/>
    <w:rsid w:val="007B1D1F"/>
    <w:rsid w:val="007B215B"/>
    <w:rsid w:val="007B2230"/>
    <w:rsid w:val="007B23DD"/>
    <w:rsid w:val="007B28E1"/>
    <w:rsid w:val="007B2998"/>
    <w:rsid w:val="007B3464"/>
    <w:rsid w:val="007B3975"/>
    <w:rsid w:val="007B3BEB"/>
    <w:rsid w:val="007B3C85"/>
    <w:rsid w:val="007B429E"/>
    <w:rsid w:val="007B4945"/>
    <w:rsid w:val="007B504B"/>
    <w:rsid w:val="007B52BB"/>
    <w:rsid w:val="007B576F"/>
    <w:rsid w:val="007B58E9"/>
    <w:rsid w:val="007B5AE0"/>
    <w:rsid w:val="007B5E6D"/>
    <w:rsid w:val="007B5EBD"/>
    <w:rsid w:val="007B605F"/>
    <w:rsid w:val="007B62A9"/>
    <w:rsid w:val="007B6506"/>
    <w:rsid w:val="007B6736"/>
    <w:rsid w:val="007B6D77"/>
    <w:rsid w:val="007B700A"/>
    <w:rsid w:val="007B70ED"/>
    <w:rsid w:val="007B713B"/>
    <w:rsid w:val="007B7342"/>
    <w:rsid w:val="007B7575"/>
    <w:rsid w:val="007B75A0"/>
    <w:rsid w:val="007B77BB"/>
    <w:rsid w:val="007B7D1E"/>
    <w:rsid w:val="007B7EE9"/>
    <w:rsid w:val="007C04A3"/>
    <w:rsid w:val="007C07AB"/>
    <w:rsid w:val="007C0CF5"/>
    <w:rsid w:val="007C0E67"/>
    <w:rsid w:val="007C129C"/>
    <w:rsid w:val="007C1530"/>
    <w:rsid w:val="007C15FF"/>
    <w:rsid w:val="007C1700"/>
    <w:rsid w:val="007C1D7B"/>
    <w:rsid w:val="007C1E52"/>
    <w:rsid w:val="007C1FC1"/>
    <w:rsid w:val="007C2055"/>
    <w:rsid w:val="007C2E38"/>
    <w:rsid w:val="007C2F81"/>
    <w:rsid w:val="007C316F"/>
    <w:rsid w:val="007C4277"/>
    <w:rsid w:val="007C4BD0"/>
    <w:rsid w:val="007C4E0D"/>
    <w:rsid w:val="007C5069"/>
    <w:rsid w:val="007C5598"/>
    <w:rsid w:val="007C607C"/>
    <w:rsid w:val="007C60A6"/>
    <w:rsid w:val="007C60B3"/>
    <w:rsid w:val="007C63BC"/>
    <w:rsid w:val="007C6909"/>
    <w:rsid w:val="007C7664"/>
    <w:rsid w:val="007D0353"/>
    <w:rsid w:val="007D12D5"/>
    <w:rsid w:val="007D1E5E"/>
    <w:rsid w:val="007D1F36"/>
    <w:rsid w:val="007D2005"/>
    <w:rsid w:val="007D2161"/>
    <w:rsid w:val="007D235F"/>
    <w:rsid w:val="007D27FE"/>
    <w:rsid w:val="007D2EA3"/>
    <w:rsid w:val="007D312C"/>
    <w:rsid w:val="007D35B0"/>
    <w:rsid w:val="007D3C2C"/>
    <w:rsid w:val="007D411C"/>
    <w:rsid w:val="007D4370"/>
    <w:rsid w:val="007D5529"/>
    <w:rsid w:val="007D55F8"/>
    <w:rsid w:val="007D5D3A"/>
    <w:rsid w:val="007D5D51"/>
    <w:rsid w:val="007D62B1"/>
    <w:rsid w:val="007D65A6"/>
    <w:rsid w:val="007D6DD7"/>
    <w:rsid w:val="007D705A"/>
    <w:rsid w:val="007D7139"/>
    <w:rsid w:val="007D7293"/>
    <w:rsid w:val="007D746A"/>
    <w:rsid w:val="007D79AC"/>
    <w:rsid w:val="007D7B56"/>
    <w:rsid w:val="007D7D1A"/>
    <w:rsid w:val="007D7F4B"/>
    <w:rsid w:val="007E031D"/>
    <w:rsid w:val="007E097F"/>
    <w:rsid w:val="007E0F7F"/>
    <w:rsid w:val="007E1A50"/>
    <w:rsid w:val="007E2381"/>
    <w:rsid w:val="007E30E4"/>
    <w:rsid w:val="007E33AA"/>
    <w:rsid w:val="007E39EB"/>
    <w:rsid w:val="007E3B7B"/>
    <w:rsid w:val="007E3EFE"/>
    <w:rsid w:val="007E43B4"/>
    <w:rsid w:val="007E4D16"/>
    <w:rsid w:val="007E4DBA"/>
    <w:rsid w:val="007E51C6"/>
    <w:rsid w:val="007E5546"/>
    <w:rsid w:val="007E5874"/>
    <w:rsid w:val="007E5BB9"/>
    <w:rsid w:val="007E5BBC"/>
    <w:rsid w:val="007E602C"/>
    <w:rsid w:val="007E61BB"/>
    <w:rsid w:val="007E62E3"/>
    <w:rsid w:val="007E6524"/>
    <w:rsid w:val="007E6704"/>
    <w:rsid w:val="007E6C69"/>
    <w:rsid w:val="007E6F67"/>
    <w:rsid w:val="007E706C"/>
    <w:rsid w:val="007E739E"/>
    <w:rsid w:val="007E780A"/>
    <w:rsid w:val="007E7963"/>
    <w:rsid w:val="007E7ADB"/>
    <w:rsid w:val="007F0212"/>
    <w:rsid w:val="007F0F91"/>
    <w:rsid w:val="007F1C69"/>
    <w:rsid w:val="007F1DCF"/>
    <w:rsid w:val="007F2166"/>
    <w:rsid w:val="007F2C3B"/>
    <w:rsid w:val="007F300D"/>
    <w:rsid w:val="007F3C20"/>
    <w:rsid w:val="007F46CF"/>
    <w:rsid w:val="007F5198"/>
    <w:rsid w:val="007F55D1"/>
    <w:rsid w:val="007F568C"/>
    <w:rsid w:val="007F5740"/>
    <w:rsid w:val="007F5AC4"/>
    <w:rsid w:val="007F5F8B"/>
    <w:rsid w:val="007F65FF"/>
    <w:rsid w:val="007F6698"/>
    <w:rsid w:val="007F684F"/>
    <w:rsid w:val="007F6FCF"/>
    <w:rsid w:val="007F70B4"/>
    <w:rsid w:val="007F7151"/>
    <w:rsid w:val="007F72C5"/>
    <w:rsid w:val="007F74DB"/>
    <w:rsid w:val="007F75F1"/>
    <w:rsid w:val="007F7BD5"/>
    <w:rsid w:val="008000EA"/>
    <w:rsid w:val="008007D7"/>
    <w:rsid w:val="00800987"/>
    <w:rsid w:val="00800A8C"/>
    <w:rsid w:val="00800BAB"/>
    <w:rsid w:val="00800DB4"/>
    <w:rsid w:val="008012DB"/>
    <w:rsid w:val="00801CFA"/>
    <w:rsid w:val="00801CFC"/>
    <w:rsid w:val="00802011"/>
    <w:rsid w:val="00802568"/>
    <w:rsid w:val="008026C8"/>
    <w:rsid w:val="00802CE6"/>
    <w:rsid w:val="0080378D"/>
    <w:rsid w:val="00803AD3"/>
    <w:rsid w:val="00803D58"/>
    <w:rsid w:val="008043BE"/>
    <w:rsid w:val="00804A25"/>
    <w:rsid w:val="00804DDB"/>
    <w:rsid w:val="00804F2A"/>
    <w:rsid w:val="0080533F"/>
    <w:rsid w:val="00805AE1"/>
    <w:rsid w:val="00805B85"/>
    <w:rsid w:val="00805D31"/>
    <w:rsid w:val="00805F9B"/>
    <w:rsid w:val="008065C9"/>
    <w:rsid w:val="00807280"/>
    <w:rsid w:val="00807342"/>
    <w:rsid w:val="008077E2"/>
    <w:rsid w:val="00810025"/>
    <w:rsid w:val="008104C9"/>
    <w:rsid w:val="0081056D"/>
    <w:rsid w:val="0081066F"/>
    <w:rsid w:val="00810B49"/>
    <w:rsid w:val="00811264"/>
    <w:rsid w:val="008112DD"/>
    <w:rsid w:val="00811B26"/>
    <w:rsid w:val="00812179"/>
    <w:rsid w:val="00812293"/>
    <w:rsid w:val="00812EF9"/>
    <w:rsid w:val="0081309F"/>
    <w:rsid w:val="0081404A"/>
    <w:rsid w:val="008141B8"/>
    <w:rsid w:val="00814594"/>
    <w:rsid w:val="008153BC"/>
    <w:rsid w:val="0081571B"/>
    <w:rsid w:val="00815A74"/>
    <w:rsid w:val="00816186"/>
    <w:rsid w:val="008171D4"/>
    <w:rsid w:val="0081773D"/>
    <w:rsid w:val="00817887"/>
    <w:rsid w:val="0081790A"/>
    <w:rsid w:val="00817CBF"/>
    <w:rsid w:val="00817D19"/>
    <w:rsid w:val="0082081D"/>
    <w:rsid w:val="0082136C"/>
    <w:rsid w:val="00821A87"/>
    <w:rsid w:val="00821BE8"/>
    <w:rsid w:val="008224DC"/>
    <w:rsid w:val="0082250E"/>
    <w:rsid w:val="00822790"/>
    <w:rsid w:val="00822823"/>
    <w:rsid w:val="00822ADA"/>
    <w:rsid w:val="00822D73"/>
    <w:rsid w:val="00823BF4"/>
    <w:rsid w:val="00823DF7"/>
    <w:rsid w:val="0082400C"/>
    <w:rsid w:val="008240F3"/>
    <w:rsid w:val="00824830"/>
    <w:rsid w:val="00824A54"/>
    <w:rsid w:val="00824F80"/>
    <w:rsid w:val="008250CA"/>
    <w:rsid w:val="0082533F"/>
    <w:rsid w:val="008255B9"/>
    <w:rsid w:val="00825708"/>
    <w:rsid w:val="008257ED"/>
    <w:rsid w:val="00825B31"/>
    <w:rsid w:val="00825E5D"/>
    <w:rsid w:val="00825F70"/>
    <w:rsid w:val="008260EF"/>
    <w:rsid w:val="0082651B"/>
    <w:rsid w:val="00826E5E"/>
    <w:rsid w:val="00826F11"/>
    <w:rsid w:val="0082722F"/>
    <w:rsid w:val="008276F9"/>
    <w:rsid w:val="00827719"/>
    <w:rsid w:val="00827742"/>
    <w:rsid w:val="00827852"/>
    <w:rsid w:val="00827A0B"/>
    <w:rsid w:val="00827B28"/>
    <w:rsid w:val="00830B42"/>
    <w:rsid w:val="00830C9B"/>
    <w:rsid w:val="00831154"/>
    <w:rsid w:val="0083155E"/>
    <w:rsid w:val="008315DB"/>
    <w:rsid w:val="00831CB8"/>
    <w:rsid w:val="00831F84"/>
    <w:rsid w:val="008322DC"/>
    <w:rsid w:val="008325C9"/>
    <w:rsid w:val="00832817"/>
    <w:rsid w:val="00832CB8"/>
    <w:rsid w:val="00832F6F"/>
    <w:rsid w:val="0083307F"/>
    <w:rsid w:val="00833A48"/>
    <w:rsid w:val="00833F7F"/>
    <w:rsid w:val="0083475D"/>
    <w:rsid w:val="00834ED0"/>
    <w:rsid w:val="00835107"/>
    <w:rsid w:val="008353ED"/>
    <w:rsid w:val="008354AC"/>
    <w:rsid w:val="00835E2A"/>
    <w:rsid w:val="00836368"/>
    <w:rsid w:val="008363C2"/>
    <w:rsid w:val="00836A78"/>
    <w:rsid w:val="00836FEF"/>
    <w:rsid w:val="00837C1E"/>
    <w:rsid w:val="008404F5"/>
    <w:rsid w:val="00840879"/>
    <w:rsid w:val="00841304"/>
    <w:rsid w:val="008413D9"/>
    <w:rsid w:val="0084180E"/>
    <w:rsid w:val="0084197C"/>
    <w:rsid w:val="00841DF3"/>
    <w:rsid w:val="008420C0"/>
    <w:rsid w:val="008423D3"/>
    <w:rsid w:val="0084270A"/>
    <w:rsid w:val="00842908"/>
    <w:rsid w:val="0084296E"/>
    <w:rsid w:val="00842CC7"/>
    <w:rsid w:val="008432E9"/>
    <w:rsid w:val="0084341D"/>
    <w:rsid w:val="00843778"/>
    <w:rsid w:val="00843E3B"/>
    <w:rsid w:val="00844040"/>
    <w:rsid w:val="00844375"/>
    <w:rsid w:val="00844654"/>
    <w:rsid w:val="0084497C"/>
    <w:rsid w:val="00845277"/>
    <w:rsid w:val="0084575C"/>
    <w:rsid w:val="00846154"/>
    <w:rsid w:val="008475F2"/>
    <w:rsid w:val="00850703"/>
    <w:rsid w:val="00850E82"/>
    <w:rsid w:val="00851023"/>
    <w:rsid w:val="00851601"/>
    <w:rsid w:val="00852614"/>
    <w:rsid w:val="0085288E"/>
    <w:rsid w:val="00852B36"/>
    <w:rsid w:val="00852FEB"/>
    <w:rsid w:val="0085341A"/>
    <w:rsid w:val="008535A3"/>
    <w:rsid w:val="00853619"/>
    <w:rsid w:val="008538E0"/>
    <w:rsid w:val="008539A6"/>
    <w:rsid w:val="00853CAA"/>
    <w:rsid w:val="00853F80"/>
    <w:rsid w:val="008540EF"/>
    <w:rsid w:val="00855209"/>
    <w:rsid w:val="0085582A"/>
    <w:rsid w:val="00855873"/>
    <w:rsid w:val="008558CA"/>
    <w:rsid w:val="00855931"/>
    <w:rsid w:val="00855A2F"/>
    <w:rsid w:val="008562EE"/>
    <w:rsid w:val="0085670F"/>
    <w:rsid w:val="00856740"/>
    <w:rsid w:val="008569A2"/>
    <w:rsid w:val="00857703"/>
    <w:rsid w:val="008577F4"/>
    <w:rsid w:val="0085781A"/>
    <w:rsid w:val="008578CD"/>
    <w:rsid w:val="00857937"/>
    <w:rsid w:val="0085794B"/>
    <w:rsid w:val="008602B4"/>
    <w:rsid w:val="00860398"/>
    <w:rsid w:val="008609CB"/>
    <w:rsid w:val="00860AAF"/>
    <w:rsid w:val="00860C56"/>
    <w:rsid w:val="00860F9C"/>
    <w:rsid w:val="0086140F"/>
    <w:rsid w:val="00861484"/>
    <w:rsid w:val="008614BE"/>
    <w:rsid w:val="0086234C"/>
    <w:rsid w:val="00862776"/>
    <w:rsid w:val="0086287F"/>
    <w:rsid w:val="00862FC0"/>
    <w:rsid w:val="0086314A"/>
    <w:rsid w:val="0086481A"/>
    <w:rsid w:val="0086500A"/>
    <w:rsid w:val="00865050"/>
    <w:rsid w:val="00865100"/>
    <w:rsid w:val="00865164"/>
    <w:rsid w:val="0086540E"/>
    <w:rsid w:val="008654D7"/>
    <w:rsid w:val="00865646"/>
    <w:rsid w:val="00865AF2"/>
    <w:rsid w:val="00865B41"/>
    <w:rsid w:val="00865D1C"/>
    <w:rsid w:val="008664F6"/>
    <w:rsid w:val="008665C8"/>
    <w:rsid w:val="00866614"/>
    <w:rsid w:val="00867348"/>
    <w:rsid w:val="00867D38"/>
    <w:rsid w:val="00867D72"/>
    <w:rsid w:val="00870204"/>
    <w:rsid w:val="00870951"/>
    <w:rsid w:val="00870B34"/>
    <w:rsid w:val="00871206"/>
    <w:rsid w:val="0087121F"/>
    <w:rsid w:val="00871408"/>
    <w:rsid w:val="0087160E"/>
    <w:rsid w:val="00871B60"/>
    <w:rsid w:val="00871EDF"/>
    <w:rsid w:val="00872063"/>
    <w:rsid w:val="008725ED"/>
    <w:rsid w:val="00872AAE"/>
    <w:rsid w:val="00872C0D"/>
    <w:rsid w:val="00872EBC"/>
    <w:rsid w:val="00872EE1"/>
    <w:rsid w:val="0087303F"/>
    <w:rsid w:val="008730D6"/>
    <w:rsid w:val="008736AD"/>
    <w:rsid w:val="00873C6A"/>
    <w:rsid w:val="00873FA9"/>
    <w:rsid w:val="008740EC"/>
    <w:rsid w:val="00874382"/>
    <w:rsid w:val="0087477A"/>
    <w:rsid w:val="00874A69"/>
    <w:rsid w:val="00874B83"/>
    <w:rsid w:val="00874FFF"/>
    <w:rsid w:val="008751B2"/>
    <w:rsid w:val="00875418"/>
    <w:rsid w:val="008758D1"/>
    <w:rsid w:val="00875AFF"/>
    <w:rsid w:val="00875C35"/>
    <w:rsid w:val="008762C4"/>
    <w:rsid w:val="008762E0"/>
    <w:rsid w:val="00876468"/>
    <w:rsid w:val="00876656"/>
    <w:rsid w:val="00876674"/>
    <w:rsid w:val="008769B8"/>
    <w:rsid w:val="0087706F"/>
    <w:rsid w:val="0087760E"/>
    <w:rsid w:val="0087769F"/>
    <w:rsid w:val="00880768"/>
    <w:rsid w:val="008807D1"/>
    <w:rsid w:val="00881016"/>
    <w:rsid w:val="008810F8"/>
    <w:rsid w:val="008812F4"/>
    <w:rsid w:val="00881DBF"/>
    <w:rsid w:val="00882801"/>
    <w:rsid w:val="00882844"/>
    <w:rsid w:val="00882910"/>
    <w:rsid w:val="00882A13"/>
    <w:rsid w:val="00882A14"/>
    <w:rsid w:val="00882F23"/>
    <w:rsid w:val="0088314F"/>
    <w:rsid w:val="00883380"/>
    <w:rsid w:val="00883793"/>
    <w:rsid w:val="00883AD5"/>
    <w:rsid w:val="00883BD5"/>
    <w:rsid w:val="00883FA0"/>
    <w:rsid w:val="00884015"/>
    <w:rsid w:val="0088401C"/>
    <w:rsid w:val="008841CB"/>
    <w:rsid w:val="008842BE"/>
    <w:rsid w:val="00884986"/>
    <w:rsid w:val="00884E88"/>
    <w:rsid w:val="00884F80"/>
    <w:rsid w:val="0088581C"/>
    <w:rsid w:val="00885A57"/>
    <w:rsid w:val="00885F09"/>
    <w:rsid w:val="008861C3"/>
    <w:rsid w:val="008864FD"/>
    <w:rsid w:val="00886704"/>
    <w:rsid w:val="008867A3"/>
    <w:rsid w:val="008868F4"/>
    <w:rsid w:val="00886DEE"/>
    <w:rsid w:val="00887A89"/>
    <w:rsid w:val="00887DC1"/>
    <w:rsid w:val="00887DCA"/>
    <w:rsid w:val="0089046B"/>
    <w:rsid w:val="00890EB3"/>
    <w:rsid w:val="00890F5E"/>
    <w:rsid w:val="0089121D"/>
    <w:rsid w:val="008916EE"/>
    <w:rsid w:val="008919DE"/>
    <w:rsid w:val="00891BCD"/>
    <w:rsid w:val="008920EC"/>
    <w:rsid w:val="00892377"/>
    <w:rsid w:val="00892A97"/>
    <w:rsid w:val="008933B8"/>
    <w:rsid w:val="00893445"/>
    <w:rsid w:val="008937A2"/>
    <w:rsid w:val="00893CD3"/>
    <w:rsid w:val="00893E4F"/>
    <w:rsid w:val="00894399"/>
    <w:rsid w:val="008946F1"/>
    <w:rsid w:val="0089483F"/>
    <w:rsid w:val="00894861"/>
    <w:rsid w:val="00894BA0"/>
    <w:rsid w:val="00895B15"/>
    <w:rsid w:val="00895EE8"/>
    <w:rsid w:val="00896B6C"/>
    <w:rsid w:val="00896D44"/>
    <w:rsid w:val="00897631"/>
    <w:rsid w:val="00897C8D"/>
    <w:rsid w:val="00897F0C"/>
    <w:rsid w:val="008A0082"/>
    <w:rsid w:val="008A0695"/>
    <w:rsid w:val="008A0945"/>
    <w:rsid w:val="008A0DB5"/>
    <w:rsid w:val="008A13A6"/>
    <w:rsid w:val="008A1431"/>
    <w:rsid w:val="008A15B1"/>
    <w:rsid w:val="008A16D9"/>
    <w:rsid w:val="008A1B4A"/>
    <w:rsid w:val="008A1BA3"/>
    <w:rsid w:val="008A2199"/>
    <w:rsid w:val="008A22C8"/>
    <w:rsid w:val="008A232D"/>
    <w:rsid w:val="008A2842"/>
    <w:rsid w:val="008A2A41"/>
    <w:rsid w:val="008A2B87"/>
    <w:rsid w:val="008A3159"/>
    <w:rsid w:val="008A3534"/>
    <w:rsid w:val="008A3578"/>
    <w:rsid w:val="008A36A3"/>
    <w:rsid w:val="008A3C3F"/>
    <w:rsid w:val="008A3FC7"/>
    <w:rsid w:val="008A40D6"/>
    <w:rsid w:val="008A4BE3"/>
    <w:rsid w:val="008A555F"/>
    <w:rsid w:val="008A5701"/>
    <w:rsid w:val="008A5CBC"/>
    <w:rsid w:val="008A5D3C"/>
    <w:rsid w:val="008A6155"/>
    <w:rsid w:val="008A67AC"/>
    <w:rsid w:val="008A67C7"/>
    <w:rsid w:val="008A687C"/>
    <w:rsid w:val="008A68B3"/>
    <w:rsid w:val="008A7194"/>
    <w:rsid w:val="008A781F"/>
    <w:rsid w:val="008A7888"/>
    <w:rsid w:val="008A7CDB"/>
    <w:rsid w:val="008A7D04"/>
    <w:rsid w:val="008B0562"/>
    <w:rsid w:val="008B0C39"/>
    <w:rsid w:val="008B1087"/>
    <w:rsid w:val="008B12FA"/>
    <w:rsid w:val="008B146E"/>
    <w:rsid w:val="008B1D39"/>
    <w:rsid w:val="008B3193"/>
    <w:rsid w:val="008B3286"/>
    <w:rsid w:val="008B372A"/>
    <w:rsid w:val="008B3F90"/>
    <w:rsid w:val="008B4D7F"/>
    <w:rsid w:val="008B5F73"/>
    <w:rsid w:val="008B614D"/>
    <w:rsid w:val="008B62E2"/>
    <w:rsid w:val="008B6A9A"/>
    <w:rsid w:val="008B6C6B"/>
    <w:rsid w:val="008B76C3"/>
    <w:rsid w:val="008B76FA"/>
    <w:rsid w:val="008B7700"/>
    <w:rsid w:val="008B7A74"/>
    <w:rsid w:val="008B7AFB"/>
    <w:rsid w:val="008C117A"/>
    <w:rsid w:val="008C17AE"/>
    <w:rsid w:val="008C1AC2"/>
    <w:rsid w:val="008C2BD2"/>
    <w:rsid w:val="008C2DA9"/>
    <w:rsid w:val="008C2DFC"/>
    <w:rsid w:val="008C2EB4"/>
    <w:rsid w:val="008C2EF0"/>
    <w:rsid w:val="008C3549"/>
    <w:rsid w:val="008C384E"/>
    <w:rsid w:val="008C39FB"/>
    <w:rsid w:val="008C4D23"/>
    <w:rsid w:val="008C501E"/>
    <w:rsid w:val="008C53E0"/>
    <w:rsid w:val="008C680F"/>
    <w:rsid w:val="008C694B"/>
    <w:rsid w:val="008C6D0C"/>
    <w:rsid w:val="008C6DFF"/>
    <w:rsid w:val="008C7028"/>
    <w:rsid w:val="008C7431"/>
    <w:rsid w:val="008C7896"/>
    <w:rsid w:val="008C78C8"/>
    <w:rsid w:val="008C7E68"/>
    <w:rsid w:val="008D00E3"/>
    <w:rsid w:val="008D0532"/>
    <w:rsid w:val="008D0583"/>
    <w:rsid w:val="008D05DB"/>
    <w:rsid w:val="008D0F60"/>
    <w:rsid w:val="008D12F8"/>
    <w:rsid w:val="008D150F"/>
    <w:rsid w:val="008D1B29"/>
    <w:rsid w:val="008D21DC"/>
    <w:rsid w:val="008D228E"/>
    <w:rsid w:val="008D25F6"/>
    <w:rsid w:val="008D2BA9"/>
    <w:rsid w:val="008D3193"/>
    <w:rsid w:val="008D3402"/>
    <w:rsid w:val="008D3C23"/>
    <w:rsid w:val="008D3D8D"/>
    <w:rsid w:val="008D3F2B"/>
    <w:rsid w:val="008D503A"/>
    <w:rsid w:val="008D5287"/>
    <w:rsid w:val="008D5828"/>
    <w:rsid w:val="008D5A2C"/>
    <w:rsid w:val="008D5C2C"/>
    <w:rsid w:val="008D5D14"/>
    <w:rsid w:val="008D5E86"/>
    <w:rsid w:val="008D611D"/>
    <w:rsid w:val="008D6531"/>
    <w:rsid w:val="008D6DDD"/>
    <w:rsid w:val="008D6FCD"/>
    <w:rsid w:val="008D70FC"/>
    <w:rsid w:val="008D7674"/>
    <w:rsid w:val="008D7706"/>
    <w:rsid w:val="008D77DB"/>
    <w:rsid w:val="008E09DC"/>
    <w:rsid w:val="008E0D0D"/>
    <w:rsid w:val="008E1138"/>
    <w:rsid w:val="008E1EB6"/>
    <w:rsid w:val="008E20AF"/>
    <w:rsid w:val="008E21C9"/>
    <w:rsid w:val="008E221D"/>
    <w:rsid w:val="008E234B"/>
    <w:rsid w:val="008E261E"/>
    <w:rsid w:val="008E29AB"/>
    <w:rsid w:val="008E2A57"/>
    <w:rsid w:val="008E2AA8"/>
    <w:rsid w:val="008E31D9"/>
    <w:rsid w:val="008E3B90"/>
    <w:rsid w:val="008E4AF0"/>
    <w:rsid w:val="008E54A8"/>
    <w:rsid w:val="008E5805"/>
    <w:rsid w:val="008E6101"/>
    <w:rsid w:val="008E63EE"/>
    <w:rsid w:val="008E64DA"/>
    <w:rsid w:val="008E7165"/>
    <w:rsid w:val="008E7498"/>
    <w:rsid w:val="008E7533"/>
    <w:rsid w:val="008E75C2"/>
    <w:rsid w:val="008E7A5F"/>
    <w:rsid w:val="008F07FE"/>
    <w:rsid w:val="008F09B2"/>
    <w:rsid w:val="008F1209"/>
    <w:rsid w:val="008F14C8"/>
    <w:rsid w:val="008F1EDD"/>
    <w:rsid w:val="008F261C"/>
    <w:rsid w:val="008F284D"/>
    <w:rsid w:val="008F297F"/>
    <w:rsid w:val="008F37DC"/>
    <w:rsid w:val="008F3AD9"/>
    <w:rsid w:val="008F3B8B"/>
    <w:rsid w:val="008F3C58"/>
    <w:rsid w:val="008F4038"/>
    <w:rsid w:val="008F4420"/>
    <w:rsid w:val="008F4815"/>
    <w:rsid w:val="008F4A45"/>
    <w:rsid w:val="008F50B8"/>
    <w:rsid w:val="008F54F0"/>
    <w:rsid w:val="008F5544"/>
    <w:rsid w:val="008F554F"/>
    <w:rsid w:val="008F5B3B"/>
    <w:rsid w:val="008F5E93"/>
    <w:rsid w:val="008F65B4"/>
    <w:rsid w:val="008F660A"/>
    <w:rsid w:val="008F67AA"/>
    <w:rsid w:val="008F70F7"/>
    <w:rsid w:val="008F73AA"/>
    <w:rsid w:val="008F788B"/>
    <w:rsid w:val="008F7B03"/>
    <w:rsid w:val="009000E1"/>
    <w:rsid w:val="00900871"/>
    <w:rsid w:val="00900BE6"/>
    <w:rsid w:val="00900C3B"/>
    <w:rsid w:val="00900D27"/>
    <w:rsid w:val="00901386"/>
    <w:rsid w:val="009013B1"/>
    <w:rsid w:val="00901AC8"/>
    <w:rsid w:val="00901C83"/>
    <w:rsid w:val="00901ED4"/>
    <w:rsid w:val="009020E7"/>
    <w:rsid w:val="009022AF"/>
    <w:rsid w:val="009027C7"/>
    <w:rsid w:val="00902823"/>
    <w:rsid w:val="00902979"/>
    <w:rsid w:val="009034FB"/>
    <w:rsid w:val="00903A55"/>
    <w:rsid w:val="00903C84"/>
    <w:rsid w:val="00903CBD"/>
    <w:rsid w:val="00903CDA"/>
    <w:rsid w:val="00903D09"/>
    <w:rsid w:val="0090435B"/>
    <w:rsid w:val="00904401"/>
    <w:rsid w:val="00904535"/>
    <w:rsid w:val="00904932"/>
    <w:rsid w:val="00905DFE"/>
    <w:rsid w:val="00905E35"/>
    <w:rsid w:val="00905E64"/>
    <w:rsid w:val="009061D1"/>
    <w:rsid w:val="0090632B"/>
    <w:rsid w:val="0090697C"/>
    <w:rsid w:val="00906DBB"/>
    <w:rsid w:val="0090726E"/>
    <w:rsid w:val="009072AE"/>
    <w:rsid w:val="009076E5"/>
    <w:rsid w:val="009101D4"/>
    <w:rsid w:val="00910624"/>
    <w:rsid w:val="00910C12"/>
    <w:rsid w:val="00911064"/>
    <w:rsid w:val="00911735"/>
    <w:rsid w:val="009119C9"/>
    <w:rsid w:val="00911B12"/>
    <w:rsid w:val="00912089"/>
    <w:rsid w:val="009126D3"/>
    <w:rsid w:val="00912BDC"/>
    <w:rsid w:val="00912C56"/>
    <w:rsid w:val="00913117"/>
    <w:rsid w:val="00913A3E"/>
    <w:rsid w:val="0091443F"/>
    <w:rsid w:val="0091462E"/>
    <w:rsid w:val="00914750"/>
    <w:rsid w:val="009148B6"/>
    <w:rsid w:val="00914F32"/>
    <w:rsid w:val="00916651"/>
    <w:rsid w:val="009168D7"/>
    <w:rsid w:val="009169DA"/>
    <w:rsid w:val="009170BD"/>
    <w:rsid w:val="00917DFC"/>
    <w:rsid w:val="009202B6"/>
    <w:rsid w:val="009204DF"/>
    <w:rsid w:val="009205B8"/>
    <w:rsid w:val="00920BD3"/>
    <w:rsid w:val="00920F53"/>
    <w:rsid w:val="009219DC"/>
    <w:rsid w:val="00921EA9"/>
    <w:rsid w:val="00922583"/>
    <w:rsid w:val="009229E0"/>
    <w:rsid w:val="0092314F"/>
    <w:rsid w:val="0092343B"/>
    <w:rsid w:val="00923615"/>
    <w:rsid w:val="00923C30"/>
    <w:rsid w:val="00923EDF"/>
    <w:rsid w:val="00924914"/>
    <w:rsid w:val="00924AFE"/>
    <w:rsid w:val="00924C68"/>
    <w:rsid w:val="00925310"/>
    <w:rsid w:val="009264FF"/>
    <w:rsid w:val="00926A2F"/>
    <w:rsid w:val="00926E68"/>
    <w:rsid w:val="009279C3"/>
    <w:rsid w:val="00927B05"/>
    <w:rsid w:val="00927D2A"/>
    <w:rsid w:val="009306E6"/>
    <w:rsid w:val="0093093B"/>
    <w:rsid w:val="00930AB2"/>
    <w:rsid w:val="00930EA1"/>
    <w:rsid w:val="009314C1"/>
    <w:rsid w:val="00931659"/>
    <w:rsid w:val="009317AB"/>
    <w:rsid w:val="00931A38"/>
    <w:rsid w:val="009320FD"/>
    <w:rsid w:val="0093228F"/>
    <w:rsid w:val="00932319"/>
    <w:rsid w:val="00932940"/>
    <w:rsid w:val="00932975"/>
    <w:rsid w:val="00932BC8"/>
    <w:rsid w:val="00933100"/>
    <w:rsid w:val="009331BE"/>
    <w:rsid w:val="009332E0"/>
    <w:rsid w:val="00933C0E"/>
    <w:rsid w:val="00934064"/>
    <w:rsid w:val="00934348"/>
    <w:rsid w:val="0093442D"/>
    <w:rsid w:val="00934755"/>
    <w:rsid w:val="00934BAA"/>
    <w:rsid w:val="00934F14"/>
    <w:rsid w:val="0093526D"/>
    <w:rsid w:val="009358B9"/>
    <w:rsid w:val="009358E9"/>
    <w:rsid w:val="0093594C"/>
    <w:rsid w:val="00936595"/>
    <w:rsid w:val="00936637"/>
    <w:rsid w:val="0093664A"/>
    <w:rsid w:val="00937B6A"/>
    <w:rsid w:val="009407D6"/>
    <w:rsid w:val="009410A4"/>
    <w:rsid w:val="00941300"/>
    <w:rsid w:val="0094132F"/>
    <w:rsid w:val="00941861"/>
    <w:rsid w:val="009428B9"/>
    <w:rsid w:val="00942C71"/>
    <w:rsid w:val="00942FE0"/>
    <w:rsid w:val="00943307"/>
    <w:rsid w:val="0094344B"/>
    <w:rsid w:val="009434E1"/>
    <w:rsid w:val="0094367E"/>
    <w:rsid w:val="009439E0"/>
    <w:rsid w:val="00943A67"/>
    <w:rsid w:val="00944966"/>
    <w:rsid w:val="00945122"/>
    <w:rsid w:val="009452CA"/>
    <w:rsid w:val="009455B7"/>
    <w:rsid w:val="0094567A"/>
    <w:rsid w:val="00945859"/>
    <w:rsid w:val="00945D72"/>
    <w:rsid w:val="00946342"/>
    <w:rsid w:val="0094652D"/>
    <w:rsid w:val="009466C5"/>
    <w:rsid w:val="00946DD6"/>
    <w:rsid w:val="00947038"/>
    <w:rsid w:val="0094708F"/>
    <w:rsid w:val="009478CA"/>
    <w:rsid w:val="009478D1"/>
    <w:rsid w:val="00947A7F"/>
    <w:rsid w:val="009502ED"/>
    <w:rsid w:val="009502F1"/>
    <w:rsid w:val="009504C6"/>
    <w:rsid w:val="0095060C"/>
    <w:rsid w:val="00950753"/>
    <w:rsid w:val="00950C51"/>
    <w:rsid w:val="00950CE7"/>
    <w:rsid w:val="00950DB2"/>
    <w:rsid w:val="00950F17"/>
    <w:rsid w:val="00951602"/>
    <w:rsid w:val="00951B4D"/>
    <w:rsid w:val="00952208"/>
    <w:rsid w:val="00952409"/>
    <w:rsid w:val="00952519"/>
    <w:rsid w:val="0095293A"/>
    <w:rsid w:val="00952BDE"/>
    <w:rsid w:val="00952CA6"/>
    <w:rsid w:val="00952E04"/>
    <w:rsid w:val="00952FC9"/>
    <w:rsid w:val="00952FDC"/>
    <w:rsid w:val="00953619"/>
    <w:rsid w:val="00953BCF"/>
    <w:rsid w:val="00954203"/>
    <w:rsid w:val="009543CC"/>
    <w:rsid w:val="009546CB"/>
    <w:rsid w:val="009548F1"/>
    <w:rsid w:val="00954A36"/>
    <w:rsid w:val="00954B12"/>
    <w:rsid w:val="00954DE7"/>
    <w:rsid w:val="00954F2F"/>
    <w:rsid w:val="009554E5"/>
    <w:rsid w:val="00955D1E"/>
    <w:rsid w:val="00955D31"/>
    <w:rsid w:val="009562CC"/>
    <w:rsid w:val="00956B27"/>
    <w:rsid w:val="00956B82"/>
    <w:rsid w:val="009574C8"/>
    <w:rsid w:val="0095761D"/>
    <w:rsid w:val="0095787C"/>
    <w:rsid w:val="00957B4C"/>
    <w:rsid w:val="00960496"/>
    <w:rsid w:val="00961ABE"/>
    <w:rsid w:val="00961E46"/>
    <w:rsid w:val="00962B81"/>
    <w:rsid w:val="00962C61"/>
    <w:rsid w:val="00962F15"/>
    <w:rsid w:val="009636F1"/>
    <w:rsid w:val="00963C25"/>
    <w:rsid w:val="00963E3C"/>
    <w:rsid w:val="00964141"/>
    <w:rsid w:val="00964670"/>
    <w:rsid w:val="00964D2C"/>
    <w:rsid w:val="0096587A"/>
    <w:rsid w:val="0096593A"/>
    <w:rsid w:val="00965B17"/>
    <w:rsid w:val="009675F3"/>
    <w:rsid w:val="00967FCC"/>
    <w:rsid w:val="00970864"/>
    <w:rsid w:val="00970A59"/>
    <w:rsid w:val="00970D66"/>
    <w:rsid w:val="00971194"/>
    <w:rsid w:val="009711F5"/>
    <w:rsid w:val="00971988"/>
    <w:rsid w:val="00971F77"/>
    <w:rsid w:val="00972064"/>
    <w:rsid w:val="009722BD"/>
    <w:rsid w:val="009722D2"/>
    <w:rsid w:val="00972368"/>
    <w:rsid w:val="009724DF"/>
    <w:rsid w:val="0097282F"/>
    <w:rsid w:val="00972B89"/>
    <w:rsid w:val="00973714"/>
    <w:rsid w:val="00974171"/>
    <w:rsid w:val="00974573"/>
    <w:rsid w:val="0097470C"/>
    <w:rsid w:val="009747ED"/>
    <w:rsid w:val="00974EA0"/>
    <w:rsid w:val="009752BD"/>
    <w:rsid w:val="0097557E"/>
    <w:rsid w:val="009758C4"/>
    <w:rsid w:val="00976A35"/>
    <w:rsid w:val="00976E83"/>
    <w:rsid w:val="00977E46"/>
    <w:rsid w:val="00977E6D"/>
    <w:rsid w:val="00977E87"/>
    <w:rsid w:val="00977F4A"/>
    <w:rsid w:val="00980191"/>
    <w:rsid w:val="00980339"/>
    <w:rsid w:val="0098058C"/>
    <w:rsid w:val="00981071"/>
    <w:rsid w:val="009819BC"/>
    <w:rsid w:val="00981A77"/>
    <w:rsid w:val="00981D56"/>
    <w:rsid w:val="00981E80"/>
    <w:rsid w:val="00981F17"/>
    <w:rsid w:val="00981F67"/>
    <w:rsid w:val="00982B33"/>
    <w:rsid w:val="00982C74"/>
    <w:rsid w:val="00982D4A"/>
    <w:rsid w:val="00983571"/>
    <w:rsid w:val="00983910"/>
    <w:rsid w:val="00983CF2"/>
    <w:rsid w:val="0098420B"/>
    <w:rsid w:val="009848B2"/>
    <w:rsid w:val="00984AB4"/>
    <w:rsid w:val="00984E57"/>
    <w:rsid w:val="009856FE"/>
    <w:rsid w:val="00985960"/>
    <w:rsid w:val="009861C6"/>
    <w:rsid w:val="00986634"/>
    <w:rsid w:val="0098670E"/>
    <w:rsid w:val="00986B5A"/>
    <w:rsid w:val="00986C4B"/>
    <w:rsid w:val="00986D74"/>
    <w:rsid w:val="00986E8D"/>
    <w:rsid w:val="00986EF9"/>
    <w:rsid w:val="00990346"/>
    <w:rsid w:val="00990514"/>
    <w:rsid w:val="00990D68"/>
    <w:rsid w:val="0099125A"/>
    <w:rsid w:val="009916E4"/>
    <w:rsid w:val="00992ABE"/>
    <w:rsid w:val="00992E31"/>
    <w:rsid w:val="00993468"/>
    <w:rsid w:val="009942ED"/>
    <w:rsid w:val="00994346"/>
    <w:rsid w:val="00994539"/>
    <w:rsid w:val="00994806"/>
    <w:rsid w:val="00995807"/>
    <w:rsid w:val="00995CD4"/>
    <w:rsid w:val="009961E3"/>
    <w:rsid w:val="00996530"/>
    <w:rsid w:val="00996A0B"/>
    <w:rsid w:val="009974AA"/>
    <w:rsid w:val="00997556"/>
    <w:rsid w:val="00997717"/>
    <w:rsid w:val="0099796B"/>
    <w:rsid w:val="00997BB5"/>
    <w:rsid w:val="00997F74"/>
    <w:rsid w:val="009A0782"/>
    <w:rsid w:val="009A0C00"/>
    <w:rsid w:val="009A0FC7"/>
    <w:rsid w:val="009A10ED"/>
    <w:rsid w:val="009A1128"/>
    <w:rsid w:val="009A1370"/>
    <w:rsid w:val="009A16EC"/>
    <w:rsid w:val="009A1711"/>
    <w:rsid w:val="009A1C3D"/>
    <w:rsid w:val="009A1D11"/>
    <w:rsid w:val="009A1F94"/>
    <w:rsid w:val="009A2360"/>
    <w:rsid w:val="009A23D9"/>
    <w:rsid w:val="009A2B1E"/>
    <w:rsid w:val="009A3596"/>
    <w:rsid w:val="009A3AE0"/>
    <w:rsid w:val="009A3FDA"/>
    <w:rsid w:val="009A4147"/>
    <w:rsid w:val="009A424A"/>
    <w:rsid w:val="009A42D4"/>
    <w:rsid w:val="009A4643"/>
    <w:rsid w:val="009A5600"/>
    <w:rsid w:val="009A647C"/>
    <w:rsid w:val="009A680A"/>
    <w:rsid w:val="009A693A"/>
    <w:rsid w:val="009A6B76"/>
    <w:rsid w:val="009A6D49"/>
    <w:rsid w:val="009A6F4E"/>
    <w:rsid w:val="009A70FC"/>
    <w:rsid w:val="009A734B"/>
    <w:rsid w:val="009B0063"/>
    <w:rsid w:val="009B0DEB"/>
    <w:rsid w:val="009B0EA1"/>
    <w:rsid w:val="009B0FC9"/>
    <w:rsid w:val="009B0FE0"/>
    <w:rsid w:val="009B1272"/>
    <w:rsid w:val="009B164E"/>
    <w:rsid w:val="009B1880"/>
    <w:rsid w:val="009B1ECF"/>
    <w:rsid w:val="009B22FD"/>
    <w:rsid w:val="009B29B6"/>
    <w:rsid w:val="009B2B98"/>
    <w:rsid w:val="009B3008"/>
    <w:rsid w:val="009B322A"/>
    <w:rsid w:val="009B33F5"/>
    <w:rsid w:val="009B35AA"/>
    <w:rsid w:val="009B37B6"/>
    <w:rsid w:val="009B43BD"/>
    <w:rsid w:val="009B43E2"/>
    <w:rsid w:val="009B4D7F"/>
    <w:rsid w:val="009B5946"/>
    <w:rsid w:val="009B59C7"/>
    <w:rsid w:val="009B5B15"/>
    <w:rsid w:val="009B657C"/>
    <w:rsid w:val="009B657E"/>
    <w:rsid w:val="009B685C"/>
    <w:rsid w:val="009B6E61"/>
    <w:rsid w:val="009B6E7F"/>
    <w:rsid w:val="009B6F2C"/>
    <w:rsid w:val="009B6F8A"/>
    <w:rsid w:val="009B7384"/>
    <w:rsid w:val="009B7A1F"/>
    <w:rsid w:val="009B7D88"/>
    <w:rsid w:val="009B7E2C"/>
    <w:rsid w:val="009C002C"/>
    <w:rsid w:val="009C0505"/>
    <w:rsid w:val="009C1417"/>
    <w:rsid w:val="009C19E7"/>
    <w:rsid w:val="009C2008"/>
    <w:rsid w:val="009C23E2"/>
    <w:rsid w:val="009C26C1"/>
    <w:rsid w:val="009C2ABB"/>
    <w:rsid w:val="009C3092"/>
    <w:rsid w:val="009C353F"/>
    <w:rsid w:val="009C3662"/>
    <w:rsid w:val="009C389A"/>
    <w:rsid w:val="009C3D81"/>
    <w:rsid w:val="009C416F"/>
    <w:rsid w:val="009C4B2E"/>
    <w:rsid w:val="009C4C88"/>
    <w:rsid w:val="009C502F"/>
    <w:rsid w:val="009C5C25"/>
    <w:rsid w:val="009C5F8F"/>
    <w:rsid w:val="009C6120"/>
    <w:rsid w:val="009C638A"/>
    <w:rsid w:val="009C6E8D"/>
    <w:rsid w:val="009C6F66"/>
    <w:rsid w:val="009C73AF"/>
    <w:rsid w:val="009C748F"/>
    <w:rsid w:val="009C78B2"/>
    <w:rsid w:val="009C79FB"/>
    <w:rsid w:val="009C7DAA"/>
    <w:rsid w:val="009C7E50"/>
    <w:rsid w:val="009C7EE6"/>
    <w:rsid w:val="009D00E3"/>
    <w:rsid w:val="009D0204"/>
    <w:rsid w:val="009D0B62"/>
    <w:rsid w:val="009D102C"/>
    <w:rsid w:val="009D146D"/>
    <w:rsid w:val="009D1CFF"/>
    <w:rsid w:val="009D1D90"/>
    <w:rsid w:val="009D20EC"/>
    <w:rsid w:val="009D2950"/>
    <w:rsid w:val="009D295C"/>
    <w:rsid w:val="009D3024"/>
    <w:rsid w:val="009D3406"/>
    <w:rsid w:val="009D3CA8"/>
    <w:rsid w:val="009D4A0E"/>
    <w:rsid w:val="009D4E98"/>
    <w:rsid w:val="009D5406"/>
    <w:rsid w:val="009D5EF5"/>
    <w:rsid w:val="009D607D"/>
    <w:rsid w:val="009D60D2"/>
    <w:rsid w:val="009D6205"/>
    <w:rsid w:val="009D7014"/>
    <w:rsid w:val="009D7255"/>
    <w:rsid w:val="009D75F0"/>
    <w:rsid w:val="009D78E0"/>
    <w:rsid w:val="009D7E62"/>
    <w:rsid w:val="009D7E8A"/>
    <w:rsid w:val="009E01F9"/>
    <w:rsid w:val="009E0406"/>
    <w:rsid w:val="009E0A6C"/>
    <w:rsid w:val="009E119F"/>
    <w:rsid w:val="009E22F5"/>
    <w:rsid w:val="009E2809"/>
    <w:rsid w:val="009E385F"/>
    <w:rsid w:val="009E38C9"/>
    <w:rsid w:val="009E3DA1"/>
    <w:rsid w:val="009E3E4F"/>
    <w:rsid w:val="009E43DA"/>
    <w:rsid w:val="009E4889"/>
    <w:rsid w:val="009E4C79"/>
    <w:rsid w:val="009E6B50"/>
    <w:rsid w:val="009E6FE2"/>
    <w:rsid w:val="009E794B"/>
    <w:rsid w:val="009E7C92"/>
    <w:rsid w:val="009E7EF3"/>
    <w:rsid w:val="009E7F14"/>
    <w:rsid w:val="009F003A"/>
    <w:rsid w:val="009F061E"/>
    <w:rsid w:val="009F07A5"/>
    <w:rsid w:val="009F0FA3"/>
    <w:rsid w:val="009F18C8"/>
    <w:rsid w:val="009F1BF3"/>
    <w:rsid w:val="009F1F79"/>
    <w:rsid w:val="009F2CEC"/>
    <w:rsid w:val="009F2E82"/>
    <w:rsid w:val="009F2FBE"/>
    <w:rsid w:val="009F380E"/>
    <w:rsid w:val="009F396A"/>
    <w:rsid w:val="009F3C93"/>
    <w:rsid w:val="009F3DC8"/>
    <w:rsid w:val="009F408F"/>
    <w:rsid w:val="009F4135"/>
    <w:rsid w:val="009F444F"/>
    <w:rsid w:val="009F4507"/>
    <w:rsid w:val="009F45ED"/>
    <w:rsid w:val="009F4801"/>
    <w:rsid w:val="009F5324"/>
    <w:rsid w:val="009F53C6"/>
    <w:rsid w:val="009F5818"/>
    <w:rsid w:val="009F5993"/>
    <w:rsid w:val="009F5BCE"/>
    <w:rsid w:val="009F64B9"/>
    <w:rsid w:val="009F69C5"/>
    <w:rsid w:val="009F6F3F"/>
    <w:rsid w:val="009F7226"/>
    <w:rsid w:val="009F7485"/>
    <w:rsid w:val="009F79C6"/>
    <w:rsid w:val="009F7CA0"/>
    <w:rsid w:val="00A00DA2"/>
    <w:rsid w:val="00A01222"/>
    <w:rsid w:val="00A017E6"/>
    <w:rsid w:val="00A01B85"/>
    <w:rsid w:val="00A020A6"/>
    <w:rsid w:val="00A024C6"/>
    <w:rsid w:val="00A026AF"/>
    <w:rsid w:val="00A027F0"/>
    <w:rsid w:val="00A02870"/>
    <w:rsid w:val="00A03519"/>
    <w:rsid w:val="00A03759"/>
    <w:rsid w:val="00A03875"/>
    <w:rsid w:val="00A03A05"/>
    <w:rsid w:val="00A04021"/>
    <w:rsid w:val="00A041BB"/>
    <w:rsid w:val="00A041FA"/>
    <w:rsid w:val="00A04202"/>
    <w:rsid w:val="00A0446A"/>
    <w:rsid w:val="00A04550"/>
    <w:rsid w:val="00A04BD5"/>
    <w:rsid w:val="00A04CD3"/>
    <w:rsid w:val="00A051DF"/>
    <w:rsid w:val="00A05F5F"/>
    <w:rsid w:val="00A06371"/>
    <w:rsid w:val="00A06A2C"/>
    <w:rsid w:val="00A06CE4"/>
    <w:rsid w:val="00A06FB9"/>
    <w:rsid w:val="00A072DD"/>
    <w:rsid w:val="00A07E83"/>
    <w:rsid w:val="00A10276"/>
    <w:rsid w:val="00A106E7"/>
    <w:rsid w:val="00A10DF8"/>
    <w:rsid w:val="00A11199"/>
    <w:rsid w:val="00A11EEF"/>
    <w:rsid w:val="00A11F0C"/>
    <w:rsid w:val="00A12257"/>
    <w:rsid w:val="00A122DB"/>
    <w:rsid w:val="00A1295A"/>
    <w:rsid w:val="00A129F1"/>
    <w:rsid w:val="00A12E3E"/>
    <w:rsid w:val="00A13ADA"/>
    <w:rsid w:val="00A13DAF"/>
    <w:rsid w:val="00A141D4"/>
    <w:rsid w:val="00A149D9"/>
    <w:rsid w:val="00A14DB1"/>
    <w:rsid w:val="00A14F0B"/>
    <w:rsid w:val="00A15224"/>
    <w:rsid w:val="00A15562"/>
    <w:rsid w:val="00A1558F"/>
    <w:rsid w:val="00A15629"/>
    <w:rsid w:val="00A1621B"/>
    <w:rsid w:val="00A1637E"/>
    <w:rsid w:val="00A16595"/>
    <w:rsid w:val="00A16697"/>
    <w:rsid w:val="00A166C5"/>
    <w:rsid w:val="00A166FA"/>
    <w:rsid w:val="00A16CB3"/>
    <w:rsid w:val="00A16DB9"/>
    <w:rsid w:val="00A16E5A"/>
    <w:rsid w:val="00A17A60"/>
    <w:rsid w:val="00A17AC3"/>
    <w:rsid w:val="00A17C20"/>
    <w:rsid w:val="00A17E63"/>
    <w:rsid w:val="00A17ECB"/>
    <w:rsid w:val="00A20088"/>
    <w:rsid w:val="00A20630"/>
    <w:rsid w:val="00A20878"/>
    <w:rsid w:val="00A20AF6"/>
    <w:rsid w:val="00A20C3E"/>
    <w:rsid w:val="00A20E89"/>
    <w:rsid w:val="00A216F8"/>
    <w:rsid w:val="00A218C6"/>
    <w:rsid w:val="00A219E8"/>
    <w:rsid w:val="00A21CE5"/>
    <w:rsid w:val="00A22331"/>
    <w:rsid w:val="00A22A7B"/>
    <w:rsid w:val="00A23602"/>
    <w:rsid w:val="00A2360E"/>
    <w:rsid w:val="00A23BA2"/>
    <w:rsid w:val="00A23E7F"/>
    <w:rsid w:val="00A241D1"/>
    <w:rsid w:val="00A24500"/>
    <w:rsid w:val="00A2498D"/>
    <w:rsid w:val="00A24EC0"/>
    <w:rsid w:val="00A2527F"/>
    <w:rsid w:val="00A2549F"/>
    <w:rsid w:val="00A259F6"/>
    <w:rsid w:val="00A26126"/>
    <w:rsid w:val="00A2649E"/>
    <w:rsid w:val="00A26585"/>
    <w:rsid w:val="00A26A2A"/>
    <w:rsid w:val="00A27E6D"/>
    <w:rsid w:val="00A30599"/>
    <w:rsid w:val="00A30823"/>
    <w:rsid w:val="00A30FC2"/>
    <w:rsid w:val="00A31257"/>
    <w:rsid w:val="00A3127D"/>
    <w:rsid w:val="00A317A3"/>
    <w:rsid w:val="00A31866"/>
    <w:rsid w:val="00A31F14"/>
    <w:rsid w:val="00A3235F"/>
    <w:rsid w:val="00A32430"/>
    <w:rsid w:val="00A324E5"/>
    <w:rsid w:val="00A3273E"/>
    <w:rsid w:val="00A329D2"/>
    <w:rsid w:val="00A32E38"/>
    <w:rsid w:val="00A338DA"/>
    <w:rsid w:val="00A33985"/>
    <w:rsid w:val="00A33E8F"/>
    <w:rsid w:val="00A3403C"/>
    <w:rsid w:val="00A34703"/>
    <w:rsid w:val="00A348C2"/>
    <w:rsid w:val="00A34AA8"/>
    <w:rsid w:val="00A34DE9"/>
    <w:rsid w:val="00A35488"/>
    <w:rsid w:val="00A354B0"/>
    <w:rsid w:val="00A354F0"/>
    <w:rsid w:val="00A35549"/>
    <w:rsid w:val="00A35D4D"/>
    <w:rsid w:val="00A36024"/>
    <w:rsid w:val="00A362B9"/>
    <w:rsid w:val="00A3633E"/>
    <w:rsid w:val="00A3768A"/>
    <w:rsid w:val="00A37910"/>
    <w:rsid w:val="00A407AE"/>
    <w:rsid w:val="00A40A40"/>
    <w:rsid w:val="00A40BA5"/>
    <w:rsid w:val="00A40C67"/>
    <w:rsid w:val="00A40E19"/>
    <w:rsid w:val="00A4139F"/>
    <w:rsid w:val="00A416D0"/>
    <w:rsid w:val="00A41CA3"/>
    <w:rsid w:val="00A4263C"/>
    <w:rsid w:val="00A4305A"/>
    <w:rsid w:val="00A438C6"/>
    <w:rsid w:val="00A43FAD"/>
    <w:rsid w:val="00A441F7"/>
    <w:rsid w:val="00A4434F"/>
    <w:rsid w:val="00A45376"/>
    <w:rsid w:val="00A454B3"/>
    <w:rsid w:val="00A45514"/>
    <w:rsid w:val="00A455BF"/>
    <w:rsid w:val="00A45709"/>
    <w:rsid w:val="00A459C7"/>
    <w:rsid w:val="00A45A32"/>
    <w:rsid w:val="00A45BD8"/>
    <w:rsid w:val="00A46AD6"/>
    <w:rsid w:val="00A46D09"/>
    <w:rsid w:val="00A46E07"/>
    <w:rsid w:val="00A46F7D"/>
    <w:rsid w:val="00A471A8"/>
    <w:rsid w:val="00A47799"/>
    <w:rsid w:val="00A50AAB"/>
    <w:rsid w:val="00A516A8"/>
    <w:rsid w:val="00A5174A"/>
    <w:rsid w:val="00A51DDA"/>
    <w:rsid w:val="00A521F2"/>
    <w:rsid w:val="00A5237C"/>
    <w:rsid w:val="00A524A9"/>
    <w:rsid w:val="00A524B4"/>
    <w:rsid w:val="00A5250F"/>
    <w:rsid w:val="00A5266D"/>
    <w:rsid w:val="00A532FF"/>
    <w:rsid w:val="00A533A0"/>
    <w:rsid w:val="00A53728"/>
    <w:rsid w:val="00A539F9"/>
    <w:rsid w:val="00A53F8F"/>
    <w:rsid w:val="00A54068"/>
    <w:rsid w:val="00A54345"/>
    <w:rsid w:val="00A54B07"/>
    <w:rsid w:val="00A55A51"/>
    <w:rsid w:val="00A55F38"/>
    <w:rsid w:val="00A564EC"/>
    <w:rsid w:val="00A56626"/>
    <w:rsid w:val="00A56A5C"/>
    <w:rsid w:val="00A56CE8"/>
    <w:rsid w:val="00A56ECD"/>
    <w:rsid w:val="00A56FC5"/>
    <w:rsid w:val="00A570E4"/>
    <w:rsid w:val="00A57AF4"/>
    <w:rsid w:val="00A57F67"/>
    <w:rsid w:val="00A60391"/>
    <w:rsid w:val="00A60553"/>
    <w:rsid w:val="00A60B14"/>
    <w:rsid w:val="00A61066"/>
    <w:rsid w:val="00A61367"/>
    <w:rsid w:val="00A6155D"/>
    <w:rsid w:val="00A6277B"/>
    <w:rsid w:val="00A6296C"/>
    <w:rsid w:val="00A62A83"/>
    <w:rsid w:val="00A62B66"/>
    <w:rsid w:val="00A62F53"/>
    <w:rsid w:val="00A632E7"/>
    <w:rsid w:val="00A633FF"/>
    <w:rsid w:val="00A634BC"/>
    <w:rsid w:val="00A63516"/>
    <w:rsid w:val="00A6361D"/>
    <w:rsid w:val="00A636B1"/>
    <w:rsid w:val="00A64149"/>
    <w:rsid w:val="00A6449D"/>
    <w:rsid w:val="00A64550"/>
    <w:rsid w:val="00A64FD1"/>
    <w:rsid w:val="00A6526C"/>
    <w:rsid w:val="00A6554E"/>
    <w:rsid w:val="00A655CA"/>
    <w:rsid w:val="00A656CB"/>
    <w:rsid w:val="00A657A6"/>
    <w:rsid w:val="00A65B2D"/>
    <w:rsid w:val="00A66265"/>
    <w:rsid w:val="00A66818"/>
    <w:rsid w:val="00A66E09"/>
    <w:rsid w:val="00A67186"/>
    <w:rsid w:val="00A677DF"/>
    <w:rsid w:val="00A67B8B"/>
    <w:rsid w:val="00A7023F"/>
    <w:rsid w:val="00A70670"/>
    <w:rsid w:val="00A7125F"/>
    <w:rsid w:val="00A716D1"/>
    <w:rsid w:val="00A71A13"/>
    <w:rsid w:val="00A71BD2"/>
    <w:rsid w:val="00A71CE7"/>
    <w:rsid w:val="00A71D1C"/>
    <w:rsid w:val="00A71E29"/>
    <w:rsid w:val="00A71F35"/>
    <w:rsid w:val="00A72002"/>
    <w:rsid w:val="00A720AD"/>
    <w:rsid w:val="00A724A0"/>
    <w:rsid w:val="00A72967"/>
    <w:rsid w:val="00A736A5"/>
    <w:rsid w:val="00A73781"/>
    <w:rsid w:val="00A739BC"/>
    <w:rsid w:val="00A74272"/>
    <w:rsid w:val="00A7466C"/>
    <w:rsid w:val="00A748C4"/>
    <w:rsid w:val="00A74C6C"/>
    <w:rsid w:val="00A75183"/>
    <w:rsid w:val="00A7533C"/>
    <w:rsid w:val="00A7571C"/>
    <w:rsid w:val="00A75956"/>
    <w:rsid w:val="00A759F4"/>
    <w:rsid w:val="00A75EC6"/>
    <w:rsid w:val="00A75FB2"/>
    <w:rsid w:val="00A76038"/>
    <w:rsid w:val="00A7605D"/>
    <w:rsid w:val="00A76279"/>
    <w:rsid w:val="00A763FF"/>
    <w:rsid w:val="00A76987"/>
    <w:rsid w:val="00A77B5A"/>
    <w:rsid w:val="00A77D2A"/>
    <w:rsid w:val="00A80455"/>
    <w:rsid w:val="00A80AD1"/>
    <w:rsid w:val="00A80B30"/>
    <w:rsid w:val="00A80CA7"/>
    <w:rsid w:val="00A80D90"/>
    <w:rsid w:val="00A80E43"/>
    <w:rsid w:val="00A81011"/>
    <w:rsid w:val="00A81031"/>
    <w:rsid w:val="00A81C60"/>
    <w:rsid w:val="00A81DBC"/>
    <w:rsid w:val="00A8235C"/>
    <w:rsid w:val="00A82473"/>
    <w:rsid w:val="00A82C9C"/>
    <w:rsid w:val="00A83760"/>
    <w:rsid w:val="00A84053"/>
    <w:rsid w:val="00A84BD5"/>
    <w:rsid w:val="00A85151"/>
    <w:rsid w:val="00A8530F"/>
    <w:rsid w:val="00A85379"/>
    <w:rsid w:val="00A8573B"/>
    <w:rsid w:val="00A863C2"/>
    <w:rsid w:val="00A866E9"/>
    <w:rsid w:val="00A8683C"/>
    <w:rsid w:val="00A86F59"/>
    <w:rsid w:val="00A87485"/>
    <w:rsid w:val="00A8773E"/>
    <w:rsid w:val="00A87845"/>
    <w:rsid w:val="00A90C11"/>
    <w:rsid w:val="00A90E03"/>
    <w:rsid w:val="00A90EBD"/>
    <w:rsid w:val="00A90F6D"/>
    <w:rsid w:val="00A91113"/>
    <w:rsid w:val="00A915C5"/>
    <w:rsid w:val="00A918D3"/>
    <w:rsid w:val="00A91C6E"/>
    <w:rsid w:val="00A92558"/>
    <w:rsid w:val="00A926A0"/>
    <w:rsid w:val="00A9270E"/>
    <w:rsid w:val="00A92B9E"/>
    <w:rsid w:val="00A92DE1"/>
    <w:rsid w:val="00A92FD4"/>
    <w:rsid w:val="00A93433"/>
    <w:rsid w:val="00A93449"/>
    <w:rsid w:val="00A93BB6"/>
    <w:rsid w:val="00A940E7"/>
    <w:rsid w:val="00A9466A"/>
    <w:rsid w:val="00A94A06"/>
    <w:rsid w:val="00A95648"/>
    <w:rsid w:val="00A9585F"/>
    <w:rsid w:val="00A95E5E"/>
    <w:rsid w:val="00A95EDB"/>
    <w:rsid w:val="00A96177"/>
    <w:rsid w:val="00A962A3"/>
    <w:rsid w:val="00A96818"/>
    <w:rsid w:val="00A9750D"/>
    <w:rsid w:val="00A97C0A"/>
    <w:rsid w:val="00A97C3F"/>
    <w:rsid w:val="00AA029B"/>
    <w:rsid w:val="00AA0943"/>
    <w:rsid w:val="00AA12A5"/>
    <w:rsid w:val="00AA2755"/>
    <w:rsid w:val="00AA2958"/>
    <w:rsid w:val="00AA2BD6"/>
    <w:rsid w:val="00AA320E"/>
    <w:rsid w:val="00AA34C2"/>
    <w:rsid w:val="00AA3612"/>
    <w:rsid w:val="00AA36C7"/>
    <w:rsid w:val="00AA3832"/>
    <w:rsid w:val="00AA3A76"/>
    <w:rsid w:val="00AA3F9A"/>
    <w:rsid w:val="00AA4071"/>
    <w:rsid w:val="00AA4407"/>
    <w:rsid w:val="00AA4B76"/>
    <w:rsid w:val="00AA4B87"/>
    <w:rsid w:val="00AA4EA1"/>
    <w:rsid w:val="00AA5234"/>
    <w:rsid w:val="00AA5A42"/>
    <w:rsid w:val="00AA5D29"/>
    <w:rsid w:val="00AA60A1"/>
    <w:rsid w:val="00AA6390"/>
    <w:rsid w:val="00AA6401"/>
    <w:rsid w:val="00AA6587"/>
    <w:rsid w:val="00AA68C1"/>
    <w:rsid w:val="00AA73E5"/>
    <w:rsid w:val="00AA74E2"/>
    <w:rsid w:val="00AA76D5"/>
    <w:rsid w:val="00AA7A39"/>
    <w:rsid w:val="00AA7B5C"/>
    <w:rsid w:val="00AB0E52"/>
    <w:rsid w:val="00AB1078"/>
    <w:rsid w:val="00AB1D5A"/>
    <w:rsid w:val="00AB1DE2"/>
    <w:rsid w:val="00AB2218"/>
    <w:rsid w:val="00AB2A2E"/>
    <w:rsid w:val="00AB2E70"/>
    <w:rsid w:val="00AB3103"/>
    <w:rsid w:val="00AB3591"/>
    <w:rsid w:val="00AB366F"/>
    <w:rsid w:val="00AB3730"/>
    <w:rsid w:val="00AB37A6"/>
    <w:rsid w:val="00AB39C7"/>
    <w:rsid w:val="00AB4993"/>
    <w:rsid w:val="00AB4B51"/>
    <w:rsid w:val="00AB4F4D"/>
    <w:rsid w:val="00AB4F7E"/>
    <w:rsid w:val="00AB5171"/>
    <w:rsid w:val="00AB5835"/>
    <w:rsid w:val="00AB5DB8"/>
    <w:rsid w:val="00AB5FAE"/>
    <w:rsid w:val="00AB60CC"/>
    <w:rsid w:val="00AB627F"/>
    <w:rsid w:val="00AB67AC"/>
    <w:rsid w:val="00AB6D09"/>
    <w:rsid w:val="00AB6EF8"/>
    <w:rsid w:val="00AB702F"/>
    <w:rsid w:val="00AB70AA"/>
    <w:rsid w:val="00AC04A5"/>
    <w:rsid w:val="00AC0816"/>
    <w:rsid w:val="00AC1328"/>
    <w:rsid w:val="00AC16FF"/>
    <w:rsid w:val="00AC1A04"/>
    <w:rsid w:val="00AC1A37"/>
    <w:rsid w:val="00AC1E34"/>
    <w:rsid w:val="00AC1E84"/>
    <w:rsid w:val="00AC263B"/>
    <w:rsid w:val="00AC27A0"/>
    <w:rsid w:val="00AC2F11"/>
    <w:rsid w:val="00AC324D"/>
    <w:rsid w:val="00AC368E"/>
    <w:rsid w:val="00AC37CE"/>
    <w:rsid w:val="00AC4996"/>
    <w:rsid w:val="00AC4AFD"/>
    <w:rsid w:val="00AC4D93"/>
    <w:rsid w:val="00AC5D62"/>
    <w:rsid w:val="00AC6E7A"/>
    <w:rsid w:val="00AC7444"/>
    <w:rsid w:val="00AC7B32"/>
    <w:rsid w:val="00AC7DC0"/>
    <w:rsid w:val="00AD01E0"/>
    <w:rsid w:val="00AD0462"/>
    <w:rsid w:val="00AD0E31"/>
    <w:rsid w:val="00AD0F24"/>
    <w:rsid w:val="00AD1E4B"/>
    <w:rsid w:val="00AD2393"/>
    <w:rsid w:val="00AD24AE"/>
    <w:rsid w:val="00AD2660"/>
    <w:rsid w:val="00AD2775"/>
    <w:rsid w:val="00AD28A9"/>
    <w:rsid w:val="00AD2A01"/>
    <w:rsid w:val="00AD2C91"/>
    <w:rsid w:val="00AD36E2"/>
    <w:rsid w:val="00AD379C"/>
    <w:rsid w:val="00AD38E8"/>
    <w:rsid w:val="00AD39BF"/>
    <w:rsid w:val="00AD3CCE"/>
    <w:rsid w:val="00AD4790"/>
    <w:rsid w:val="00AD4A5D"/>
    <w:rsid w:val="00AD511F"/>
    <w:rsid w:val="00AD54CE"/>
    <w:rsid w:val="00AD615F"/>
    <w:rsid w:val="00AD6E22"/>
    <w:rsid w:val="00AD6E3A"/>
    <w:rsid w:val="00AD73BA"/>
    <w:rsid w:val="00AD73E6"/>
    <w:rsid w:val="00AD793F"/>
    <w:rsid w:val="00AE0AAC"/>
    <w:rsid w:val="00AE0ACF"/>
    <w:rsid w:val="00AE0DD7"/>
    <w:rsid w:val="00AE0E60"/>
    <w:rsid w:val="00AE1083"/>
    <w:rsid w:val="00AE10DD"/>
    <w:rsid w:val="00AE1606"/>
    <w:rsid w:val="00AE2137"/>
    <w:rsid w:val="00AE24DF"/>
    <w:rsid w:val="00AE2AE4"/>
    <w:rsid w:val="00AE2C77"/>
    <w:rsid w:val="00AE2D84"/>
    <w:rsid w:val="00AE338E"/>
    <w:rsid w:val="00AE34DB"/>
    <w:rsid w:val="00AE3B49"/>
    <w:rsid w:val="00AE3FD8"/>
    <w:rsid w:val="00AE41EA"/>
    <w:rsid w:val="00AE42FB"/>
    <w:rsid w:val="00AE47FD"/>
    <w:rsid w:val="00AE5857"/>
    <w:rsid w:val="00AE5BEF"/>
    <w:rsid w:val="00AE6554"/>
    <w:rsid w:val="00AE67C3"/>
    <w:rsid w:val="00AE69C5"/>
    <w:rsid w:val="00AE6AD3"/>
    <w:rsid w:val="00AE7C3E"/>
    <w:rsid w:val="00AE7DED"/>
    <w:rsid w:val="00AF04C2"/>
    <w:rsid w:val="00AF0954"/>
    <w:rsid w:val="00AF0E3A"/>
    <w:rsid w:val="00AF1314"/>
    <w:rsid w:val="00AF1F67"/>
    <w:rsid w:val="00AF200D"/>
    <w:rsid w:val="00AF20A3"/>
    <w:rsid w:val="00AF27D8"/>
    <w:rsid w:val="00AF299B"/>
    <w:rsid w:val="00AF4539"/>
    <w:rsid w:val="00AF5195"/>
    <w:rsid w:val="00AF575F"/>
    <w:rsid w:val="00AF6124"/>
    <w:rsid w:val="00AF6185"/>
    <w:rsid w:val="00AF66DD"/>
    <w:rsid w:val="00AF68D3"/>
    <w:rsid w:val="00AF6960"/>
    <w:rsid w:val="00AF6975"/>
    <w:rsid w:val="00AF6A9C"/>
    <w:rsid w:val="00AF7815"/>
    <w:rsid w:val="00AF7A66"/>
    <w:rsid w:val="00B00FBC"/>
    <w:rsid w:val="00B0129C"/>
    <w:rsid w:val="00B0140B"/>
    <w:rsid w:val="00B01FF8"/>
    <w:rsid w:val="00B02100"/>
    <w:rsid w:val="00B024A1"/>
    <w:rsid w:val="00B027FF"/>
    <w:rsid w:val="00B02EAC"/>
    <w:rsid w:val="00B02FC9"/>
    <w:rsid w:val="00B033FE"/>
    <w:rsid w:val="00B037F3"/>
    <w:rsid w:val="00B03A76"/>
    <w:rsid w:val="00B03D3F"/>
    <w:rsid w:val="00B03F1C"/>
    <w:rsid w:val="00B041C1"/>
    <w:rsid w:val="00B04519"/>
    <w:rsid w:val="00B04609"/>
    <w:rsid w:val="00B04CA2"/>
    <w:rsid w:val="00B0511E"/>
    <w:rsid w:val="00B05247"/>
    <w:rsid w:val="00B0538F"/>
    <w:rsid w:val="00B054B0"/>
    <w:rsid w:val="00B05854"/>
    <w:rsid w:val="00B06D51"/>
    <w:rsid w:val="00B07077"/>
    <w:rsid w:val="00B073AA"/>
    <w:rsid w:val="00B077B1"/>
    <w:rsid w:val="00B07926"/>
    <w:rsid w:val="00B07D69"/>
    <w:rsid w:val="00B07ECC"/>
    <w:rsid w:val="00B10B67"/>
    <w:rsid w:val="00B10D28"/>
    <w:rsid w:val="00B1138A"/>
    <w:rsid w:val="00B11A8E"/>
    <w:rsid w:val="00B11AFE"/>
    <w:rsid w:val="00B11B32"/>
    <w:rsid w:val="00B1202A"/>
    <w:rsid w:val="00B12161"/>
    <w:rsid w:val="00B1245A"/>
    <w:rsid w:val="00B12481"/>
    <w:rsid w:val="00B125BA"/>
    <w:rsid w:val="00B127B8"/>
    <w:rsid w:val="00B1282C"/>
    <w:rsid w:val="00B12A8F"/>
    <w:rsid w:val="00B12AB1"/>
    <w:rsid w:val="00B12B39"/>
    <w:rsid w:val="00B1320F"/>
    <w:rsid w:val="00B1337B"/>
    <w:rsid w:val="00B13976"/>
    <w:rsid w:val="00B1403E"/>
    <w:rsid w:val="00B1430E"/>
    <w:rsid w:val="00B1432D"/>
    <w:rsid w:val="00B14EF7"/>
    <w:rsid w:val="00B154C4"/>
    <w:rsid w:val="00B156C3"/>
    <w:rsid w:val="00B15F7F"/>
    <w:rsid w:val="00B161F3"/>
    <w:rsid w:val="00B164C9"/>
    <w:rsid w:val="00B168B7"/>
    <w:rsid w:val="00B17C0D"/>
    <w:rsid w:val="00B20609"/>
    <w:rsid w:val="00B209EC"/>
    <w:rsid w:val="00B20A59"/>
    <w:rsid w:val="00B20AD2"/>
    <w:rsid w:val="00B20CBE"/>
    <w:rsid w:val="00B211FC"/>
    <w:rsid w:val="00B21A9A"/>
    <w:rsid w:val="00B220B8"/>
    <w:rsid w:val="00B222F6"/>
    <w:rsid w:val="00B2236E"/>
    <w:rsid w:val="00B22688"/>
    <w:rsid w:val="00B22E6A"/>
    <w:rsid w:val="00B23148"/>
    <w:rsid w:val="00B23412"/>
    <w:rsid w:val="00B23538"/>
    <w:rsid w:val="00B237F3"/>
    <w:rsid w:val="00B23EA1"/>
    <w:rsid w:val="00B24A06"/>
    <w:rsid w:val="00B24B9B"/>
    <w:rsid w:val="00B254E6"/>
    <w:rsid w:val="00B25797"/>
    <w:rsid w:val="00B259BD"/>
    <w:rsid w:val="00B25A91"/>
    <w:rsid w:val="00B25C92"/>
    <w:rsid w:val="00B25D2E"/>
    <w:rsid w:val="00B2634C"/>
    <w:rsid w:val="00B26C44"/>
    <w:rsid w:val="00B27900"/>
    <w:rsid w:val="00B27937"/>
    <w:rsid w:val="00B27974"/>
    <w:rsid w:val="00B27BA0"/>
    <w:rsid w:val="00B27E67"/>
    <w:rsid w:val="00B30669"/>
    <w:rsid w:val="00B306D7"/>
    <w:rsid w:val="00B30917"/>
    <w:rsid w:val="00B30C4F"/>
    <w:rsid w:val="00B30F34"/>
    <w:rsid w:val="00B31199"/>
    <w:rsid w:val="00B318CB"/>
    <w:rsid w:val="00B31AB0"/>
    <w:rsid w:val="00B31C6D"/>
    <w:rsid w:val="00B32DAD"/>
    <w:rsid w:val="00B331BF"/>
    <w:rsid w:val="00B33B50"/>
    <w:rsid w:val="00B33C92"/>
    <w:rsid w:val="00B3451A"/>
    <w:rsid w:val="00B34928"/>
    <w:rsid w:val="00B34A87"/>
    <w:rsid w:val="00B34AF7"/>
    <w:rsid w:val="00B355CB"/>
    <w:rsid w:val="00B3564F"/>
    <w:rsid w:val="00B35974"/>
    <w:rsid w:val="00B365D3"/>
    <w:rsid w:val="00B36E73"/>
    <w:rsid w:val="00B372C2"/>
    <w:rsid w:val="00B3738A"/>
    <w:rsid w:val="00B378D0"/>
    <w:rsid w:val="00B379E2"/>
    <w:rsid w:val="00B37ED0"/>
    <w:rsid w:val="00B40086"/>
    <w:rsid w:val="00B407FC"/>
    <w:rsid w:val="00B4141D"/>
    <w:rsid w:val="00B41689"/>
    <w:rsid w:val="00B416EB"/>
    <w:rsid w:val="00B4181F"/>
    <w:rsid w:val="00B41BA3"/>
    <w:rsid w:val="00B424C1"/>
    <w:rsid w:val="00B424F1"/>
    <w:rsid w:val="00B4259B"/>
    <w:rsid w:val="00B429A1"/>
    <w:rsid w:val="00B43225"/>
    <w:rsid w:val="00B4389C"/>
    <w:rsid w:val="00B438CB"/>
    <w:rsid w:val="00B43A28"/>
    <w:rsid w:val="00B43D29"/>
    <w:rsid w:val="00B44246"/>
    <w:rsid w:val="00B44479"/>
    <w:rsid w:val="00B444EE"/>
    <w:rsid w:val="00B44615"/>
    <w:rsid w:val="00B45418"/>
    <w:rsid w:val="00B45433"/>
    <w:rsid w:val="00B456DB"/>
    <w:rsid w:val="00B45727"/>
    <w:rsid w:val="00B45F84"/>
    <w:rsid w:val="00B46042"/>
    <w:rsid w:val="00B46ABD"/>
    <w:rsid w:val="00B46B10"/>
    <w:rsid w:val="00B46E80"/>
    <w:rsid w:val="00B470DD"/>
    <w:rsid w:val="00B4738C"/>
    <w:rsid w:val="00B477D1"/>
    <w:rsid w:val="00B507EA"/>
    <w:rsid w:val="00B50AD9"/>
    <w:rsid w:val="00B50C8B"/>
    <w:rsid w:val="00B51050"/>
    <w:rsid w:val="00B517C4"/>
    <w:rsid w:val="00B519FC"/>
    <w:rsid w:val="00B5216E"/>
    <w:rsid w:val="00B521AC"/>
    <w:rsid w:val="00B526C4"/>
    <w:rsid w:val="00B52844"/>
    <w:rsid w:val="00B52CA4"/>
    <w:rsid w:val="00B532DC"/>
    <w:rsid w:val="00B53387"/>
    <w:rsid w:val="00B5353B"/>
    <w:rsid w:val="00B53783"/>
    <w:rsid w:val="00B5399E"/>
    <w:rsid w:val="00B53A60"/>
    <w:rsid w:val="00B53E0F"/>
    <w:rsid w:val="00B5437D"/>
    <w:rsid w:val="00B56CD0"/>
    <w:rsid w:val="00B572D7"/>
    <w:rsid w:val="00B5746B"/>
    <w:rsid w:val="00B577EA"/>
    <w:rsid w:val="00B578B8"/>
    <w:rsid w:val="00B57F55"/>
    <w:rsid w:val="00B60299"/>
    <w:rsid w:val="00B606BA"/>
    <w:rsid w:val="00B60814"/>
    <w:rsid w:val="00B608D1"/>
    <w:rsid w:val="00B60B3A"/>
    <w:rsid w:val="00B60DEB"/>
    <w:rsid w:val="00B613DD"/>
    <w:rsid w:val="00B615FE"/>
    <w:rsid w:val="00B617A6"/>
    <w:rsid w:val="00B6198D"/>
    <w:rsid w:val="00B61AB4"/>
    <w:rsid w:val="00B61D16"/>
    <w:rsid w:val="00B61E0F"/>
    <w:rsid w:val="00B625E2"/>
    <w:rsid w:val="00B62669"/>
    <w:rsid w:val="00B62F1C"/>
    <w:rsid w:val="00B62F7F"/>
    <w:rsid w:val="00B6363A"/>
    <w:rsid w:val="00B63B96"/>
    <w:rsid w:val="00B63F06"/>
    <w:rsid w:val="00B6403E"/>
    <w:rsid w:val="00B64B42"/>
    <w:rsid w:val="00B64CAC"/>
    <w:rsid w:val="00B65086"/>
    <w:rsid w:val="00B655A3"/>
    <w:rsid w:val="00B66D54"/>
    <w:rsid w:val="00B67217"/>
    <w:rsid w:val="00B6750D"/>
    <w:rsid w:val="00B677A2"/>
    <w:rsid w:val="00B67AA6"/>
    <w:rsid w:val="00B67F62"/>
    <w:rsid w:val="00B70284"/>
    <w:rsid w:val="00B702E4"/>
    <w:rsid w:val="00B7085C"/>
    <w:rsid w:val="00B70920"/>
    <w:rsid w:val="00B711DC"/>
    <w:rsid w:val="00B7154F"/>
    <w:rsid w:val="00B7157E"/>
    <w:rsid w:val="00B71D84"/>
    <w:rsid w:val="00B72196"/>
    <w:rsid w:val="00B7226D"/>
    <w:rsid w:val="00B7261D"/>
    <w:rsid w:val="00B727F9"/>
    <w:rsid w:val="00B72EA2"/>
    <w:rsid w:val="00B7330A"/>
    <w:rsid w:val="00B734EB"/>
    <w:rsid w:val="00B73C26"/>
    <w:rsid w:val="00B7421B"/>
    <w:rsid w:val="00B74975"/>
    <w:rsid w:val="00B74C85"/>
    <w:rsid w:val="00B7523D"/>
    <w:rsid w:val="00B75379"/>
    <w:rsid w:val="00B75734"/>
    <w:rsid w:val="00B75A41"/>
    <w:rsid w:val="00B75A59"/>
    <w:rsid w:val="00B75B51"/>
    <w:rsid w:val="00B76406"/>
    <w:rsid w:val="00B76583"/>
    <w:rsid w:val="00B7678F"/>
    <w:rsid w:val="00B76816"/>
    <w:rsid w:val="00B76907"/>
    <w:rsid w:val="00B76E58"/>
    <w:rsid w:val="00B774AA"/>
    <w:rsid w:val="00B77BFB"/>
    <w:rsid w:val="00B80121"/>
    <w:rsid w:val="00B803F2"/>
    <w:rsid w:val="00B80A5E"/>
    <w:rsid w:val="00B812A1"/>
    <w:rsid w:val="00B81467"/>
    <w:rsid w:val="00B81D18"/>
    <w:rsid w:val="00B82348"/>
    <w:rsid w:val="00B828AB"/>
    <w:rsid w:val="00B82C36"/>
    <w:rsid w:val="00B834C6"/>
    <w:rsid w:val="00B83888"/>
    <w:rsid w:val="00B83E40"/>
    <w:rsid w:val="00B83F06"/>
    <w:rsid w:val="00B83FF3"/>
    <w:rsid w:val="00B84003"/>
    <w:rsid w:val="00B842E3"/>
    <w:rsid w:val="00B8440E"/>
    <w:rsid w:val="00B84791"/>
    <w:rsid w:val="00B84DFB"/>
    <w:rsid w:val="00B85385"/>
    <w:rsid w:val="00B85649"/>
    <w:rsid w:val="00B857B9"/>
    <w:rsid w:val="00B85B4E"/>
    <w:rsid w:val="00B861EE"/>
    <w:rsid w:val="00B86B00"/>
    <w:rsid w:val="00B86BDB"/>
    <w:rsid w:val="00B86C27"/>
    <w:rsid w:val="00B86C83"/>
    <w:rsid w:val="00B86E26"/>
    <w:rsid w:val="00B86FFB"/>
    <w:rsid w:val="00B877FA"/>
    <w:rsid w:val="00B87FA3"/>
    <w:rsid w:val="00B9051A"/>
    <w:rsid w:val="00B90636"/>
    <w:rsid w:val="00B90676"/>
    <w:rsid w:val="00B90A1A"/>
    <w:rsid w:val="00B90CC5"/>
    <w:rsid w:val="00B90ECC"/>
    <w:rsid w:val="00B91EE8"/>
    <w:rsid w:val="00B91FFD"/>
    <w:rsid w:val="00B9211D"/>
    <w:rsid w:val="00B926F0"/>
    <w:rsid w:val="00B92C36"/>
    <w:rsid w:val="00B9315A"/>
    <w:rsid w:val="00B93C12"/>
    <w:rsid w:val="00B942A2"/>
    <w:rsid w:val="00B942E4"/>
    <w:rsid w:val="00B94624"/>
    <w:rsid w:val="00B947C6"/>
    <w:rsid w:val="00B94E25"/>
    <w:rsid w:val="00B94F24"/>
    <w:rsid w:val="00B956CF"/>
    <w:rsid w:val="00B95B3B"/>
    <w:rsid w:val="00B95E25"/>
    <w:rsid w:val="00B96069"/>
    <w:rsid w:val="00B96BBB"/>
    <w:rsid w:val="00B96BD6"/>
    <w:rsid w:val="00B96C09"/>
    <w:rsid w:val="00B96FBA"/>
    <w:rsid w:val="00B97196"/>
    <w:rsid w:val="00B97339"/>
    <w:rsid w:val="00B976B4"/>
    <w:rsid w:val="00B976B8"/>
    <w:rsid w:val="00B97D1F"/>
    <w:rsid w:val="00BA0207"/>
    <w:rsid w:val="00BA03B0"/>
    <w:rsid w:val="00BA0A19"/>
    <w:rsid w:val="00BA1121"/>
    <w:rsid w:val="00BA1203"/>
    <w:rsid w:val="00BA2408"/>
    <w:rsid w:val="00BA388A"/>
    <w:rsid w:val="00BA3A1F"/>
    <w:rsid w:val="00BA3DAF"/>
    <w:rsid w:val="00BA3DCB"/>
    <w:rsid w:val="00BA4556"/>
    <w:rsid w:val="00BA54D4"/>
    <w:rsid w:val="00BA5575"/>
    <w:rsid w:val="00BA5A44"/>
    <w:rsid w:val="00BA6492"/>
    <w:rsid w:val="00BA6E40"/>
    <w:rsid w:val="00BA716D"/>
    <w:rsid w:val="00BA7344"/>
    <w:rsid w:val="00BA7750"/>
    <w:rsid w:val="00BA7A1B"/>
    <w:rsid w:val="00BA7BA1"/>
    <w:rsid w:val="00BA7F77"/>
    <w:rsid w:val="00BB0155"/>
    <w:rsid w:val="00BB0215"/>
    <w:rsid w:val="00BB0291"/>
    <w:rsid w:val="00BB1598"/>
    <w:rsid w:val="00BB21CE"/>
    <w:rsid w:val="00BB2829"/>
    <w:rsid w:val="00BB4319"/>
    <w:rsid w:val="00BB4E32"/>
    <w:rsid w:val="00BB5453"/>
    <w:rsid w:val="00BB5AAA"/>
    <w:rsid w:val="00BB647D"/>
    <w:rsid w:val="00BB6BF8"/>
    <w:rsid w:val="00BB7097"/>
    <w:rsid w:val="00BB75D8"/>
    <w:rsid w:val="00BB7602"/>
    <w:rsid w:val="00BB7634"/>
    <w:rsid w:val="00BB7C4B"/>
    <w:rsid w:val="00BC030A"/>
    <w:rsid w:val="00BC030E"/>
    <w:rsid w:val="00BC0921"/>
    <w:rsid w:val="00BC09F2"/>
    <w:rsid w:val="00BC0A21"/>
    <w:rsid w:val="00BC0A66"/>
    <w:rsid w:val="00BC0D3C"/>
    <w:rsid w:val="00BC0E7B"/>
    <w:rsid w:val="00BC1149"/>
    <w:rsid w:val="00BC1413"/>
    <w:rsid w:val="00BC1667"/>
    <w:rsid w:val="00BC16EB"/>
    <w:rsid w:val="00BC1B3D"/>
    <w:rsid w:val="00BC1C62"/>
    <w:rsid w:val="00BC22B2"/>
    <w:rsid w:val="00BC2C5B"/>
    <w:rsid w:val="00BC30A4"/>
    <w:rsid w:val="00BC30BF"/>
    <w:rsid w:val="00BC328F"/>
    <w:rsid w:val="00BC38BA"/>
    <w:rsid w:val="00BC3CAD"/>
    <w:rsid w:val="00BC3FF4"/>
    <w:rsid w:val="00BC4104"/>
    <w:rsid w:val="00BC46F4"/>
    <w:rsid w:val="00BC47AA"/>
    <w:rsid w:val="00BC47ED"/>
    <w:rsid w:val="00BC482D"/>
    <w:rsid w:val="00BC48A5"/>
    <w:rsid w:val="00BC48D8"/>
    <w:rsid w:val="00BC514D"/>
    <w:rsid w:val="00BC5178"/>
    <w:rsid w:val="00BC5DC2"/>
    <w:rsid w:val="00BC5F0F"/>
    <w:rsid w:val="00BC61E5"/>
    <w:rsid w:val="00BC63FF"/>
    <w:rsid w:val="00BC64C1"/>
    <w:rsid w:val="00BC64DA"/>
    <w:rsid w:val="00BC6BDF"/>
    <w:rsid w:val="00BC6C88"/>
    <w:rsid w:val="00BD041A"/>
    <w:rsid w:val="00BD0607"/>
    <w:rsid w:val="00BD090C"/>
    <w:rsid w:val="00BD0A59"/>
    <w:rsid w:val="00BD0AAE"/>
    <w:rsid w:val="00BD0CC0"/>
    <w:rsid w:val="00BD1FA9"/>
    <w:rsid w:val="00BD2364"/>
    <w:rsid w:val="00BD25A8"/>
    <w:rsid w:val="00BD277E"/>
    <w:rsid w:val="00BD2FD8"/>
    <w:rsid w:val="00BD344A"/>
    <w:rsid w:val="00BD3587"/>
    <w:rsid w:val="00BD3CFA"/>
    <w:rsid w:val="00BD4521"/>
    <w:rsid w:val="00BD47A0"/>
    <w:rsid w:val="00BD4A76"/>
    <w:rsid w:val="00BD5006"/>
    <w:rsid w:val="00BD535C"/>
    <w:rsid w:val="00BD5AEF"/>
    <w:rsid w:val="00BD5B47"/>
    <w:rsid w:val="00BD5B94"/>
    <w:rsid w:val="00BD5E00"/>
    <w:rsid w:val="00BD5EC6"/>
    <w:rsid w:val="00BD7234"/>
    <w:rsid w:val="00BD740D"/>
    <w:rsid w:val="00BD794C"/>
    <w:rsid w:val="00BD7BC1"/>
    <w:rsid w:val="00BD7C07"/>
    <w:rsid w:val="00BE08C2"/>
    <w:rsid w:val="00BE0B37"/>
    <w:rsid w:val="00BE0CB3"/>
    <w:rsid w:val="00BE0EA8"/>
    <w:rsid w:val="00BE0FAB"/>
    <w:rsid w:val="00BE208D"/>
    <w:rsid w:val="00BE23B0"/>
    <w:rsid w:val="00BE23DA"/>
    <w:rsid w:val="00BE2596"/>
    <w:rsid w:val="00BE3225"/>
    <w:rsid w:val="00BE41E9"/>
    <w:rsid w:val="00BE4579"/>
    <w:rsid w:val="00BE4B11"/>
    <w:rsid w:val="00BE5384"/>
    <w:rsid w:val="00BE553E"/>
    <w:rsid w:val="00BE641C"/>
    <w:rsid w:val="00BE64AF"/>
    <w:rsid w:val="00BE655C"/>
    <w:rsid w:val="00BE67C9"/>
    <w:rsid w:val="00BE6B9B"/>
    <w:rsid w:val="00BE6B9F"/>
    <w:rsid w:val="00BE6BE2"/>
    <w:rsid w:val="00BE7086"/>
    <w:rsid w:val="00BE730A"/>
    <w:rsid w:val="00BE7658"/>
    <w:rsid w:val="00BE7911"/>
    <w:rsid w:val="00BE7C9A"/>
    <w:rsid w:val="00BF0330"/>
    <w:rsid w:val="00BF06E9"/>
    <w:rsid w:val="00BF07A9"/>
    <w:rsid w:val="00BF108E"/>
    <w:rsid w:val="00BF1158"/>
    <w:rsid w:val="00BF18DE"/>
    <w:rsid w:val="00BF1C3A"/>
    <w:rsid w:val="00BF1E97"/>
    <w:rsid w:val="00BF2414"/>
    <w:rsid w:val="00BF24E1"/>
    <w:rsid w:val="00BF2833"/>
    <w:rsid w:val="00BF2ACB"/>
    <w:rsid w:val="00BF38E0"/>
    <w:rsid w:val="00BF39AE"/>
    <w:rsid w:val="00BF3A64"/>
    <w:rsid w:val="00BF3D6C"/>
    <w:rsid w:val="00BF4CE1"/>
    <w:rsid w:val="00BF5352"/>
    <w:rsid w:val="00BF5469"/>
    <w:rsid w:val="00BF58D3"/>
    <w:rsid w:val="00BF5BAE"/>
    <w:rsid w:val="00BF6063"/>
    <w:rsid w:val="00BF733D"/>
    <w:rsid w:val="00BF765C"/>
    <w:rsid w:val="00BF7711"/>
    <w:rsid w:val="00BF7A3A"/>
    <w:rsid w:val="00BF7D5B"/>
    <w:rsid w:val="00C00041"/>
    <w:rsid w:val="00C007B7"/>
    <w:rsid w:val="00C00816"/>
    <w:rsid w:val="00C01164"/>
    <w:rsid w:val="00C0143D"/>
    <w:rsid w:val="00C01798"/>
    <w:rsid w:val="00C018A0"/>
    <w:rsid w:val="00C01E57"/>
    <w:rsid w:val="00C01FAA"/>
    <w:rsid w:val="00C02AEF"/>
    <w:rsid w:val="00C0310D"/>
    <w:rsid w:val="00C031A6"/>
    <w:rsid w:val="00C032A6"/>
    <w:rsid w:val="00C033E9"/>
    <w:rsid w:val="00C03405"/>
    <w:rsid w:val="00C03BEB"/>
    <w:rsid w:val="00C04531"/>
    <w:rsid w:val="00C048E4"/>
    <w:rsid w:val="00C04E2C"/>
    <w:rsid w:val="00C04F6D"/>
    <w:rsid w:val="00C05152"/>
    <w:rsid w:val="00C05373"/>
    <w:rsid w:val="00C054CB"/>
    <w:rsid w:val="00C05638"/>
    <w:rsid w:val="00C0588B"/>
    <w:rsid w:val="00C061B9"/>
    <w:rsid w:val="00C063C7"/>
    <w:rsid w:val="00C0666E"/>
    <w:rsid w:val="00C06981"/>
    <w:rsid w:val="00C06A38"/>
    <w:rsid w:val="00C06A40"/>
    <w:rsid w:val="00C0726A"/>
    <w:rsid w:val="00C072E4"/>
    <w:rsid w:val="00C074F7"/>
    <w:rsid w:val="00C07AFF"/>
    <w:rsid w:val="00C07E12"/>
    <w:rsid w:val="00C1044D"/>
    <w:rsid w:val="00C10E72"/>
    <w:rsid w:val="00C110BC"/>
    <w:rsid w:val="00C1169B"/>
    <w:rsid w:val="00C11718"/>
    <w:rsid w:val="00C11795"/>
    <w:rsid w:val="00C119D2"/>
    <w:rsid w:val="00C11A18"/>
    <w:rsid w:val="00C11A78"/>
    <w:rsid w:val="00C11D7D"/>
    <w:rsid w:val="00C12223"/>
    <w:rsid w:val="00C1247B"/>
    <w:rsid w:val="00C12575"/>
    <w:rsid w:val="00C127FD"/>
    <w:rsid w:val="00C12950"/>
    <w:rsid w:val="00C12B92"/>
    <w:rsid w:val="00C12C58"/>
    <w:rsid w:val="00C13038"/>
    <w:rsid w:val="00C13231"/>
    <w:rsid w:val="00C13856"/>
    <w:rsid w:val="00C13991"/>
    <w:rsid w:val="00C139BE"/>
    <w:rsid w:val="00C13A50"/>
    <w:rsid w:val="00C14BE2"/>
    <w:rsid w:val="00C15790"/>
    <w:rsid w:val="00C15C0E"/>
    <w:rsid w:val="00C1682C"/>
    <w:rsid w:val="00C16911"/>
    <w:rsid w:val="00C1694F"/>
    <w:rsid w:val="00C1714F"/>
    <w:rsid w:val="00C172BD"/>
    <w:rsid w:val="00C17AB7"/>
    <w:rsid w:val="00C17B22"/>
    <w:rsid w:val="00C17C64"/>
    <w:rsid w:val="00C17FAE"/>
    <w:rsid w:val="00C20250"/>
    <w:rsid w:val="00C2092E"/>
    <w:rsid w:val="00C21248"/>
    <w:rsid w:val="00C21B1D"/>
    <w:rsid w:val="00C21DB4"/>
    <w:rsid w:val="00C21F6F"/>
    <w:rsid w:val="00C2234C"/>
    <w:rsid w:val="00C227A7"/>
    <w:rsid w:val="00C227CB"/>
    <w:rsid w:val="00C2299E"/>
    <w:rsid w:val="00C22CFA"/>
    <w:rsid w:val="00C22E38"/>
    <w:rsid w:val="00C23283"/>
    <w:rsid w:val="00C23987"/>
    <w:rsid w:val="00C23A76"/>
    <w:rsid w:val="00C23BC2"/>
    <w:rsid w:val="00C23BCF"/>
    <w:rsid w:val="00C2424D"/>
    <w:rsid w:val="00C24672"/>
    <w:rsid w:val="00C249D2"/>
    <w:rsid w:val="00C24A3A"/>
    <w:rsid w:val="00C251CE"/>
    <w:rsid w:val="00C257C8"/>
    <w:rsid w:val="00C258C1"/>
    <w:rsid w:val="00C25CD9"/>
    <w:rsid w:val="00C25F66"/>
    <w:rsid w:val="00C26383"/>
    <w:rsid w:val="00C263E2"/>
    <w:rsid w:val="00C26470"/>
    <w:rsid w:val="00C272BC"/>
    <w:rsid w:val="00C272E5"/>
    <w:rsid w:val="00C30011"/>
    <w:rsid w:val="00C30407"/>
    <w:rsid w:val="00C3078E"/>
    <w:rsid w:val="00C30AE9"/>
    <w:rsid w:val="00C30B43"/>
    <w:rsid w:val="00C30D3C"/>
    <w:rsid w:val="00C3152E"/>
    <w:rsid w:val="00C31C2A"/>
    <w:rsid w:val="00C32331"/>
    <w:rsid w:val="00C3246A"/>
    <w:rsid w:val="00C3278F"/>
    <w:rsid w:val="00C32A09"/>
    <w:rsid w:val="00C32BC0"/>
    <w:rsid w:val="00C32C9E"/>
    <w:rsid w:val="00C32E72"/>
    <w:rsid w:val="00C32EBD"/>
    <w:rsid w:val="00C33405"/>
    <w:rsid w:val="00C33630"/>
    <w:rsid w:val="00C33876"/>
    <w:rsid w:val="00C33CB0"/>
    <w:rsid w:val="00C33CD0"/>
    <w:rsid w:val="00C33D1A"/>
    <w:rsid w:val="00C33FA8"/>
    <w:rsid w:val="00C3477C"/>
    <w:rsid w:val="00C347BC"/>
    <w:rsid w:val="00C34836"/>
    <w:rsid w:val="00C349A5"/>
    <w:rsid w:val="00C356B5"/>
    <w:rsid w:val="00C35A0B"/>
    <w:rsid w:val="00C35C86"/>
    <w:rsid w:val="00C35E7C"/>
    <w:rsid w:val="00C35F6C"/>
    <w:rsid w:val="00C361D7"/>
    <w:rsid w:val="00C365B5"/>
    <w:rsid w:val="00C37031"/>
    <w:rsid w:val="00C3715C"/>
    <w:rsid w:val="00C371C2"/>
    <w:rsid w:val="00C37491"/>
    <w:rsid w:val="00C402DF"/>
    <w:rsid w:val="00C40450"/>
    <w:rsid w:val="00C40BB2"/>
    <w:rsid w:val="00C40CDC"/>
    <w:rsid w:val="00C411C0"/>
    <w:rsid w:val="00C41541"/>
    <w:rsid w:val="00C419A0"/>
    <w:rsid w:val="00C41AED"/>
    <w:rsid w:val="00C420EE"/>
    <w:rsid w:val="00C428B0"/>
    <w:rsid w:val="00C439AA"/>
    <w:rsid w:val="00C43BDB"/>
    <w:rsid w:val="00C43E72"/>
    <w:rsid w:val="00C443D3"/>
    <w:rsid w:val="00C45449"/>
    <w:rsid w:val="00C460A3"/>
    <w:rsid w:val="00C460CD"/>
    <w:rsid w:val="00C46582"/>
    <w:rsid w:val="00C46585"/>
    <w:rsid w:val="00C46A62"/>
    <w:rsid w:val="00C46CFA"/>
    <w:rsid w:val="00C470D8"/>
    <w:rsid w:val="00C47561"/>
    <w:rsid w:val="00C47608"/>
    <w:rsid w:val="00C477E9"/>
    <w:rsid w:val="00C47A02"/>
    <w:rsid w:val="00C47DA8"/>
    <w:rsid w:val="00C47ECD"/>
    <w:rsid w:val="00C47F8E"/>
    <w:rsid w:val="00C501E0"/>
    <w:rsid w:val="00C50436"/>
    <w:rsid w:val="00C50C8C"/>
    <w:rsid w:val="00C513AB"/>
    <w:rsid w:val="00C514AE"/>
    <w:rsid w:val="00C518C7"/>
    <w:rsid w:val="00C52295"/>
    <w:rsid w:val="00C52343"/>
    <w:rsid w:val="00C525B5"/>
    <w:rsid w:val="00C52DF5"/>
    <w:rsid w:val="00C53346"/>
    <w:rsid w:val="00C5343C"/>
    <w:rsid w:val="00C54906"/>
    <w:rsid w:val="00C54E5E"/>
    <w:rsid w:val="00C54EF5"/>
    <w:rsid w:val="00C55510"/>
    <w:rsid w:val="00C5561F"/>
    <w:rsid w:val="00C55843"/>
    <w:rsid w:val="00C55DF1"/>
    <w:rsid w:val="00C560A0"/>
    <w:rsid w:val="00C56B13"/>
    <w:rsid w:val="00C56D72"/>
    <w:rsid w:val="00C5706A"/>
    <w:rsid w:val="00C570E3"/>
    <w:rsid w:val="00C57366"/>
    <w:rsid w:val="00C576CF"/>
    <w:rsid w:val="00C57AAC"/>
    <w:rsid w:val="00C60B7E"/>
    <w:rsid w:val="00C60C2C"/>
    <w:rsid w:val="00C6166D"/>
    <w:rsid w:val="00C6199B"/>
    <w:rsid w:val="00C621F1"/>
    <w:rsid w:val="00C62C6D"/>
    <w:rsid w:val="00C635A8"/>
    <w:rsid w:val="00C636E6"/>
    <w:rsid w:val="00C63846"/>
    <w:rsid w:val="00C63D3C"/>
    <w:rsid w:val="00C640E3"/>
    <w:rsid w:val="00C642F7"/>
    <w:rsid w:val="00C64C23"/>
    <w:rsid w:val="00C65328"/>
    <w:rsid w:val="00C656CD"/>
    <w:rsid w:val="00C65B61"/>
    <w:rsid w:val="00C65B9D"/>
    <w:rsid w:val="00C661A3"/>
    <w:rsid w:val="00C673B2"/>
    <w:rsid w:val="00C704A2"/>
    <w:rsid w:val="00C70A2A"/>
    <w:rsid w:val="00C71222"/>
    <w:rsid w:val="00C719A5"/>
    <w:rsid w:val="00C71C6D"/>
    <w:rsid w:val="00C72034"/>
    <w:rsid w:val="00C726B6"/>
    <w:rsid w:val="00C728BE"/>
    <w:rsid w:val="00C7295E"/>
    <w:rsid w:val="00C729BA"/>
    <w:rsid w:val="00C72A07"/>
    <w:rsid w:val="00C72E0C"/>
    <w:rsid w:val="00C73023"/>
    <w:rsid w:val="00C73CC2"/>
    <w:rsid w:val="00C73EDD"/>
    <w:rsid w:val="00C74312"/>
    <w:rsid w:val="00C743ED"/>
    <w:rsid w:val="00C74F48"/>
    <w:rsid w:val="00C75768"/>
    <w:rsid w:val="00C75928"/>
    <w:rsid w:val="00C7592D"/>
    <w:rsid w:val="00C76248"/>
    <w:rsid w:val="00C765AF"/>
    <w:rsid w:val="00C76825"/>
    <w:rsid w:val="00C771B6"/>
    <w:rsid w:val="00C77623"/>
    <w:rsid w:val="00C7774C"/>
    <w:rsid w:val="00C77A2D"/>
    <w:rsid w:val="00C77BAA"/>
    <w:rsid w:val="00C802D2"/>
    <w:rsid w:val="00C80BC7"/>
    <w:rsid w:val="00C80FBE"/>
    <w:rsid w:val="00C8143D"/>
    <w:rsid w:val="00C815B6"/>
    <w:rsid w:val="00C81715"/>
    <w:rsid w:val="00C8186A"/>
    <w:rsid w:val="00C81BAE"/>
    <w:rsid w:val="00C82810"/>
    <w:rsid w:val="00C82A4C"/>
    <w:rsid w:val="00C82B73"/>
    <w:rsid w:val="00C83056"/>
    <w:rsid w:val="00C8476A"/>
    <w:rsid w:val="00C8489C"/>
    <w:rsid w:val="00C84B48"/>
    <w:rsid w:val="00C8511E"/>
    <w:rsid w:val="00C85315"/>
    <w:rsid w:val="00C85644"/>
    <w:rsid w:val="00C859FD"/>
    <w:rsid w:val="00C86215"/>
    <w:rsid w:val="00C86B11"/>
    <w:rsid w:val="00C86BEA"/>
    <w:rsid w:val="00C86E67"/>
    <w:rsid w:val="00C8765A"/>
    <w:rsid w:val="00C87FE3"/>
    <w:rsid w:val="00C900EE"/>
    <w:rsid w:val="00C90764"/>
    <w:rsid w:val="00C907B4"/>
    <w:rsid w:val="00C90822"/>
    <w:rsid w:val="00C90888"/>
    <w:rsid w:val="00C9098A"/>
    <w:rsid w:val="00C909F6"/>
    <w:rsid w:val="00C90BE2"/>
    <w:rsid w:val="00C90C8A"/>
    <w:rsid w:val="00C92030"/>
    <w:rsid w:val="00C921F0"/>
    <w:rsid w:val="00C9317B"/>
    <w:rsid w:val="00C93DAD"/>
    <w:rsid w:val="00C93E48"/>
    <w:rsid w:val="00C94248"/>
    <w:rsid w:val="00C9433A"/>
    <w:rsid w:val="00C953CB"/>
    <w:rsid w:val="00C95EE1"/>
    <w:rsid w:val="00C962F0"/>
    <w:rsid w:val="00C9676B"/>
    <w:rsid w:val="00C969EC"/>
    <w:rsid w:val="00C96BDE"/>
    <w:rsid w:val="00C978EA"/>
    <w:rsid w:val="00C97DC3"/>
    <w:rsid w:val="00CA0095"/>
    <w:rsid w:val="00CA07EA"/>
    <w:rsid w:val="00CA08E6"/>
    <w:rsid w:val="00CA0B05"/>
    <w:rsid w:val="00CA0EF5"/>
    <w:rsid w:val="00CA10B0"/>
    <w:rsid w:val="00CA123A"/>
    <w:rsid w:val="00CA137D"/>
    <w:rsid w:val="00CA1FC3"/>
    <w:rsid w:val="00CA201F"/>
    <w:rsid w:val="00CA2296"/>
    <w:rsid w:val="00CA2582"/>
    <w:rsid w:val="00CA2705"/>
    <w:rsid w:val="00CA2805"/>
    <w:rsid w:val="00CA2C86"/>
    <w:rsid w:val="00CA3929"/>
    <w:rsid w:val="00CA3987"/>
    <w:rsid w:val="00CA399C"/>
    <w:rsid w:val="00CA3D5E"/>
    <w:rsid w:val="00CA43A1"/>
    <w:rsid w:val="00CA44C4"/>
    <w:rsid w:val="00CA457E"/>
    <w:rsid w:val="00CA4D57"/>
    <w:rsid w:val="00CA4DE0"/>
    <w:rsid w:val="00CA4EF9"/>
    <w:rsid w:val="00CA4EFF"/>
    <w:rsid w:val="00CA5418"/>
    <w:rsid w:val="00CA565F"/>
    <w:rsid w:val="00CA570A"/>
    <w:rsid w:val="00CA5A28"/>
    <w:rsid w:val="00CA5B34"/>
    <w:rsid w:val="00CA5C38"/>
    <w:rsid w:val="00CA614C"/>
    <w:rsid w:val="00CA625E"/>
    <w:rsid w:val="00CA6322"/>
    <w:rsid w:val="00CA697E"/>
    <w:rsid w:val="00CA73AD"/>
    <w:rsid w:val="00CA7C49"/>
    <w:rsid w:val="00CA7F6C"/>
    <w:rsid w:val="00CB079F"/>
    <w:rsid w:val="00CB0888"/>
    <w:rsid w:val="00CB13C0"/>
    <w:rsid w:val="00CB13CA"/>
    <w:rsid w:val="00CB1827"/>
    <w:rsid w:val="00CB1ACF"/>
    <w:rsid w:val="00CB1B74"/>
    <w:rsid w:val="00CB26FE"/>
    <w:rsid w:val="00CB3C12"/>
    <w:rsid w:val="00CB3FD2"/>
    <w:rsid w:val="00CB4179"/>
    <w:rsid w:val="00CB460B"/>
    <w:rsid w:val="00CB46DD"/>
    <w:rsid w:val="00CB4E69"/>
    <w:rsid w:val="00CB51B6"/>
    <w:rsid w:val="00CB5A36"/>
    <w:rsid w:val="00CB5C3D"/>
    <w:rsid w:val="00CB5C76"/>
    <w:rsid w:val="00CB6238"/>
    <w:rsid w:val="00CB6328"/>
    <w:rsid w:val="00CB6AE4"/>
    <w:rsid w:val="00CB6E26"/>
    <w:rsid w:val="00CB6F74"/>
    <w:rsid w:val="00CB712A"/>
    <w:rsid w:val="00CB7610"/>
    <w:rsid w:val="00CB7938"/>
    <w:rsid w:val="00CB7A34"/>
    <w:rsid w:val="00CB7E54"/>
    <w:rsid w:val="00CC002D"/>
    <w:rsid w:val="00CC028C"/>
    <w:rsid w:val="00CC06F3"/>
    <w:rsid w:val="00CC0A13"/>
    <w:rsid w:val="00CC0ABF"/>
    <w:rsid w:val="00CC0F14"/>
    <w:rsid w:val="00CC1113"/>
    <w:rsid w:val="00CC1300"/>
    <w:rsid w:val="00CC167E"/>
    <w:rsid w:val="00CC1AAD"/>
    <w:rsid w:val="00CC1CEE"/>
    <w:rsid w:val="00CC1D73"/>
    <w:rsid w:val="00CC1FF3"/>
    <w:rsid w:val="00CC2055"/>
    <w:rsid w:val="00CC33F4"/>
    <w:rsid w:val="00CC3425"/>
    <w:rsid w:val="00CC3EB8"/>
    <w:rsid w:val="00CC3FF7"/>
    <w:rsid w:val="00CC41ED"/>
    <w:rsid w:val="00CC490D"/>
    <w:rsid w:val="00CC4A39"/>
    <w:rsid w:val="00CC4E1E"/>
    <w:rsid w:val="00CC5195"/>
    <w:rsid w:val="00CC5551"/>
    <w:rsid w:val="00CC5DDF"/>
    <w:rsid w:val="00CC6718"/>
    <w:rsid w:val="00CC6CED"/>
    <w:rsid w:val="00CC6F9C"/>
    <w:rsid w:val="00CC72DB"/>
    <w:rsid w:val="00CC79C8"/>
    <w:rsid w:val="00CD02AB"/>
    <w:rsid w:val="00CD09F1"/>
    <w:rsid w:val="00CD164E"/>
    <w:rsid w:val="00CD24DD"/>
    <w:rsid w:val="00CD253D"/>
    <w:rsid w:val="00CD278A"/>
    <w:rsid w:val="00CD2E64"/>
    <w:rsid w:val="00CD3395"/>
    <w:rsid w:val="00CD33F4"/>
    <w:rsid w:val="00CD3955"/>
    <w:rsid w:val="00CD5116"/>
    <w:rsid w:val="00CD5335"/>
    <w:rsid w:val="00CD58AD"/>
    <w:rsid w:val="00CD6087"/>
    <w:rsid w:val="00CD6310"/>
    <w:rsid w:val="00CD635C"/>
    <w:rsid w:val="00CD63CD"/>
    <w:rsid w:val="00CD69E3"/>
    <w:rsid w:val="00CD6EC1"/>
    <w:rsid w:val="00CD7392"/>
    <w:rsid w:val="00CD7580"/>
    <w:rsid w:val="00CD76F4"/>
    <w:rsid w:val="00CD7860"/>
    <w:rsid w:val="00CE09A8"/>
    <w:rsid w:val="00CE0B95"/>
    <w:rsid w:val="00CE0EF3"/>
    <w:rsid w:val="00CE1622"/>
    <w:rsid w:val="00CE1A79"/>
    <w:rsid w:val="00CE1E5B"/>
    <w:rsid w:val="00CE250D"/>
    <w:rsid w:val="00CE2827"/>
    <w:rsid w:val="00CE30BB"/>
    <w:rsid w:val="00CE3215"/>
    <w:rsid w:val="00CE3449"/>
    <w:rsid w:val="00CE3812"/>
    <w:rsid w:val="00CE3A09"/>
    <w:rsid w:val="00CE4380"/>
    <w:rsid w:val="00CE4BE3"/>
    <w:rsid w:val="00CE51EA"/>
    <w:rsid w:val="00CE5271"/>
    <w:rsid w:val="00CE530B"/>
    <w:rsid w:val="00CE57B8"/>
    <w:rsid w:val="00CE5CF0"/>
    <w:rsid w:val="00CE5EDC"/>
    <w:rsid w:val="00CE5FFE"/>
    <w:rsid w:val="00CE64DB"/>
    <w:rsid w:val="00CE6BE5"/>
    <w:rsid w:val="00CE6EE8"/>
    <w:rsid w:val="00CE70AA"/>
    <w:rsid w:val="00CE732E"/>
    <w:rsid w:val="00CE79BD"/>
    <w:rsid w:val="00CE7B0C"/>
    <w:rsid w:val="00CE7B6D"/>
    <w:rsid w:val="00CE7B6E"/>
    <w:rsid w:val="00CF0062"/>
    <w:rsid w:val="00CF00A0"/>
    <w:rsid w:val="00CF00D5"/>
    <w:rsid w:val="00CF00F5"/>
    <w:rsid w:val="00CF0B5F"/>
    <w:rsid w:val="00CF0B63"/>
    <w:rsid w:val="00CF0DAB"/>
    <w:rsid w:val="00CF1568"/>
    <w:rsid w:val="00CF209C"/>
    <w:rsid w:val="00CF2596"/>
    <w:rsid w:val="00CF26B4"/>
    <w:rsid w:val="00CF294F"/>
    <w:rsid w:val="00CF2A44"/>
    <w:rsid w:val="00CF2F6F"/>
    <w:rsid w:val="00CF37C9"/>
    <w:rsid w:val="00CF3D73"/>
    <w:rsid w:val="00CF3D7F"/>
    <w:rsid w:val="00CF3F00"/>
    <w:rsid w:val="00CF42CA"/>
    <w:rsid w:val="00CF44DC"/>
    <w:rsid w:val="00CF4801"/>
    <w:rsid w:val="00CF4C23"/>
    <w:rsid w:val="00CF4F0F"/>
    <w:rsid w:val="00CF4F4C"/>
    <w:rsid w:val="00CF5470"/>
    <w:rsid w:val="00CF57BE"/>
    <w:rsid w:val="00CF5C1E"/>
    <w:rsid w:val="00CF5DF3"/>
    <w:rsid w:val="00CF693B"/>
    <w:rsid w:val="00CF6DA6"/>
    <w:rsid w:val="00CF6E55"/>
    <w:rsid w:val="00CF6F99"/>
    <w:rsid w:val="00CF7285"/>
    <w:rsid w:val="00CF7963"/>
    <w:rsid w:val="00CF7BB6"/>
    <w:rsid w:val="00D00094"/>
    <w:rsid w:val="00D00922"/>
    <w:rsid w:val="00D00A95"/>
    <w:rsid w:val="00D00FB3"/>
    <w:rsid w:val="00D0117A"/>
    <w:rsid w:val="00D01294"/>
    <w:rsid w:val="00D019AD"/>
    <w:rsid w:val="00D0277D"/>
    <w:rsid w:val="00D02D30"/>
    <w:rsid w:val="00D02D7E"/>
    <w:rsid w:val="00D036AA"/>
    <w:rsid w:val="00D03980"/>
    <w:rsid w:val="00D03986"/>
    <w:rsid w:val="00D039F5"/>
    <w:rsid w:val="00D03CBA"/>
    <w:rsid w:val="00D03D53"/>
    <w:rsid w:val="00D0408D"/>
    <w:rsid w:val="00D046CC"/>
    <w:rsid w:val="00D04767"/>
    <w:rsid w:val="00D05202"/>
    <w:rsid w:val="00D0520E"/>
    <w:rsid w:val="00D05365"/>
    <w:rsid w:val="00D05397"/>
    <w:rsid w:val="00D053E7"/>
    <w:rsid w:val="00D054B3"/>
    <w:rsid w:val="00D05CBD"/>
    <w:rsid w:val="00D060D3"/>
    <w:rsid w:val="00D064C8"/>
    <w:rsid w:val="00D06A2F"/>
    <w:rsid w:val="00D06F7F"/>
    <w:rsid w:val="00D06FB6"/>
    <w:rsid w:val="00D07766"/>
    <w:rsid w:val="00D07A7C"/>
    <w:rsid w:val="00D1003A"/>
    <w:rsid w:val="00D100BE"/>
    <w:rsid w:val="00D104A9"/>
    <w:rsid w:val="00D106FC"/>
    <w:rsid w:val="00D10A99"/>
    <w:rsid w:val="00D10BE7"/>
    <w:rsid w:val="00D11262"/>
    <w:rsid w:val="00D1220A"/>
    <w:rsid w:val="00D12686"/>
    <w:rsid w:val="00D12982"/>
    <w:rsid w:val="00D12D00"/>
    <w:rsid w:val="00D13032"/>
    <w:rsid w:val="00D136A7"/>
    <w:rsid w:val="00D13A6B"/>
    <w:rsid w:val="00D13A7B"/>
    <w:rsid w:val="00D13A8C"/>
    <w:rsid w:val="00D13B2E"/>
    <w:rsid w:val="00D13C68"/>
    <w:rsid w:val="00D13F16"/>
    <w:rsid w:val="00D14073"/>
    <w:rsid w:val="00D145AC"/>
    <w:rsid w:val="00D14950"/>
    <w:rsid w:val="00D15138"/>
    <w:rsid w:val="00D15BCD"/>
    <w:rsid w:val="00D1742D"/>
    <w:rsid w:val="00D17500"/>
    <w:rsid w:val="00D177F9"/>
    <w:rsid w:val="00D17AF7"/>
    <w:rsid w:val="00D17C35"/>
    <w:rsid w:val="00D21126"/>
    <w:rsid w:val="00D2127D"/>
    <w:rsid w:val="00D212AC"/>
    <w:rsid w:val="00D21690"/>
    <w:rsid w:val="00D22592"/>
    <w:rsid w:val="00D22726"/>
    <w:rsid w:val="00D22744"/>
    <w:rsid w:val="00D2280F"/>
    <w:rsid w:val="00D22A94"/>
    <w:rsid w:val="00D23529"/>
    <w:rsid w:val="00D23B15"/>
    <w:rsid w:val="00D240B4"/>
    <w:rsid w:val="00D241F9"/>
    <w:rsid w:val="00D247BE"/>
    <w:rsid w:val="00D250CB"/>
    <w:rsid w:val="00D25442"/>
    <w:rsid w:val="00D25CED"/>
    <w:rsid w:val="00D25EC4"/>
    <w:rsid w:val="00D26800"/>
    <w:rsid w:val="00D26A1D"/>
    <w:rsid w:val="00D26F91"/>
    <w:rsid w:val="00D27787"/>
    <w:rsid w:val="00D27FE1"/>
    <w:rsid w:val="00D30877"/>
    <w:rsid w:val="00D316E7"/>
    <w:rsid w:val="00D31B25"/>
    <w:rsid w:val="00D32086"/>
    <w:rsid w:val="00D32340"/>
    <w:rsid w:val="00D32D43"/>
    <w:rsid w:val="00D32E98"/>
    <w:rsid w:val="00D3324E"/>
    <w:rsid w:val="00D3332C"/>
    <w:rsid w:val="00D33863"/>
    <w:rsid w:val="00D33AA0"/>
    <w:rsid w:val="00D33D2B"/>
    <w:rsid w:val="00D33E1A"/>
    <w:rsid w:val="00D34E27"/>
    <w:rsid w:val="00D34E9B"/>
    <w:rsid w:val="00D3580D"/>
    <w:rsid w:val="00D358DB"/>
    <w:rsid w:val="00D36870"/>
    <w:rsid w:val="00D3696F"/>
    <w:rsid w:val="00D37CA7"/>
    <w:rsid w:val="00D403BC"/>
    <w:rsid w:val="00D4098B"/>
    <w:rsid w:val="00D41A16"/>
    <w:rsid w:val="00D41AEF"/>
    <w:rsid w:val="00D42743"/>
    <w:rsid w:val="00D427CE"/>
    <w:rsid w:val="00D4311B"/>
    <w:rsid w:val="00D438A4"/>
    <w:rsid w:val="00D4401B"/>
    <w:rsid w:val="00D4427E"/>
    <w:rsid w:val="00D4465C"/>
    <w:rsid w:val="00D449F1"/>
    <w:rsid w:val="00D44D6D"/>
    <w:rsid w:val="00D44FF5"/>
    <w:rsid w:val="00D45051"/>
    <w:rsid w:val="00D452C4"/>
    <w:rsid w:val="00D4549D"/>
    <w:rsid w:val="00D45541"/>
    <w:rsid w:val="00D458DD"/>
    <w:rsid w:val="00D465E5"/>
    <w:rsid w:val="00D469AD"/>
    <w:rsid w:val="00D46C77"/>
    <w:rsid w:val="00D473B7"/>
    <w:rsid w:val="00D47670"/>
    <w:rsid w:val="00D476E6"/>
    <w:rsid w:val="00D477EB"/>
    <w:rsid w:val="00D47874"/>
    <w:rsid w:val="00D478E1"/>
    <w:rsid w:val="00D479F4"/>
    <w:rsid w:val="00D50A7F"/>
    <w:rsid w:val="00D50CD4"/>
    <w:rsid w:val="00D51321"/>
    <w:rsid w:val="00D51B94"/>
    <w:rsid w:val="00D51D80"/>
    <w:rsid w:val="00D51EAA"/>
    <w:rsid w:val="00D52773"/>
    <w:rsid w:val="00D52BEC"/>
    <w:rsid w:val="00D52DA7"/>
    <w:rsid w:val="00D52DD9"/>
    <w:rsid w:val="00D53030"/>
    <w:rsid w:val="00D53376"/>
    <w:rsid w:val="00D53855"/>
    <w:rsid w:val="00D53A4D"/>
    <w:rsid w:val="00D53C93"/>
    <w:rsid w:val="00D53EAF"/>
    <w:rsid w:val="00D54406"/>
    <w:rsid w:val="00D5453A"/>
    <w:rsid w:val="00D54597"/>
    <w:rsid w:val="00D545DD"/>
    <w:rsid w:val="00D546C8"/>
    <w:rsid w:val="00D5470A"/>
    <w:rsid w:val="00D54B5E"/>
    <w:rsid w:val="00D55707"/>
    <w:rsid w:val="00D55713"/>
    <w:rsid w:val="00D558BB"/>
    <w:rsid w:val="00D559C6"/>
    <w:rsid w:val="00D55AC5"/>
    <w:rsid w:val="00D55CAE"/>
    <w:rsid w:val="00D56114"/>
    <w:rsid w:val="00D561F8"/>
    <w:rsid w:val="00D56599"/>
    <w:rsid w:val="00D566F8"/>
    <w:rsid w:val="00D56E06"/>
    <w:rsid w:val="00D57197"/>
    <w:rsid w:val="00D5720A"/>
    <w:rsid w:val="00D57657"/>
    <w:rsid w:val="00D577F4"/>
    <w:rsid w:val="00D579CF"/>
    <w:rsid w:val="00D57C66"/>
    <w:rsid w:val="00D6002B"/>
    <w:rsid w:val="00D602B4"/>
    <w:rsid w:val="00D6062A"/>
    <w:rsid w:val="00D607D6"/>
    <w:rsid w:val="00D60872"/>
    <w:rsid w:val="00D618FC"/>
    <w:rsid w:val="00D61B09"/>
    <w:rsid w:val="00D621A5"/>
    <w:rsid w:val="00D62333"/>
    <w:rsid w:val="00D62397"/>
    <w:rsid w:val="00D62C3F"/>
    <w:rsid w:val="00D63BAD"/>
    <w:rsid w:val="00D63BB6"/>
    <w:rsid w:val="00D63D50"/>
    <w:rsid w:val="00D63DE0"/>
    <w:rsid w:val="00D64198"/>
    <w:rsid w:val="00D64355"/>
    <w:rsid w:val="00D645CC"/>
    <w:rsid w:val="00D64616"/>
    <w:rsid w:val="00D64A8B"/>
    <w:rsid w:val="00D64E99"/>
    <w:rsid w:val="00D65662"/>
    <w:rsid w:val="00D656EB"/>
    <w:rsid w:val="00D6581A"/>
    <w:rsid w:val="00D662BC"/>
    <w:rsid w:val="00D675AE"/>
    <w:rsid w:val="00D675B9"/>
    <w:rsid w:val="00D67704"/>
    <w:rsid w:val="00D67FA4"/>
    <w:rsid w:val="00D67FBF"/>
    <w:rsid w:val="00D70106"/>
    <w:rsid w:val="00D70142"/>
    <w:rsid w:val="00D702E9"/>
    <w:rsid w:val="00D70385"/>
    <w:rsid w:val="00D70732"/>
    <w:rsid w:val="00D70D9A"/>
    <w:rsid w:val="00D70F8A"/>
    <w:rsid w:val="00D7212E"/>
    <w:rsid w:val="00D72177"/>
    <w:rsid w:val="00D72204"/>
    <w:rsid w:val="00D723DA"/>
    <w:rsid w:val="00D724D0"/>
    <w:rsid w:val="00D726FB"/>
    <w:rsid w:val="00D7276B"/>
    <w:rsid w:val="00D733A1"/>
    <w:rsid w:val="00D735E3"/>
    <w:rsid w:val="00D73803"/>
    <w:rsid w:val="00D73AB3"/>
    <w:rsid w:val="00D74698"/>
    <w:rsid w:val="00D74856"/>
    <w:rsid w:val="00D74981"/>
    <w:rsid w:val="00D74DE4"/>
    <w:rsid w:val="00D7532F"/>
    <w:rsid w:val="00D75561"/>
    <w:rsid w:val="00D755C6"/>
    <w:rsid w:val="00D755FA"/>
    <w:rsid w:val="00D76F2B"/>
    <w:rsid w:val="00D77E17"/>
    <w:rsid w:val="00D77E3B"/>
    <w:rsid w:val="00D80237"/>
    <w:rsid w:val="00D803E3"/>
    <w:rsid w:val="00D80B6D"/>
    <w:rsid w:val="00D8143F"/>
    <w:rsid w:val="00D8176D"/>
    <w:rsid w:val="00D8197B"/>
    <w:rsid w:val="00D81F8D"/>
    <w:rsid w:val="00D81FF9"/>
    <w:rsid w:val="00D8207F"/>
    <w:rsid w:val="00D8325E"/>
    <w:rsid w:val="00D842C9"/>
    <w:rsid w:val="00D847EB"/>
    <w:rsid w:val="00D84984"/>
    <w:rsid w:val="00D85261"/>
    <w:rsid w:val="00D85568"/>
    <w:rsid w:val="00D85670"/>
    <w:rsid w:val="00D85685"/>
    <w:rsid w:val="00D85F18"/>
    <w:rsid w:val="00D86CE3"/>
    <w:rsid w:val="00D86D28"/>
    <w:rsid w:val="00D86E87"/>
    <w:rsid w:val="00D87220"/>
    <w:rsid w:val="00D87313"/>
    <w:rsid w:val="00D8769A"/>
    <w:rsid w:val="00D87CAE"/>
    <w:rsid w:val="00D90165"/>
    <w:rsid w:val="00D90710"/>
    <w:rsid w:val="00D90879"/>
    <w:rsid w:val="00D90BAE"/>
    <w:rsid w:val="00D90CB4"/>
    <w:rsid w:val="00D90D48"/>
    <w:rsid w:val="00D9107E"/>
    <w:rsid w:val="00D9184A"/>
    <w:rsid w:val="00D91DAA"/>
    <w:rsid w:val="00D920D2"/>
    <w:rsid w:val="00D92761"/>
    <w:rsid w:val="00D927B4"/>
    <w:rsid w:val="00D92B21"/>
    <w:rsid w:val="00D93A48"/>
    <w:rsid w:val="00D93F06"/>
    <w:rsid w:val="00D93F97"/>
    <w:rsid w:val="00D93FF9"/>
    <w:rsid w:val="00D94384"/>
    <w:rsid w:val="00D94429"/>
    <w:rsid w:val="00D94879"/>
    <w:rsid w:val="00D94974"/>
    <w:rsid w:val="00D94E77"/>
    <w:rsid w:val="00D9505E"/>
    <w:rsid w:val="00D95228"/>
    <w:rsid w:val="00D9539C"/>
    <w:rsid w:val="00D95C7C"/>
    <w:rsid w:val="00D95D02"/>
    <w:rsid w:val="00D9605C"/>
    <w:rsid w:val="00D96381"/>
    <w:rsid w:val="00D96941"/>
    <w:rsid w:val="00D96949"/>
    <w:rsid w:val="00D96C30"/>
    <w:rsid w:val="00D96E1C"/>
    <w:rsid w:val="00D96F0A"/>
    <w:rsid w:val="00D97039"/>
    <w:rsid w:val="00D970A8"/>
    <w:rsid w:val="00D972FE"/>
    <w:rsid w:val="00D979EC"/>
    <w:rsid w:val="00DA01C9"/>
    <w:rsid w:val="00DA0370"/>
    <w:rsid w:val="00DA094A"/>
    <w:rsid w:val="00DA10E2"/>
    <w:rsid w:val="00DA15DE"/>
    <w:rsid w:val="00DA2302"/>
    <w:rsid w:val="00DA2415"/>
    <w:rsid w:val="00DA2566"/>
    <w:rsid w:val="00DA257E"/>
    <w:rsid w:val="00DA2C52"/>
    <w:rsid w:val="00DA2E36"/>
    <w:rsid w:val="00DA33F2"/>
    <w:rsid w:val="00DA3A5E"/>
    <w:rsid w:val="00DA4232"/>
    <w:rsid w:val="00DA4673"/>
    <w:rsid w:val="00DA505C"/>
    <w:rsid w:val="00DA5485"/>
    <w:rsid w:val="00DA5EF8"/>
    <w:rsid w:val="00DA5F1A"/>
    <w:rsid w:val="00DA63E5"/>
    <w:rsid w:val="00DA7029"/>
    <w:rsid w:val="00DA757D"/>
    <w:rsid w:val="00DA7C11"/>
    <w:rsid w:val="00DA7FB5"/>
    <w:rsid w:val="00DB0164"/>
    <w:rsid w:val="00DB118B"/>
    <w:rsid w:val="00DB126D"/>
    <w:rsid w:val="00DB12B1"/>
    <w:rsid w:val="00DB1645"/>
    <w:rsid w:val="00DB19A0"/>
    <w:rsid w:val="00DB1FEE"/>
    <w:rsid w:val="00DB21F4"/>
    <w:rsid w:val="00DB2437"/>
    <w:rsid w:val="00DB2675"/>
    <w:rsid w:val="00DB26B7"/>
    <w:rsid w:val="00DB2A1F"/>
    <w:rsid w:val="00DB2CFE"/>
    <w:rsid w:val="00DB3470"/>
    <w:rsid w:val="00DB3B25"/>
    <w:rsid w:val="00DB3C56"/>
    <w:rsid w:val="00DB50B9"/>
    <w:rsid w:val="00DB5BBE"/>
    <w:rsid w:val="00DB5C25"/>
    <w:rsid w:val="00DB5E8C"/>
    <w:rsid w:val="00DB73AA"/>
    <w:rsid w:val="00DB7845"/>
    <w:rsid w:val="00DB7D32"/>
    <w:rsid w:val="00DB7F32"/>
    <w:rsid w:val="00DC06E0"/>
    <w:rsid w:val="00DC099F"/>
    <w:rsid w:val="00DC0A1E"/>
    <w:rsid w:val="00DC0B56"/>
    <w:rsid w:val="00DC1264"/>
    <w:rsid w:val="00DC1742"/>
    <w:rsid w:val="00DC181D"/>
    <w:rsid w:val="00DC1990"/>
    <w:rsid w:val="00DC1EAF"/>
    <w:rsid w:val="00DC2041"/>
    <w:rsid w:val="00DC2463"/>
    <w:rsid w:val="00DC2877"/>
    <w:rsid w:val="00DC2D8F"/>
    <w:rsid w:val="00DC3347"/>
    <w:rsid w:val="00DC3543"/>
    <w:rsid w:val="00DC35C3"/>
    <w:rsid w:val="00DC364A"/>
    <w:rsid w:val="00DC38CC"/>
    <w:rsid w:val="00DC3D09"/>
    <w:rsid w:val="00DC433F"/>
    <w:rsid w:val="00DC4727"/>
    <w:rsid w:val="00DC472D"/>
    <w:rsid w:val="00DC4F5B"/>
    <w:rsid w:val="00DC5153"/>
    <w:rsid w:val="00DC5220"/>
    <w:rsid w:val="00DC65AB"/>
    <w:rsid w:val="00DC6CD6"/>
    <w:rsid w:val="00DC76D2"/>
    <w:rsid w:val="00DD0115"/>
    <w:rsid w:val="00DD0727"/>
    <w:rsid w:val="00DD086A"/>
    <w:rsid w:val="00DD137F"/>
    <w:rsid w:val="00DD1430"/>
    <w:rsid w:val="00DD1F06"/>
    <w:rsid w:val="00DD235E"/>
    <w:rsid w:val="00DD255D"/>
    <w:rsid w:val="00DD2795"/>
    <w:rsid w:val="00DD2A79"/>
    <w:rsid w:val="00DD2AE0"/>
    <w:rsid w:val="00DD2C0B"/>
    <w:rsid w:val="00DD389E"/>
    <w:rsid w:val="00DD3C75"/>
    <w:rsid w:val="00DD4CBE"/>
    <w:rsid w:val="00DD4E09"/>
    <w:rsid w:val="00DD4F22"/>
    <w:rsid w:val="00DD561F"/>
    <w:rsid w:val="00DD5E59"/>
    <w:rsid w:val="00DD5FAF"/>
    <w:rsid w:val="00DD6152"/>
    <w:rsid w:val="00DD6DA5"/>
    <w:rsid w:val="00DD722F"/>
    <w:rsid w:val="00DE0123"/>
    <w:rsid w:val="00DE0850"/>
    <w:rsid w:val="00DE08F7"/>
    <w:rsid w:val="00DE1356"/>
    <w:rsid w:val="00DE1AB3"/>
    <w:rsid w:val="00DE1FB7"/>
    <w:rsid w:val="00DE2523"/>
    <w:rsid w:val="00DE252B"/>
    <w:rsid w:val="00DE2C3F"/>
    <w:rsid w:val="00DE3DF9"/>
    <w:rsid w:val="00DE3F64"/>
    <w:rsid w:val="00DE4276"/>
    <w:rsid w:val="00DE47FB"/>
    <w:rsid w:val="00DE4F53"/>
    <w:rsid w:val="00DE5025"/>
    <w:rsid w:val="00DE5237"/>
    <w:rsid w:val="00DE5B18"/>
    <w:rsid w:val="00DE5B41"/>
    <w:rsid w:val="00DE63CD"/>
    <w:rsid w:val="00DE6940"/>
    <w:rsid w:val="00DE69F9"/>
    <w:rsid w:val="00DE6A70"/>
    <w:rsid w:val="00DE7BE9"/>
    <w:rsid w:val="00DE7F1B"/>
    <w:rsid w:val="00DF061D"/>
    <w:rsid w:val="00DF0949"/>
    <w:rsid w:val="00DF0FA2"/>
    <w:rsid w:val="00DF154D"/>
    <w:rsid w:val="00DF1D15"/>
    <w:rsid w:val="00DF2611"/>
    <w:rsid w:val="00DF278E"/>
    <w:rsid w:val="00DF2A8E"/>
    <w:rsid w:val="00DF2C69"/>
    <w:rsid w:val="00DF31EE"/>
    <w:rsid w:val="00DF31F5"/>
    <w:rsid w:val="00DF321C"/>
    <w:rsid w:val="00DF367B"/>
    <w:rsid w:val="00DF3712"/>
    <w:rsid w:val="00DF3D19"/>
    <w:rsid w:val="00DF3D64"/>
    <w:rsid w:val="00DF3DA8"/>
    <w:rsid w:val="00DF3F1D"/>
    <w:rsid w:val="00DF4449"/>
    <w:rsid w:val="00DF4DAF"/>
    <w:rsid w:val="00DF569D"/>
    <w:rsid w:val="00DF5839"/>
    <w:rsid w:val="00DF5922"/>
    <w:rsid w:val="00DF59B3"/>
    <w:rsid w:val="00DF5BB5"/>
    <w:rsid w:val="00DF5E05"/>
    <w:rsid w:val="00DF6003"/>
    <w:rsid w:val="00DF6C47"/>
    <w:rsid w:val="00DF6EDD"/>
    <w:rsid w:val="00DF7064"/>
    <w:rsid w:val="00DF78C2"/>
    <w:rsid w:val="00DF7C25"/>
    <w:rsid w:val="00E003FB"/>
    <w:rsid w:val="00E00520"/>
    <w:rsid w:val="00E00689"/>
    <w:rsid w:val="00E013D6"/>
    <w:rsid w:val="00E01A1C"/>
    <w:rsid w:val="00E02600"/>
    <w:rsid w:val="00E0264A"/>
    <w:rsid w:val="00E02791"/>
    <w:rsid w:val="00E04451"/>
    <w:rsid w:val="00E0459B"/>
    <w:rsid w:val="00E05226"/>
    <w:rsid w:val="00E05500"/>
    <w:rsid w:val="00E056CA"/>
    <w:rsid w:val="00E05923"/>
    <w:rsid w:val="00E05C0B"/>
    <w:rsid w:val="00E05FE8"/>
    <w:rsid w:val="00E06739"/>
    <w:rsid w:val="00E068A9"/>
    <w:rsid w:val="00E06B50"/>
    <w:rsid w:val="00E070FB"/>
    <w:rsid w:val="00E077E0"/>
    <w:rsid w:val="00E07878"/>
    <w:rsid w:val="00E10E8F"/>
    <w:rsid w:val="00E1129E"/>
    <w:rsid w:val="00E114A3"/>
    <w:rsid w:val="00E11BBA"/>
    <w:rsid w:val="00E11C0F"/>
    <w:rsid w:val="00E11CB4"/>
    <w:rsid w:val="00E11E96"/>
    <w:rsid w:val="00E11F7B"/>
    <w:rsid w:val="00E11FDA"/>
    <w:rsid w:val="00E12076"/>
    <w:rsid w:val="00E12386"/>
    <w:rsid w:val="00E12701"/>
    <w:rsid w:val="00E12AD4"/>
    <w:rsid w:val="00E12D52"/>
    <w:rsid w:val="00E13241"/>
    <w:rsid w:val="00E138D9"/>
    <w:rsid w:val="00E14C02"/>
    <w:rsid w:val="00E16586"/>
    <w:rsid w:val="00E16A07"/>
    <w:rsid w:val="00E16ABE"/>
    <w:rsid w:val="00E16DAC"/>
    <w:rsid w:val="00E16EFE"/>
    <w:rsid w:val="00E16F0F"/>
    <w:rsid w:val="00E17214"/>
    <w:rsid w:val="00E172A7"/>
    <w:rsid w:val="00E17D91"/>
    <w:rsid w:val="00E17FFE"/>
    <w:rsid w:val="00E20109"/>
    <w:rsid w:val="00E20503"/>
    <w:rsid w:val="00E208FA"/>
    <w:rsid w:val="00E20B7A"/>
    <w:rsid w:val="00E2102F"/>
    <w:rsid w:val="00E21196"/>
    <w:rsid w:val="00E21505"/>
    <w:rsid w:val="00E2157B"/>
    <w:rsid w:val="00E2174B"/>
    <w:rsid w:val="00E21C41"/>
    <w:rsid w:val="00E2207F"/>
    <w:rsid w:val="00E2251F"/>
    <w:rsid w:val="00E22931"/>
    <w:rsid w:val="00E231B0"/>
    <w:rsid w:val="00E233ED"/>
    <w:rsid w:val="00E23676"/>
    <w:rsid w:val="00E23AA0"/>
    <w:rsid w:val="00E23BB0"/>
    <w:rsid w:val="00E23DBE"/>
    <w:rsid w:val="00E23E29"/>
    <w:rsid w:val="00E240E3"/>
    <w:rsid w:val="00E24264"/>
    <w:rsid w:val="00E2468B"/>
    <w:rsid w:val="00E247A8"/>
    <w:rsid w:val="00E24A15"/>
    <w:rsid w:val="00E2502E"/>
    <w:rsid w:val="00E2533A"/>
    <w:rsid w:val="00E25804"/>
    <w:rsid w:val="00E25906"/>
    <w:rsid w:val="00E25D8D"/>
    <w:rsid w:val="00E25E7F"/>
    <w:rsid w:val="00E2684F"/>
    <w:rsid w:val="00E2698A"/>
    <w:rsid w:val="00E26CF2"/>
    <w:rsid w:val="00E26D80"/>
    <w:rsid w:val="00E26EF5"/>
    <w:rsid w:val="00E26FA9"/>
    <w:rsid w:val="00E27D24"/>
    <w:rsid w:val="00E30233"/>
    <w:rsid w:val="00E30431"/>
    <w:rsid w:val="00E30462"/>
    <w:rsid w:val="00E3077D"/>
    <w:rsid w:val="00E30E56"/>
    <w:rsid w:val="00E312F5"/>
    <w:rsid w:val="00E31615"/>
    <w:rsid w:val="00E31896"/>
    <w:rsid w:val="00E32202"/>
    <w:rsid w:val="00E3236E"/>
    <w:rsid w:val="00E326E4"/>
    <w:rsid w:val="00E330A5"/>
    <w:rsid w:val="00E33CE3"/>
    <w:rsid w:val="00E33F8F"/>
    <w:rsid w:val="00E34A42"/>
    <w:rsid w:val="00E34A44"/>
    <w:rsid w:val="00E34BEE"/>
    <w:rsid w:val="00E3507C"/>
    <w:rsid w:val="00E35131"/>
    <w:rsid w:val="00E36075"/>
    <w:rsid w:val="00E36224"/>
    <w:rsid w:val="00E367FB"/>
    <w:rsid w:val="00E36D5B"/>
    <w:rsid w:val="00E37424"/>
    <w:rsid w:val="00E375C4"/>
    <w:rsid w:val="00E40083"/>
    <w:rsid w:val="00E4042D"/>
    <w:rsid w:val="00E40441"/>
    <w:rsid w:val="00E40736"/>
    <w:rsid w:val="00E40958"/>
    <w:rsid w:val="00E409CA"/>
    <w:rsid w:val="00E40D5E"/>
    <w:rsid w:val="00E4153A"/>
    <w:rsid w:val="00E4269B"/>
    <w:rsid w:val="00E42962"/>
    <w:rsid w:val="00E430EB"/>
    <w:rsid w:val="00E438CF"/>
    <w:rsid w:val="00E438E7"/>
    <w:rsid w:val="00E43D5E"/>
    <w:rsid w:val="00E43E57"/>
    <w:rsid w:val="00E43F88"/>
    <w:rsid w:val="00E44058"/>
    <w:rsid w:val="00E442DD"/>
    <w:rsid w:val="00E4460A"/>
    <w:rsid w:val="00E44C65"/>
    <w:rsid w:val="00E45003"/>
    <w:rsid w:val="00E452F6"/>
    <w:rsid w:val="00E458A2"/>
    <w:rsid w:val="00E45BE7"/>
    <w:rsid w:val="00E460C8"/>
    <w:rsid w:val="00E46527"/>
    <w:rsid w:val="00E47AC8"/>
    <w:rsid w:val="00E47B1D"/>
    <w:rsid w:val="00E47C3C"/>
    <w:rsid w:val="00E5037F"/>
    <w:rsid w:val="00E5082A"/>
    <w:rsid w:val="00E508D2"/>
    <w:rsid w:val="00E50B5D"/>
    <w:rsid w:val="00E5112A"/>
    <w:rsid w:val="00E51161"/>
    <w:rsid w:val="00E51D87"/>
    <w:rsid w:val="00E51F00"/>
    <w:rsid w:val="00E520CF"/>
    <w:rsid w:val="00E52915"/>
    <w:rsid w:val="00E52BE7"/>
    <w:rsid w:val="00E52E38"/>
    <w:rsid w:val="00E531F9"/>
    <w:rsid w:val="00E538C3"/>
    <w:rsid w:val="00E53A78"/>
    <w:rsid w:val="00E53DF3"/>
    <w:rsid w:val="00E5408B"/>
    <w:rsid w:val="00E54127"/>
    <w:rsid w:val="00E54475"/>
    <w:rsid w:val="00E547EC"/>
    <w:rsid w:val="00E54F08"/>
    <w:rsid w:val="00E54F38"/>
    <w:rsid w:val="00E55876"/>
    <w:rsid w:val="00E55F0E"/>
    <w:rsid w:val="00E563C2"/>
    <w:rsid w:val="00E56BAE"/>
    <w:rsid w:val="00E574A3"/>
    <w:rsid w:val="00E57E29"/>
    <w:rsid w:val="00E60191"/>
    <w:rsid w:val="00E60395"/>
    <w:rsid w:val="00E604F5"/>
    <w:rsid w:val="00E609C2"/>
    <w:rsid w:val="00E60BDB"/>
    <w:rsid w:val="00E613B2"/>
    <w:rsid w:val="00E61713"/>
    <w:rsid w:val="00E618D4"/>
    <w:rsid w:val="00E61C44"/>
    <w:rsid w:val="00E61D04"/>
    <w:rsid w:val="00E622A0"/>
    <w:rsid w:val="00E627F1"/>
    <w:rsid w:val="00E62DB0"/>
    <w:rsid w:val="00E63192"/>
    <w:rsid w:val="00E634FF"/>
    <w:rsid w:val="00E6352A"/>
    <w:rsid w:val="00E6376B"/>
    <w:rsid w:val="00E63C38"/>
    <w:rsid w:val="00E63DD4"/>
    <w:rsid w:val="00E64AE2"/>
    <w:rsid w:val="00E64D3C"/>
    <w:rsid w:val="00E652BA"/>
    <w:rsid w:val="00E65681"/>
    <w:rsid w:val="00E65718"/>
    <w:rsid w:val="00E6582B"/>
    <w:rsid w:val="00E65833"/>
    <w:rsid w:val="00E65E66"/>
    <w:rsid w:val="00E66245"/>
    <w:rsid w:val="00E6689F"/>
    <w:rsid w:val="00E66DE3"/>
    <w:rsid w:val="00E67068"/>
    <w:rsid w:val="00E671EC"/>
    <w:rsid w:val="00E6740F"/>
    <w:rsid w:val="00E67A0D"/>
    <w:rsid w:val="00E700DF"/>
    <w:rsid w:val="00E707FA"/>
    <w:rsid w:val="00E70BD8"/>
    <w:rsid w:val="00E711BE"/>
    <w:rsid w:val="00E712BB"/>
    <w:rsid w:val="00E716BF"/>
    <w:rsid w:val="00E719CC"/>
    <w:rsid w:val="00E71C6C"/>
    <w:rsid w:val="00E71C88"/>
    <w:rsid w:val="00E71DCB"/>
    <w:rsid w:val="00E72048"/>
    <w:rsid w:val="00E735D4"/>
    <w:rsid w:val="00E73C25"/>
    <w:rsid w:val="00E73DE3"/>
    <w:rsid w:val="00E74630"/>
    <w:rsid w:val="00E74896"/>
    <w:rsid w:val="00E74DEC"/>
    <w:rsid w:val="00E7575A"/>
    <w:rsid w:val="00E75815"/>
    <w:rsid w:val="00E75EBD"/>
    <w:rsid w:val="00E76402"/>
    <w:rsid w:val="00E764B3"/>
    <w:rsid w:val="00E764E1"/>
    <w:rsid w:val="00E76E07"/>
    <w:rsid w:val="00E76E46"/>
    <w:rsid w:val="00E770C4"/>
    <w:rsid w:val="00E770D4"/>
    <w:rsid w:val="00E773DF"/>
    <w:rsid w:val="00E7766E"/>
    <w:rsid w:val="00E77D30"/>
    <w:rsid w:val="00E8015F"/>
    <w:rsid w:val="00E80394"/>
    <w:rsid w:val="00E80446"/>
    <w:rsid w:val="00E806C1"/>
    <w:rsid w:val="00E80795"/>
    <w:rsid w:val="00E80F13"/>
    <w:rsid w:val="00E80FF8"/>
    <w:rsid w:val="00E819EE"/>
    <w:rsid w:val="00E81AD8"/>
    <w:rsid w:val="00E81C27"/>
    <w:rsid w:val="00E81E59"/>
    <w:rsid w:val="00E81ECD"/>
    <w:rsid w:val="00E82200"/>
    <w:rsid w:val="00E82211"/>
    <w:rsid w:val="00E8263C"/>
    <w:rsid w:val="00E82881"/>
    <w:rsid w:val="00E82A1E"/>
    <w:rsid w:val="00E830EB"/>
    <w:rsid w:val="00E8326B"/>
    <w:rsid w:val="00E834D6"/>
    <w:rsid w:val="00E837A0"/>
    <w:rsid w:val="00E8394F"/>
    <w:rsid w:val="00E83A15"/>
    <w:rsid w:val="00E83A20"/>
    <w:rsid w:val="00E83D8F"/>
    <w:rsid w:val="00E843E7"/>
    <w:rsid w:val="00E845FC"/>
    <w:rsid w:val="00E854A9"/>
    <w:rsid w:val="00E85C3D"/>
    <w:rsid w:val="00E861FC"/>
    <w:rsid w:val="00E869B8"/>
    <w:rsid w:val="00E8731D"/>
    <w:rsid w:val="00E87C5E"/>
    <w:rsid w:val="00E901C7"/>
    <w:rsid w:val="00E9031E"/>
    <w:rsid w:val="00E90583"/>
    <w:rsid w:val="00E9061D"/>
    <w:rsid w:val="00E9080E"/>
    <w:rsid w:val="00E90AC5"/>
    <w:rsid w:val="00E91441"/>
    <w:rsid w:val="00E91464"/>
    <w:rsid w:val="00E91AB2"/>
    <w:rsid w:val="00E91AEE"/>
    <w:rsid w:val="00E91D11"/>
    <w:rsid w:val="00E9282F"/>
    <w:rsid w:val="00E92E16"/>
    <w:rsid w:val="00E93A4F"/>
    <w:rsid w:val="00E94247"/>
    <w:rsid w:val="00E94782"/>
    <w:rsid w:val="00E94C42"/>
    <w:rsid w:val="00E95002"/>
    <w:rsid w:val="00E95520"/>
    <w:rsid w:val="00E959B0"/>
    <w:rsid w:val="00E95A61"/>
    <w:rsid w:val="00E95BED"/>
    <w:rsid w:val="00E96298"/>
    <w:rsid w:val="00E966B1"/>
    <w:rsid w:val="00E96D8C"/>
    <w:rsid w:val="00E96EF4"/>
    <w:rsid w:val="00E96FF1"/>
    <w:rsid w:val="00E9713A"/>
    <w:rsid w:val="00E97BC3"/>
    <w:rsid w:val="00EA001E"/>
    <w:rsid w:val="00EA00E2"/>
    <w:rsid w:val="00EA0156"/>
    <w:rsid w:val="00EA08A4"/>
    <w:rsid w:val="00EA0B89"/>
    <w:rsid w:val="00EA0E5A"/>
    <w:rsid w:val="00EA16EE"/>
    <w:rsid w:val="00EA18AB"/>
    <w:rsid w:val="00EA1E24"/>
    <w:rsid w:val="00EA227C"/>
    <w:rsid w:val="00EA2848"/>
    <w:rsid w:val="00EA2973"/>
    <w:rsid w:val="00EA314A"/>
    <w:rsid w:val="00EA33C5"/>
    <w:rsid w:val="00EA37AA"/>
    <w:rsid w:val="00EA395A"/>
    <w:rsid w:val="00EA3A7E"/>
    <w:rsid w:val="00EA3DF2"/>
    <w:rsid w:val="00EA41A9"/>
    <w:rsid w:val="00EA4683"/>
    <w:rsid w:val="00EA494F"/>
    <w:rsid w:val="00EA4BCE"/>
    <w:rsid w:val="00EA51DE"/>
    <w:rsid w:val="00EA58DC"/>
    <w:rsid w:val="00EA5909"/>
    <w:rsid w:val="00EA5C0C"/>
    <w:rsid w:val="00EA5E40"/>
    <w:rsid w:val="00EA6123"/>
    <w:rsid w:val="00EA6289"/>
    <w:rsid w:val="00EA6A18"/>
    <w:rsid w:val="00EA6AE9"/>
    <w:rsid w:val="00EA6CDE"/>
    <w:rsid w:val="00EA72FE"/>
    <w:rsid w:val="00EA73B7"/>
    <w:rsid w:val="00EA7669"/>
    <w:rsid w:val="00EA7B37"/>
    <w:rsid w:val="00EA7DCB"/>
    <w:rsid w:val="00EB0178"/>
    <w:rsid w:val="00EB023D"/>
    <w:rsid w:val="00EB0586"/>
    <w:rsid w:val="00EB069E"/>
    <w:rsid w:val="00EB07BE"/>
    <w:rsid w:val="00EB0E10"/>
    <w:rsid w:val="00EB0EBA"/>
    <w:rsid w:val="00EB1348"/>
    <w:rsid w:val="00EB20BF"/>
    <w:rsid w:val="00EB22E7"/>
    <w:rsid w:val="00EB25E9"/>
    <w:rsid w:val="00EB29AB"/>
    <w:rsid w:val="00EB301B"/>
    <w:rsid w:val="00EB33B7"/>
    <w:rsid w:val="00EB358E"/>
    <w:rsid w:val="00EB3605"/>
    <w:rsid w:val="00EB382C"/>
    <w:rsid w:val="00EB38CD"/>
    <w:rsid w:val="00EB4082"/>
    <w:rsid w:val="00EB4228"/>
    <w:rsid w:val="00EB48D5"/>
    <w:rsid w:val="00EB49AB"/>
    <w:rsid w:val="00EB5064"/>
    <w:rsid w:val="00EB59E1"/>
    <w:rsid w:val="00EB5C66"/>
    <w:rsid w:val="00EB7A97"/>
    <w:rsid w:val="00EB7C9E"/>
    <w:rsid w:val="00EC00E0"/>
    <w:rsid w:val="00EC02FE"/>
    <w:rsid w:val="00EC05E4"/>
    <w:rsid w:val="00EC07D4"/>
    <w:rsid w:val="00EC0BD0"/>
    <w:rsid w:val="00EC12AA"/>
    <w:rsid w:val="00EC1407"/>
    <w:rsid w:val="00EC142F"/>
    <w:rsid w:val="00EC15C3"/>
    <w:rsid w:val="00EC18D4"/>
    <w:rsid w:val="00EC19AB"/>
    <w:rsid w:val="00EC1A88"/>
    <w:rsid w:val="00EC1B8B"/>
    <w:rsid w:val="00EC22F6"/>
    <w:rsid w:val="00EC266A"/>
    <w:rsid w:val="00EC31E2"/>
    <w:rsid w:val="00EC3891"/>
    <w:rsid w:val="00EC3AB0"/>
    <w:rsid w:val="00EC4053"/>
    <w:rsid w:val="00EC46AF"/>
    <w:rsid w:val="00EC4CDE"/>
    <w:rsid w:val="00EC5247"/>
    <w:rsid w:val="00EC5277"/>
    <w:rsid w:val="00EC5455"/>
    <w:rsid w:val="00EC563B"/>
    <w:rsid w:val="00EC5A83"/>
    <w:rsid w:val="00EC5F30"/>
    <w:rsid w:val="00EC66EF"/>
    <w:rsid w:val="00EC7C20"/>
    <w:rsid w:val="00EC7E0E"/>
    <w:rsid w:val="00ED00AD"/>
    <w:rsid w:val="00ED0350"/>
    <w:rsid w:val="00ED0C7C"/>
    <w:rsid w:val="00ED0E46"/>
    <w:rsid w:val="00ED1612"/>
    <w:rsid w:val="00ED173F"/>
    <w:rsid w:val="00ED1CE0"/>
    <w:rsid w:val="00ED22E8"/>
    <w:rsid w:val="00ED23C7"/>
    <w:rsid w:val="00ED2411"/>
    <w:rsid w:val="00ED2734"/>
    <w:rsid w:val="00ED2E25"/>
    <w:rsid w:val="00ED2F31"/>
    <w:rsid w:val="00ED3066"/>
    <w:rsid w:val="00ED351F"/>
    <w:rsid w:val="00ED45C5"/>
    <w:rsid w:val="00ED478A"/>
    <w:rsid w:val="00ED540D"/>
    <w:rsid w:val="00ED5A4B"/>
    <w:rsid w:val="00ED5B96"/>
    <w:rsid w:val="00ED5C36"/>
    <w:rsid w:val="00ED67D8"/>
    <w:rsid w:val="00ED6BC6"/>
    <w:rsid w:val="00ED6F8C"/>
    <w:rsid w:val="00ED716E"/>
    <w:rsid w:val="00ED76D3"/>
    <w:rsid w:val="00ED7DBF"/>
    <w:rsid w:val="00EE0744"/>
    <w:rsid w:val="00EE0C30"/>
    <w:rsid w:val="00EE0CC0"/>
    <w:rsid w:val="00EE0CE2"/>
    <w:rsid w:val="00EE0D98"/>
    <w:rsid w:val="00EE12EB"/>
    <w:rsid w:val="00EE19B5"/>
    <w:rsid w:val="00EE1AFA"/>
    <w:rsid w:val="00EE2130"/>
    <w:rsid w:val="00EE21C1"/>
    <w:rsid w:val="00EE267D"/>
    <w:rsid w:val="00EE284A"/>
    <w:rsid w:val="00EE334B"/>
    <w:rsid w:val="00EE3693"/>
    <w:rsid w:val="00EE3E0E"/>
    <w:rsid w:val="00EE4758"/>
    <w:rsid w:val="00EE4781"/>
    <w:rsid w:val="00EE4FA2"/>
    <w:rsid w:val="00EE50CA"/>
    <w:rsid w:val="00EE53FE"/>
    <w:rsid w:val="00EE5DDA"/>
    <w:rsid w:val="00EE5E8B"/>
    <w:rsid w:val="00EE5FFC"/>
    <w:rsid w:val="00EE64CA"/>
    <w:rsid w:val="00EE6D4F"/>
    <w:rsid w:val="00EE6E6C"/>
    <w:rsid w:val="00EE6F89"/>
    <w:rsid w:val="00EE78A2"/>
    <w:rsid w:val="00EE7B03"/>
    <w:rsid w:val="00EE7EC4"/>
    <w:rsid w:val="00EF051A"/>
    <w:rsid w:val="00EF114D"/>
    <w:rsid w:val="00EF2136"/>
    <w:rsid w:val="00EF2204"/>
    <w:rsid w:val="00EF230D"/>
    <w:rsid w:val="00EF3187"/>
    <w:rsid w:val="00EF36AD"/>
    <w:rsid w:val="00EF38A8"/>
    <w:rsid w:val="00EF3CD3"/>
    <w:rsid w:val="00EF42DA"/>
    <w:rsid w:val="00EF42F4"/>
    <w:rsid w:val="00EF43B2"/>
    <w:rsid w:val="00EF4544"/>
    <w:rsid w:val="00EF48B1"/>
    <w:rsid w:val="00EF4B71"/>
    <w:rsid w:val="00EF5177"/>
    <w:rsid w:val="00EF559F"/>
    <w:rsid w:val="00EF5842"/>
    <w:rsid w:val="00EF5E2F"/>
    <w:rsid w:val="00EF6199"/>
    <w:rsid w:val="00EF6859"/>
    <w:rsid w:val="00EF71C0"/>
    <w:rsid w:val="00EF73CF"/>
    <w:rsid w:val="00EF775E"/>
    <w:rsid w:val="00F00182"/>
    <w:rsid w:val="00F0018C"/>
    <w:rsid w:val="00F00266"/>
    <w:rsid w:val="00F003C3"/>
    <w:rsid w:val="00F00432"/>
    <w:rsid w:val="00F00A46"/>
    <w:rsid w:val="00F00E38"/>
    <w:rsid w:val="00F0100A"/>
    <w:rsid w:val="00F01392"/>
    <w:rsid w:val="00F01C52"/>
    <w:rsid w:val="00F01DDC"/>
    <w:rsid w:val="00F01F9F"/>
    <w:rsid w:val="00F026BD"/>
    <w:rsid w:val="00F0291F"/>
    <w:rsid w:val="00F02D7E"/>
    <w:rsid w:val="00F03397"/>
    <w:rsid w:val="00F0346F"/>
    <w:rsid w:val="00F03ED6"/>
    <w:rsid w:val="00F04046"/>
    <w:rsid w:val="00F0411E"/>
    <w:rsid w:val="00F04180"/>
    <w:rsid w:val="00F043A6"/>
    <w:rsid w:val="00F04D9B"/>
    <w:rsid w:val="00F05175"/>
    <w:rsid w:val="00F062A6"/>
    <w:rsid w:val="00F063A3"/>
    <w:rsid w:val="00F0696D"/>
    <w:rsid w:val="00F0703B"/>
    <w:rsid w:val="00F071EC"/>
    <w:rsid w:val="00F07212"/>
    <w:rsid w:val="00F0733D"/>
    <w:rsid w:val="00F07F1F"/>
    <w:rsid w:val="00F103A1"/>
    <w:rsid w:val="00F10C59"/>
    <w:rsid w:val="00F10EFD"/>
    <w:rsid w:val="00F11181"/>
    <w:rsid w:val="00F113C7"/>
    <w:rsid w:val="00F11DFC"/>
    <w:rsid w:val="00F1206B"/>
    <w:rsid w:val="00F1226C"/>
    <w:rsid w:val="00F122DD"/>
    <w:rsid w:val="00F1230E"/>
    <w:rsid w:val="00F12477"/>
    <w:rsid w:val="00F13B01"/>
    <w:rsid w:val="00F13B81"/>
    <w:rsid w:val="00F13D0A"/>
    <w:rsid w:val="00F14C31"/>
    <w:rsid w:val="00F14F85"/>
    <w:rsid w:val="00F15052"/>
    <w:rsid w:val="00F15A95"/>
    <w:rsid w:val="00F16036"/>
    <w:rsid w:val="00F1699A"/>
    <w:rsid w:val="00F16B09"/>
    <w:rsid w:val="00F16DBB"/>
    <w:rsid w:val="00F17290"/>
    <w:rsid w:val="00F17608"/>
    <w:rsid w:val="00F177BD"/>
    <w:rsid w:val="00F17ED2"/>
    <w:rsid w:val="00F200D5"/>
    <w:rsid w:val="00F20559"/>
    <w:rsid w:val="00F20AAA"/>
    <w:rsid w:val="00F20C3C"/>
    <w:rsid w:val="00F20F06"/>
    <w:rsid w:val="00F2133E"/>
    <w:rsid w:val="00F21A13"/>
    <w:rsid w:val="00F21B94"/>
    <w:rsid w:val="00F21E43"/>
    <w:rsid w:val="00F2236B"/>
    <w:rsid w:val="00F22459"/>
    <w:rsid w:val="00F22A24"/>
    <w:rsid w:val="00F22B3C"/>
    <w:rsid w:val="00F23104"/>
    <w:rsid w:val="00F234CD"/>
    <w:rsid w:val="00F24379"/>
    <w:rsid w:val="00F259D5"/>
    <w:rsid w:val="00F25A2D"/>
    <w:rsid w:val="00F26C32"/>
    <w:rsid w:val="00F26D55"/>
    <w:rsid w:val="00F2716D"/>
    <w:rsid w:val="00F27708"/>
    <w:rsid w:val="00F27C9C"/>
    <w:rsid w:val="00F300A0"/>
    <w:rsid w:val="00F30179"/>
    <w:rsid w:val="00F30E4F"/>
    <w:rsid w:val="00F31064"/>
    <w:rsid w:val="00F3108D"/>
    <w:rsid w:val="00F31967"/>
    <w:rsid w:val="00F31B1E"/>
    <w:rsid w:val="00F31BA3"/>
    <w:rsid w:val="00F3225C"/>
    <w:rsid w:val="00F323BB"/>
    <w:rsid w:val="00F3256E"/>
    <w:rsid w:val="00F325BE"/>
    <w:rsid w:val="00F32695"/>
    <w:rsid w:val="00F32AB6"/>
    <w:rsid w:val="00F32B8E"/>
    <w:rsid w:val="00F33763"/>
    <w:rsid w:val="00F33C6B"/>
    <w:rsid w:val="00F33E1D"/>
    <w:rsid w:val="00F342F7"/>
    <w:rsid w:val="00F34AA9"/>
    <w:rsid w:val="00F34B7D"/>
    <w:rsid w:val="00F34D6D"/>
    <w:rsid w:val="00F34ED1"/>
    <w:rsid w:val="00F356FF"/>
    <w:rsid w:val="00F35938"/>
    <w:rsid w:val="00F3596F"/>
    <w:rsid w:val="00F35A31"/>
    <w:rsid w:val="00F35C20"/>
    <w:rsid w:val="00F3660D"/>
    <w:rsid w:val="00F36A84"/>
    <w:rsid w:val="00F36B76"/>
    <w:rsid w:val="00F378B2"/>
    <w:rsid w:val="00F37DB7"/>
    <w:rsid w:val="00F37F53"/>
    <w:rsid w:val="00F37FFB"/>
    <w:rsid w:val="00F4000D"/>
    <w:rsid w:val="00F4047C"/>
    <w:rsid w:val="00F40579"/>
    <w:rsid w:val="00F40DB8"/>
    <w:rsid w:val="00F41060"/>
    <w:rsid w:val="00F4154A"/>
    <w:rsid w:val="00F41E74"/>
    <w:rsid w:val="00F422A5"/>
    <w:rsid w:val="00F42D9E"/>
    <w:rsid w:val="00F43280"/>
    <w:rsid w:val="00F446F8"/>
    <w:rsid w:val="00F44899"/>
    <w:rsid w:val="00F44A8F"/>
    <w:rsid w:val="00F44E20"/>
    <w:rsid w:val="00F450FE"/>
    <w:rsid w:val="00F453C6"/>
    <w:rsid w:val="00F45D12"/>
    <w:rsid w:val="00F461FE"/>
    <w:rsid w:val="00F46343"/>
    <w:rsid w:val="00F466A3"/>
    <w:rsid w:val="00F4692B"/>
    <w:rsid w:val="00F46C10"/>
    <w:rsid w:val="00F46CE1"/>
    <w:rsid w:val="00F46FF7"/>
    <w:rsid w:val="00F4788C"/>
    <w:rsid w:val="00F47B17"/>
    <w:rsid w:val="00F47B51"/>
    <w:rsid w:val="00F47E0A"/>
    <w:rsid w:val="00F47E71"/>
    <w:rsid w:val="00F50451"/>
    <w:rsid w:val="00F5045E"/>
    <w:rsid w:val="00F50460"/>
    <w:rsid w:val="00F504D6"/>
    <w:rsid w:val="00F50F97"/>
    <w:rsid w:val="00F512A5"/>
    <w:rsid w:val="00F512F9"/>
    <w:rsid w:val="00F51451"/>
    <w:rsid w:val="00F515E3"/>
    <w:rsid w:val="00F516CA"/>
    <w:rsid w:val="00F52001"/>
    <w:rsid w:val="00F52083"/>
    <w:rsid w:val="00F52291"/>
    <w:rsid w:val="00F526B9"/>
    <w:rsid w:val="00F52CBB"/>
    <w:rsid w:val="00F52DD2"/>
    <w:rsid w:val="00F53251"/>
    <w:rsid w:val="00F53674"/>
    <w:rsid w:val="00F536DA"/>
    <w:rsid w:val="00F53FD5"/>
    <w:rsid w:val="00F54317"/>
    <w:rsid w:val="00F543C6"/>
    <w:rsid w:val="00F54488"/>
    <w:rsid w:val="00F54A14"/>
    <w:rsid w:val="00F5551D"/>
    <w:rsid w:val="00F555F6"/>
    <w:rsid w:val="00F565B7"/>
    <w:rsid w:val="00F569F1"/>
    <w:rsid w:val="00F56A19"/>
    <w:rsid w:val="00F57033"/>
    <w:rsid w:val="00F5750B"/>
    <w:rsid w:val="00F57571"/>
    <w:rsid w:val="00F579DE"/>
    <w:rsid w:val="00F57E68"/>
    <w:rsid w:val="00F57EB1"/>
    <w:rsid w:val="00F60B20"/>
    <w:rsid w:val="00F610AD"/>
    <w:rsid w:val="00F611A2"/>
    <w:rsid w:val="00F6173D"/>
    <w:rsid w:val="00F61740"/>
    <w:rsid w:val="00F618C3"/>
    <w:rsid w:val="00F619FC"/>
    <w:rsid w:val="00F61B01"/>
    <w:rsid w:val="00F61BC7"/>
    <w:rsid w:val="00F630E5"/>
    <w:rsid w:val="00F645AE"/>
    <w:rsid w:val="00F65A70"/>
    <w:rsid w:val="00F65BD7"/>
    <w:rsid w:val="00F65CDC"/>
    <w:rsid w:val="00F65D43"/>
    <w:rsid w:val="00F661CF"/>
    <w:rsid w:val="00F66310"/>
    <w:rsid w:val="00F66425"/>
    <w:rsid w:val="00F66731"/>
    <w:rsid w:val="00F668E2"/>
    <w:rsid w:val="00F66940"/>
    <w:rsid w:val="00F66E49"/>
    <w:rsid w:val="00F66EE7"/>
    <w:rsid w:val="00F674E3"/>
    <w:rsid w:val="00F67519"/>
    <w:rsid w:val="00F6757A"/>
    <w:rsid w:val="00F67584"/>
    <w:rsid w:val="00F676AE"/>
    <w:rsid w:val="00F67900"/>
    <w:rsid w:val="00F67C5E"/>
    <w:rsid w:val="00F7097E"/>
    <w:rsid w:val="00F72575"/>
    <w:rsid w:val="00F7319E"/>
    <w:rsid w:val="00F735AE"/>
    <w:rsid w:val="00F737DD"/>
    <w:rsid w:val="00F73E18"/>
    <w:rsid w:val="00F73E9E"/>
    <w:rsid w:val="00F74375"/>
    <w:rsid w:val="00F74A48"/>
    <w:rsid w:val="00F750BA"/>
    <w:rsid w:val="00F750FF"/>
    <w:rsid w:val="00F75284"/>
    <w:rsid w:val="00F7541A"/>
    <w:rsid w:val="00F75DA5"/>
    <w:rsid w:val="00F76145"/>
    <w:rsid w:val="00F76777"/>
    <w:rsid w:val="00F76BD8"/>
    <w:rsid w:val="00F77192"/>
    <w:rsid w:val="00F7726D"/>
    <w:rsid w:val="00F776AB"/>
    <w:rsid w:val="00F777C3"/>
    <w:rsid w:val="00F77833"/>
    <w:rsid w:val="00F77A60"/>
    <w:rsid w:val="00F77AAB"/>
    <w:rsid w:val="00F77B90"/>
    <w:rsid w:val="00F80016"/>
    <w:rsid w:val="00F80497"/>
    <w:rsid w:val="00F809C7"/>
    <w:rsid w:val="00F810BF"/>
    <w:rsid w:val="00F814CD"/>
    <w:rsid w:val="00F81592"/>
    <w:rsid w:val="00F81701"/>
    <w:rsid w:val="00F81AD6"/>
    <w:rsid w:val="00F82809"/>
    <w:rsid w:val="00F8287D"/>
    <w:rsid w:val="00F82C7D"/>
    <w:rsid w:val="00F82CFF"/>
    <w:rsid w:val="00F831F8"/>
    <w:rsid w:val="00F83351"/>
    <w:rsid w:val="00F8357F"/>
    <w:rsid w:val="00F83B7F"/>
    <w:rsid w:val="00F83DDE"/>
    <w:rsid w:val="00F83EE6"/>
    <w:rsid w:val="00F840BF"/>
    <w:rsid w:val="00F8438C"/>
    <w:rsid w:val="00F84499"/>
    <w:rsid w:val="00F846D8"/>
    <w:rsid w:val="00F84C35"/>
    <w:rsid w:val="00F85371"/>
    <w:rsid w:val="00F85AAA"/>
    <w:rsid w:val="00F85DF9"/>
    <w:rsid w:val="00F85E43"/>
    <w:rsid w:val="00F85EA1"/>
    <w:rsid w:val="00F86080"/>
    <w:rsid w:val="00F861D4"/>
    <w:rsid w:val="00F86256"/>
    <w:rsid w:val="00F870A7"/>
    <w:rsid w:val="00F8722C"/>
    <w:rsid w:val="00F87310"/>
    <w:rsid w:val="00F87B1C"/>
    <w:rsid w:val="00F87D6B"/>
    <w:rsid w:val="00F87F37"/>
    <w:rsid w:val="00F9030C"/>
    <w:rsid w:val="00F9060F"/>
    <w:rsid w:val="00F908F8"/>
    <w:rsid w:val="00F90910"/>
    <w:rsid w:val="00F91401"/>
    <w:rsid w:val="00F917C1"/>
    <w:rsid w:val="00F9189E"/>
    <w:rsid w:val="00F91D50"/>
    <w:rsid w:val="00F9234F"/>
    <w:rsid w:val="00F925F6"/>
    <w:rsid w:val="00F92F75"/>
    <w:rsid w:val="00F92FA7"/>
    <w:rsid w:val="00F93231"/>
    <w:rsid w:val="00F93319"/>
    <w:rsid w:val="00F93E27"/>
    <w:rsid w:val="00F93F79"/>
    <w:rsid w:val="00F9402A"/>
    <w:rsid w:val="00F94166"/>
    <w:rsid w:val="00F9420A"/>
    <w:rsid w:val="00F942D6"/>
    <w:rsid w:val="00F9475E"/>
    <w:rsid w:val="00F94A81"/>
    <w:rsid w:val="00F9531F"/>
    <w:rsid w:val="00F956EB"/>
    <w:rsid w:val="00F95AB9"/>
    <w:rsid w:val="00F960C8"/>
    <w:rsid w:val="00F961D1"/>
    <w:rsid w:val="00F96450"/>
    <w:rsid w:val="00F965B1"/>
    <w:rsid w:val="00F967C7"/>
    <w:rsid w:val="00F96B1F"/>
    <w:rsid w:val="00F96CAC"/>
    <w:rsid w:val="00F96EB1"/>
    <w:rsid w:val="00F96FB9"/>
    <w:rsid w:val="00F9709D"/>
    <w:rsid w:val="00F97289"/>
    <w:rsid w:val="00F973E3"/>
    <w:rsid w:val="00F97C45"/>
    <w:rsid w:val="00F97C7D"/>
    <w:rsid w:val="00FA02D2"/>
    <w:rsid w:val="00FA032C"/>
    <w:rsid w:val="00FA0DAE"/>
    <w:rsid w:val="00FA0EA2"/>
    <w:rsid w:val="00FA10EC"/>
    <w:rsid w:val="00FA1622"/>
    <w:rsid w:val="00FA1FD0"/>
    <w:rsid w:val="00FA209B"/>
    <w:rsid w:val="00FA21EE"/>
    <w:rsid w:val="00FA26DE"/>
    <w:rsid w:val="00FA2B8A"/>
    <w:rsid w:val="00FA2C58"/>
    <w:rsid w:val="00FA30DB"/>
    <w:rsid w:val="00FA310B"/>
    <w:rsid w:val="00FA33DA"/>
    <w:rsid w:val="00FA37C3"/>
    <w:rsid w:val="00FA39FD"/>
    <w:rsid w:val="00FA3A8C"/>
    <w:rsid w:val="00FA3C4A"/>
    <w:rsid w:val="00FA4726"/>
    <w:rsid w:val="00FA49A6"/>
    <w:rsid w:val="00FA4AAB"/>
    <w:rsid w:val="00FA4FE7"/>
    <w:rsid w:val="00FA5419"/>
    <w:rsid w:val="00FA570C"/>
    <w:rsid w:val="00FA572B"/>
    <w:rsid w:val="00FA5D2D"/>
    <w:rsid w:val="00FA5F33"/>
    <w:rsid w:val="00FA6479"/>
    <w:rsid w:val="00FA6552"/>
    <w:rsid w:val="00FA68C9"/>
    <w:rsid w:val="00FA6C8D"/>
    <w:rsid w:val="00FA6D6E"/>
    <w:rsid w:val="00FA7037"/>
    <w:rsid w:val="00FA7074"/>
    <w:rsid w:val="00FA7BBC"/>
    <w:rsid w:val="00FA7DC8"/>
    <w:rsid w:val="00FB004C"/>
    <w:rsid w:val="00FB0166"/>
    <w:rsid w:val="00FB0767"/>
    <w:rsid w:val="00FB08D2"/>
    <w:rsid w:val="00FB09DB"/>
    <w:rsid w:val="00FB1050"/>
    <w:rsid w:val="00FB12FD"/>
    <w:rsid w:val="00FB13D9"/>
    <w:rsid w:val="00FB186E"/>
    <w:rsid w:val="00FB1E5F"/>
    <w:rsid w:val="00FB1EA7"/>
    <w:rsid w:val="00FB1F0C"/>
    <w:rsid w:val="00FB2605"/>
    <w:rsid w:val="00FB2A74"/>
    <w:rsid w:val="00FB2CA5"/>
    <w:rsid w:val="00FB332B"/>
    <w:rsid w:val="00FB36D9"/>
    <w:rsid w:val="00FB3C9F"/>
    <w:rsid w:val="00FB4175"/>
    <w:rsid w:val="00FB41A6"/>
    <w:rsid w:val="00FB4CAD"/>
    <w:rsid w:val="00FB51C6"/>
    <w:rsid w:val="00FB58E8"/>
    <w:rsid w:val="00FB724C"/>
    <w:rsid w:val="00FB7709"/>
    <w:rsid w:val="00FB7E72"/>
    <w:rsid w:val="00FC0392"/>
    <w:rsid w:val="00FC0A97"/>
    <w:rsid w:val="00FC0DBA"/>
    <w:rsid w:val="00FC2C37"/>
    <w:rsid w:val="00FC2D20"/>
    <w:rsid w:val="00FC362E"/>
    <w:rsid w:val="00FC36FF"/>
    <w:rsid w:val="00FC3CCF"/>
    <w:rsid w:val="00FC4BB2"/>
    <w:rsid w:val="00FC5112"/>
    <w:rsid w:val="00FC51EB"/>
    <w:rsid w:val="00FC61E3"/>
    <w:rsid w:val="00FC64CC"/>
    <w:rsid w:val="00FC763C"/>
    <w:rsid w:val="00FC7B57"/>
    <w:rsid w:val="00FC7D1A"/>
    <w:rsid w:val="00FC7E83"/>
    <w:rsid w:val="00FD02B3"/>
    <w:rsid w:val="00FD0442"/>
    <w:rsid w:val="00FD046E"/>
    <w:rsid w:val="00FD062D"/>
    <w:rsid w:val="00FD08C9"/>
    <w:rsid w:val="00FD20EC"/>
    <w:rsid w:val="00FD2144"/>
    <w:rsid w:val="00FD2365"/>
    <w:rsid w:val="00FD2ACB"/>
    <w:rsid w:val="00FD3138"/>
    <w:rsid w:val="00FD3364"/>
    <w:rsid w:val="00FD37AD"/>
    <w:rsid w:val="00FD4F84"/>
    <w:rsid w:val="00FD53BB"/>
    <w:rsid w:val="00FD5594"/>
    <w:rsid w:val="00FD55A6"/>
    <w:rsid w:val="00FD55A7"/>
    <w:rsid w:val="00FD5B57"/>
    <w:rsid w:val="00FD5C55"/>
    <w:rsid w:val="00FD5D01"/>
    <w:rsid w:val="00FD5EB8"/>
    <w:rsid w:val="00FD5F94"/>
    <w:rsid w:val="00FD6436"/>
    <w:rsid w:val="00FD66DE"/>
    <w:rsid w:val="00FD681F"/>
    <w:rsid w:val="00FD6DDC"/>
    <w:rsid w:val="00FD6EED"/>
    <w:rsid w:val="00FD712D"/>
    <w:rsid w:val="00FD742D"/>
    <w:rsid w:val="00FD762D"/>
    <w:rsid w:val="00FD798B"/>
    <w:rsid w:val="00FE0473"/>
    <w:rsid w:val="00FE0606"/>
    <w:rsid w:val="00FE06AB"/>
    <w:rsid w:val="00FE0CD9"/>
    <w:rsid w:val="00FE0D80"/>
    <w:rsid w:val="00FE1868"/>
    <w:rsid w:val="00FE319B"/>
    <w:rsid w:val="00FE32F7"/>
    <w:rsid w:val="00FE32F8"/>
    <w:rsid w:val="00FE3A7A"/>
    <w:rsid w:val="00FE3AF2"/>
    <w:rsid w:val="00FE462A"/>
    <w:rsid w:val="00FE4917"/>
    <w:rsid w:val="00FE4DA2"/>
    <w:rsid w:val="00FE6542"/>
    <w:rsid w:val="00FE6A7E"/>
    <w:rsid w:val="00FE7DDB"/>
    <w:rsid w:val="00FE7E59"/>
    <w:rsid w:val="00FE7FB8"/>
    <w:rsid w:val="00FF0548"/>
    <w:rsid w:val="00FF0B8A"/>
    <w:rsid w:val="00FF0F63"/>
    <w:rsid w:val="00FF102A"/>
    <w:rsid w:val="00FF196D"/>
    <w:rsid w:val="00FF1B4B"/>
    <w:rsid w:val="00FF1C48"/>
    <w:rsid w:val="00FF23F2"/>
    <w:rsid w:val="00FF2641"/>
    <w:rsid w:val="00FF2B36"/>
    <w:rsid w:val="00FF2BE7"/>
    <w:rsid w:val="00FF2C89"/>
    <w:rsid w:val="00FF2F3F"/>
    <w:rsid w:val="00FF32BF"/>
    <w:rsid w:val="00FF34DF"/>
    <w:rsid w:val="00FF3F6C"/>
    <w:rsid w:val="00FF3FB1"/>
    <w:rsid w:val="00FF4A90"/>
    <w:rsid w:val="00FF4C50"/>
    <w:rsid w:val="00FF4E50"/>
    <w:rsid w:val="00FF5900"/>
    <w:rsid w:val="00FF6399"/>
    <w:rsid w:val="00FF65C2"/>
    <w:rsid w:val="00FF6655"/>
    <w:rsid w:val="00FF66C8"/>
    <w:rsid w:val="00FF6797"/>
    <w:rsid w:val="00FF68FC"/>
    <w:rsid w:val="00FF69A9"/>
    <w:rsid w:val="00FF69C2"/>
    <w:rsid w:val="00FF6BB8"/>
    <w:rsid w:val="00FF6CED"/>
    <w:rsid w:val="00FF6DEA"/>
    <w:rsid w:val="00FF6F04"/>
    <w:rsid w:val="00FF73C8"/>
    <w:rsid w:val="00FF741B"/>
  </w:rsids>
  <m:mathPr>
    <m:mathFont m:val="Cambria Math"/>
    <m:brkBin m:val="before"/>
    <m:brkBinSub m:val="--"/>
    <m:smallFrac m:val="0"/>
    <m:dispDef/>
    <m:lMargin m:val="0"/>
    <m:rMargin m:val="0"/>
    <m:defJc m:val="centerGroup"/>
    <m:wrapIndent m:val="1440"/>
    <m:intLim m:val="subSup"/>
    <m:naryLim m:val="undOvr"/>
  </m:mathPr>
  <w:themeFontLang w:val="de-CH"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81AA7"/>
  <w15:chartTrackingRefBased/>
  <w15:docId w15:val="{C18BA13D-A220-4C63-ADB3-AEC8FA54A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A29"/>
    <w:pPr>
      <w:spacing w:line="480" w:lineRule="auto"/>
      <w:jc w:val="both"/>
    </w:pPr>
    <w:rPr>
      <w:rFonts w:ascii="Times New Roman"/>
      <w:sz w:val="24"/>
      <w:szCs w:val="24"/>
      <w:lang w:val="en-GB"/>
    </w:rPr>
  </w:style>
  <w:style w:type="paragraph" w:styleId="Heading1">
    <w:name w:val="heading 1"/>
    <w:basedOn w:val="ListParagraph"/>
    <w:next w:val="Normal"/>
    <w:link w:val="Heading1Char"/>
    <w:uiPriority w:val="9"/>
    <w:qFormat/>
    <w:rsid w:val="00122260"/>
    <w:pPr>
      <w:ind w:left="0"/>
      <w:outlineLvl w:val="0"/>
    </w:pPr>
    <w:rPr>
      <w:b/>
      <w:bCs/>
    </w:rPr>
  </w:style>
  <w:style w:type="paragraph" w:styleId="Heading2">
    <w:name w:val="heading 2"/>
    <w:basedOn w:val="Normal"/>
    <w:next w:val="Normal"/>
    <w:link w:val="Heading2Char"/>
    <w:uiPriority w:val="9"/>
    <w:unhideWhenUsed/>
    <w:qFormat/>
    <w:rsid w:val="00DC433F"/>
    <w:pPr>
      <w:outlineLvl w:val="1"/>
    </w:pPr>
    <w:rPr>
      <w:b/>
      <w:bCs/>
    </w:rPr>
  </w:style>
  <w:style w:type="paragraph" w:styleId="Heading3">
    <w:name w:val="heading 3"/>
    <w:basedOn w:val="Normal"/>
    <w:next w:val="Normal"/>
    <w:link w:val="Heading3Char"/>
    <w:uiPriority w:val="9"/>
    <w:unhideWhenUsed/>
    <w:qFormat/>
    <w:rsid w:val="0082081D"/>
    <w:pPr>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1D1B"/>
    <w:pPr>
      <w:ind w:left="720"/>
      <w:contextualSpacing/>
    </w:pPr>
  </w:style>
  <w:style w:type="character" w:customStyle="1" w:styleId="Heading1Char">
    <w:name w:val="Heading 1 Char"/>
    <w:basedOn w:val="DefaultParagraphFont"/>
    <w:link w:val="Heading1"/>
    <w:uiPriority w:val="9"/>
    <w:rsid w:val="00122260"/>
    <w:rPr>
      <w:rFonts w:ascii="Times New Roman"/>
      <w:b/>
      <w:bCs/>
      <w:sz w:val="24"/>
      <w:szCs w:val="24"/>
    </w:rPr>
  </w:style>
  <w:style w:type="character" w:styleId="CommentReference">
    <w:name w:val="annotation reference"/>
    <w:basedOn w:val="DefaultParagraphFont"/>
    <w:uiPriority w:val="99"/>
    <w:semiHidden/>
    <w:unhideWhenUsed/>
    <w:rsid w:val="006101D1"/>
    <w:rPr>
      <w:sz w:val="16"/>
      <w:szCs w:val="16"/>
    </w:rPr>
  </w:style>
  <w:style w:type="paragraph" w:styleId="CommentText">
    <w:name w:val="annotation text"/>
    <w:basedOn w:val="Normal"/>
    <w:link w:val="CommentTextChar"/>
    <w:uiPriority w:val="99"/>
    <w:unhideWhenUsed/>
    <w:rsid w:val="006101D1"/>
    <w:pPr>
      <w:spacing w:line="240" w:lineRule="auto"/>
    </w:pPr>
    <w:rPr>
      <w:sz w:val="20"/>
      <w:szCs w:val="20"/>
    </w:rPr>
  </w:style>
  <w:style w:type="character" w:customStyle="1" w:styleId="CommentTextChar">
    <w:name w:val="Comment Text Char"/>
    <w:basedOn w:val="DefaultParagraphFont"/>
    <w:link w:val="CommentText"/>
    <w:uiPriority w:val="99"/>
    <w:rsid w:val="006101D1"/>
    <w:rPr>
      <w:rFonts w:ascii="Times New Roman"/>
      <w:sz w:val="20"/>
      <w:szCs w:val="20"/>
    </w:rPr>
  </w:style>
  <w:style w:type="paragraph" w:styleId="CommentSubject">
    <w:name w:val="annotation subject"/>
    <w:basedOn w:val="CommentText"/>
    <w:next w:val="CommentText"/>
    <w:link w:val="CommentSubjectChar"/>
    <w:uiPriority w:val="99"/>
    <w:semiHidden/>
    <w:unhideWhenUsed/>
    <w:rsid w:val="006101D1"/>
    <w:rPr>
      <w:b/>
      <w:bCs/>
    </w:rPr>
  </w:style>
  <w:style w:type="character" w:customStyle="1" w:styleId="CommentSubjectChar">
    <w:name w:val="Comment Subject Char"/>
    <w:basedOn w:val="CommentTextChar"/>
    <w:link w:val="CommentSubject"/>
    <w:uiPriority w:val="99"/>
    <w:semiHidden/>
    <w:rsid w:val="006101D1"/>
    <w:rPr>
      <w:rFonts w:ascii="Times New Roman"/>
      <w:b/>
      <w:bCs/>
      <w:sz w:val="20"/>
      <w:szCs w:val="20"/>
    </w:rPr>
  </w:style>
  <w:style w:type="paragraph" w:styleId="BalloonText">
    <w:name w:val="Balloon Text"/>
    <w:basedOn w:val="Normal"/>
    <w:link w:val="BalloonTextChar"/>
    <w:uiPriority w:val="99"/>
    <w:semiHidden/>
    <w:unhideWhenUsed/>
    <w:rsid w:val="006101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01D1"/>
    <w:rPr>
      <w:rFonts w:ascii="Segoe UI" w:hAnsi="Segoe UI" w:cs="Segoe UI"/>
      <w:sz w:val="18"/>
      <w:szCs w:val="18"/>
    </w:rPr>
  </w:style>
  <w:style w:type="table" w:styleId="TableGrid">
    <w:name w:val="Table Grid"/>
    <w:basedOn w:val="TableNormal"/>
    <w:uiPriority w:val="59"/>
    <w:rsid w:val="006B4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4A03"/>
    <w:pPr>
      <w:tabs>
        <w:tab w:val="center" w:pos="4703"/>
        <w:tab w:val="right" w:pos="9406"/>
      </w:tabs>
      <w:spacing w:after="0" w:line="240" w:lineRule="auto"/>
    </w:pPr>
  </w:style>
  <w:style w:type="character" w:customStyle="1" w:styleId="HeaderChar">
    <w:name w:val="Header Char"/>
    <w:basedOn w:val="DefaultParagraphFont"/>
    <w:link w:val="Header"/>
    <w:uiPriority w:val="99"/>
    <w:rsid w:val="006B4A03"/>
    <w:rPr>
      <w:rFonts w:ascii="Times New Roman"/>
    </w:rPr>
  </w:style>
  <w:style w:type="paragraph" w:styleId="Footer">
    <w:name w:val="footer"/>
    <w:basedOn w:val="Normal"/>
    <w:link w:val="FooterChar"/>
    <w:uiPriority w:val="99"/>
    <w:unhideWhenUsed/>
    <w:rsid w:val="006B4A03"/>
    <w:pPr>
      <w:tabs>
        <w:tab w:val="center" w:pos="4703"/>
        <w:tab w:val="right" w:pos="9406"/>
      </w:tabs>
      <w:spacing w:after="0" w:line="240" w:lineRule="auto"/>
    </w:pPr>
  </w:style>
  <w:style w:type="character" w:customStyle="1" w:styleId="FooterChar">
    <w:name w:val="Footer Char"/>
    <w:basedOn w:val="DefaultParagraphFont"/>
    <w:link w:val="Footer"/>
    <w:uiPriority w:val="99"/>
    <w:rsid w:val="006B4A03"/>
    <w:rPr>
      <w:rFonts w:ascii="Times New Roman"/>
    </w:rPr>
  </w:style>
  <w:style w:type="paragraph" w:styleId="NormalWeb">
    <w:name w:val="Normal (Web)"/>
    <w:basedOn w:val="Normal"/>
    <w:uiPriority w:val="99"/>
    <w:unhideWhenUsed/>
    <w:rsid w:val="00EB38CD"/>
    <w:pPr>
      <w:spacing w:before="100" w:beforeAutospacing="1" w:after="100" w:afterAutospacing="1" w:line="240" w:lineRule="auto"/>
      <w:jc w:val="left"/>
    </w:pPr>
  </w:style>
  <w:style w:type="character" w:styleId="Strong">
    <w:name w:val="Strong"/>
    <w:basedOn w:val="DefaultParagraphFont"/>
    <w:uiPriority w:val="22"/>
    <w:qFormat/>
    <w:rsid w:val="00EB38CD"/>
    <w:rPr>
      <w:b/>
      <w:bCs/>
    </w:rPr>
  </w:style>
  <w:style w:type="character" w:customStyle="1" w:styleId="Heading2Char">
    <w:name w:val="Heading 2 Char"/>
    <w:basedOn w:val="DefaultParagraphFont"/>
    <w:link w:val="Heading2"/>
    <w:uiPriority w:val="9"/>
    <w:rsid w:val="00DC433F"/>
    <w:rPr>
      <w:rFonts w:ascii="Times New Roman"/>
      <w:b/>
      <w:bCs/>
      <w:sz w:val="24"/>
      <w:szCs w:val="24"/>
    </w:rPr>
  </w:style>
  <w:style w:type="paragraph" w:styleId="Revision">
    <w:name w:val="Revision"/>
    <w:hidden/>
    <w:uiPriority w:val="99"/>
    <w:semiHidden/>
    <w:rsid w:val="0067627F"/>
    <w:pPr>
      <w:spacing w:after="0" w:line="240" w:lineRule="auto"/>
    </w:pPr>
    <w:rPr>
      <w:rFonts w:ascii="Times New Roman"/>
    </w:rPr>
  </w:style>
  <w:style w:type="paragraph" w:styleId="FootnoteText">
    <w:name w:val="footnote text"/>
    <w:basedOn w:val="Normal"/>
    <w:link w:val="FootnoteTextChar"/>
    <w:uiPriority w:val="99"/>
    <w:unhideWhenUsed/>
    <w:rsid w:val="002304E0"/>
    <w:pPr>
      <w:spacing w:after="0" w:line="240" w:lineRule="auto"/>
    </w:pPr>
    <w:rPr>
      <w:sz w:val="20"/>
      <w:szCs w:val="20"/>
    </w:rPr>
  </w:style>
  <w:style w:type="character" w:customStyle="1" w:styleId="FootnoteTextChar">
    <w:name w:val="Footnote Text Char"/>
    <w:basedOn w:val="DefaultParagraphFont"/>
    <w:link w:val="FootnoteText"/>
    <w:uiPriority w:val="99"/>
    <w:rsid w:val="002304E0"/>
    <w:rPr>
      <w:rFonts w:ascii="Times New Roman"/>
      <w:sz w:val="20"/>
      <w:szCs w:val="20"/>
    </w:rPr>
  </w:style>
  <w:style w:type="character" w:styleId="FootnoteReference">
    <w:name w:val="footnote reference"/>
    <w:basedOn w:val="DefaultParagraphFont"/>
    <w:uiPriority w:val="99"/>
    <w:semiHidden/>
    <w:unhideWhenUsed/>
    <w:rsid w:val="002304E0"/>
    <w:rPr>
      <w:vertAlign w:val="superscript"/>
    </w:rPr>
  </w:style>
  <w:style w:type="paragraph" w:styleId="Quote">
    <w:name w:val="Quote"/>
    <w:basedOn w:val="Normal"/>
    <w:next w:val="Normal"/>
    <w:link w:val="QuoteChar"/>
    <w:uiPriority w:val="29"/>
    <w:qFormat/>
    <w:rsid w:val="00942FE0"/>
    <w:pPr>
      <w:ind w:left="567"/>
    </w:pPr>
    <w:rPr>
      <w:sz w:val="20"/>
      <w:szCs w:val="20"/>
    </w:rPr>
  </w:style>
  <w:style w:type="character" w:customStyle="1" w:styleId="QuoteChar">
    <w:name w:val="Quote Char"/>
    <w:basedOn w:val="DefaultParagraphFont"/>
    <w:link w:val="Quote"/>
    <w:uiPriority w:val="29"/>
    <w:rsid w:val="00942FE0"/>
    <w:rPr>
      <w:rFonts w:ascii="Times New Roman"/>
      <w:sz w:val="20"/>
      <w:szCs w:val="20"/>
    </w:rPr>
  </w:style>
  <w:style w:type="paragraph" w:customStyle="1" w:styleId="divreferencedContentp">
    <w:name w:val="div_referencedContent_p"/>
    <w:basedOn w:val="Normal"/>
    <w:rsid w:val="00942FE0"/>
    <w:pPr>
      <w:pBdr>
        <w:left w:val="none" w:sz="0" w:space="10" w:color="auto"/>
      </w:pBdr>
      <w:spacing w:after="0" w:line="240" w:lineRule="auto"/>
      <w:jc w:val="left"/>
    </w:pPr>
  </w:style>
  <w:style w:type="paragraph" w:styleId="EndnoteText">
    <w:name w:val="endnote text"/>
    <w:basedOn w:val="Normal"/>
    <w:link w:val="EndnoteTextChar"/>
    <w:uiPriority w:val="99"/>
    <w:semiHidden/>
    <w:unhideWhenUsed/>
    <w:rsid w:val="00B91FF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91FFD"/>
    <w:rPr>
      <w:rFonts w:ascii="Times New Roman"/>
      <w:sz w:val="20"/>
      <w:szCs w:val="20"/>
    </w:rPr>
  </w:style>
  <w:style w:type="character" w:styleId="EndnoteReference">
    <w:name w:val="endnote reference"/>
    <w:basedOn w:val="DefaultParagraphFont"/>
    <w:uiPriority w:val="99"/>
    <w:semiHidden/>
    <w:unhideWhenUsed/>
    <w:rsid w:val="00B91FFD"/>
    <w:rPr>
      <w:vertAlign w:val="superscript"/>
    </w:rPr>
  </w:style>
  <w:style w:type="character" w:styleId="Emphasis">
    <w:name w:val="Emphasis"/>
    <w:basedOn w:val="DefaultParagraphFont"/>
    <w:uiPriority w:val="20"/>
    <w:qFormat/>
    <w:rsid w:val="00EF42DA"/>
    <w:rPr>
      <w:i/>
      <w:iCs/>
    </w:rPr>
  </w:style>
  <w:style w:type="character" w:customStyle="1" w:styleId="Heading3Char">
    <w:name w:val="Heading 3 Char"/>
    <w:basedOn w:val="DefaultParagraphFont"/>
    <w:link w:val="Heading3"/>
    <w:uiPriority w:val="9"/>
    <w:rsid w:val="0082081D"/>
    <w:rPr>
      <w:rFonts w:ascii="Times New Roman"/>
      <w:i/>
      <w:iCs/>
      <w:sz w:val="24"/>
      <w:szCs w:val="24"/>
    </w:rPr>
  </w:style>
  <w:style w:type="paragraph" w:styleId="Subtitle">
    <w:name w:val="Subtitle"/>
    <w:basedOn w:val="Normal"/>
    <w:next w:val="Normal"/>
    <w:link w:val="SubtitleChar"/>
    <w:uiPriority w:val="11"/>
    <w:qFormat/>
    <w:rsid w:val="0073001B"/>
    <w:pPr>
      <w:ind w:left="567"/>
    </w:pPr>
  </w:style>
  <w:style w:type="character" w:customStyle="1" w:styleId="SubtitleChar">
    <w:name w:val="Subtitle Char"/>
    <w:basedOn w:val="DefaultParagraphFont"/>
    <w:link w:val="Subtitle"/>
    <w:uiPriority w:val="11"/>
    <w:rsid w:val="0073001B"/>
    <w:rPr>
      <w:rFonts w:ascii="Times New Roman"/>
      <w:sz w:val="24"/>
      <w:szCs w:val="24"/>
    </w:rPr>
  </w:style>
  <w:style w:type="paragraph" w:styleId="Title">
    <w:name w:val="Title"/>
    <w:basedOn w:val="Heading1"/>
    <w:next w:val="Normal"/>
    <w:link w:val="TitleChar"/>
    <w:uiPriority w:val="10"/>
    <w:qFormat/>
    <w:rsid w:val="00DC433F"/>
    <w:pPr>
      <w:jc w:val="center"/>
    </w:pPr>
    <w:rPr>
      <w:rFonts w:eastAsiaTheme="minorHAnsi"/>
    </w:rPr>
  </w:style>
  <w:style w:type="character" w:customStyle="1" w:styleId="TitleChar">
    <w:name w:val="Title Char"/>
    <w:basedOn w:val="DefaultParagraphFont"/>
    <w:link w:val="Title"/>
    <w:uiPriority w:val="10"/>
    <w:rsid w:val="00DC433F"/>
    <w:rPr>
      <w:rFonts w:ascii="Times New Roman" w:eastAsiaTheme="minorHAnsi"/>
      <w:b/>
      <w:bCs/>
      <w:sz w:val="24"/>
      <w:szCs w:val="24"/>
    </w:rPr>
  </w:style>
  <w:style w:type="paragraph" w:styleId="PlainText">
    <w:name w:val="Plain Text"/>
    <w:basedOn w:val="Normal"/>
    <w:link w:val="PlainTextChar"/>
    <w:uiPriority w:val="99"/>
    <w:semiHidden/>
    <w:unhideWhenUsed/>
    <w:rsid w:val="00523E08"/>
    <w:pPr>
      <w:spacing w:after="0" w:line="240" w:lineRule="auto"/>
      <w:jc w:val="left"/>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523E08"/>
    <w:rPr>
      <w:rFonts w:ascii="Calibri" w:eastAsiaTheme="minorHAnsi" w:hAnsi="Calibri" w:cstheme="minorBidi"/>
      <w:szCs w:val="21"/>
      <w:lang w:val="en-GB"/>
    </w:rPr>
  </w:style>
  <w:style w:type="character" w:styleId="Hyperlink">
    <w:name w:val="Hyperlink"/>
    <w:basedOn w:val="DefaultParagraphFont"/>
    <w:uiPriority w:val="99"/>
    <w:unhideWhenUsed/>
    <w:rsid w:val="00343160"/>
    <w:rPr>
      <w:color w:val="0563C1" w:themeColor="hyperlink"/>
      <w:u w:val="single"/>
    </w:rPr>
  </w:style>
  <w:style w:type="character" w:styleId="UnresolvedMention">
    <w:name w:val="Unresolved Mention"/>
    <w:basedOn w:val="DefaultParagraphFont"/>
    <w:uiPriority w:val="99"/>
    <w:semiHidden/>
    <w:unhideWhenUsed/>
    <w:rsid w:val="003431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1971">
      <w:bodyDiv w:val="1"/>
      <w:marLeft w:val="0"/>
      <w:marRight w:val="0"/>
      <w:marTop w:val="0"/>
      <w:marBottom w:val="0"/>
      <w:divBdr>
        <w:top w:val="none" w:sz="0" w:space="0" w:color="auto"/>
        <w:left w:val="none" w:sz="0" w:space="0" w:color="auto"/>
        <w:bottom w:val="none" w:sz="0" w:space="0" w:color="auto"/>
        <w:right w:val="none" w:sz="0" w:space="0" w:color="auto"/>
      </w:divBdr>
    </w:div>
    <w:div w:id="153028916">
      <w:bodyDiv w:val="1"/>
      <w:marLeft w:val="0"/>
      <w:marRight w:val="0"/>
      <w:marTop w:val="0"/>
      <w:marBottom w:val="0"/>
      <w:divBdr>
        <w:top w:val="none" w:sz="0" w:space="0" w:color="auto"/>
        <w:left w:val="none" w:sz="0" w:space="0" w:color="auto"/>
        <w:bottom w:val="none" w:sz="0" w:space="0" w:color="auto"/>
        <w:right w:val="none" w:sz="0" w:space="0" w:color="auto"/>
      </w:divBdr>
    </w:div>
    <w:div w:id="400638278">
      <w:bodyDiv w:val="1"/>
      <w:marLeft w:val="0"/>
      <w:marRight w:val="0"/>
      <w:marTop w:val="0"/>
      <w:marBottom w:val="0"/>
      <w:divBdr>
        <w:top w:val="none" w:sz="0" w:space="0" w:color="auto"/>
        <w:left w:val="none" w:sz="0" w:space="0" w:color="auto"/>
        <w:bottom w:val="none" w:sz="0" w:space="0" w:color="auto"/>
        <w:right w:val="none" w:sz="0" w:space="0" w:color="auto"/>
      </w:divBdr>
    </w:div>
    <w:div w:id="464467814">
      <w:bodyDiv w:val="1"/>
      <w:marLeft w:val="0"/>
      <w:marRight w:val="0"/>
      <w:marTop w:val="0"/>
      <w:marBottom w:val="0"/>
      <w:divBdr>
        <w:top w:val="none" w:sz="0" w:space="0" w:color="auto"/>
        <w:left w:val="none" w:sz="0" w:space="0" w:color="auto"/>
        <w:bottom w:val="none" w:sz="0" w:space="0" w:color="auto"/>
        <w:right w:val="none" w:sz="0" w:space="0" w:color="auto"/>
      </w:divBdr>
    </w:div>
    <w:div w:id="641229052">
      <w:bodyDiv w:val="1"/>
      <w:marLeft w:val="0"/>
      <w:marRight w:val="0"/>
      <w:marTop w:val="0"/>
      <w:marBottom w:val="0"/>
      <w:divBdr>
        <w:top w:val="none" w:sz="0" w:space="0" w:color="auto"/>
        <w:left w:val="none" w:sz="0" w:space="0" w:color="auto"/>
        <w:bottom w:val="none" w:sz="0" w:space="0" w:color="auto"/>
        <w:right w:val="none" w:sz="0" w:space="0" w:color="auto"/>
      </w:divBdr>
    </w:div>
    <w:div w:id="858665753">
      <w:bodyDiv w:val="1"/>
      <w:marLeft w:val="0"/>
      <w:marRight w:val="0"/>
      <w:marTop w:val="0"/>
      <w:marBottom w:val="0"/>
      <w:divBdr>
        <w:top w:val="none" w:sz="0" w:space="0" w:color="auto"/>
        <w:left w:val="none" w:sz="0" w:space="0" w:color="auto"/>
        <w:bottom w:val="none" w:sz="0" w:space="0" w:color="auto"/>
        <w:right w:val="none" w:sz="0" w:space="0" w:color="auto"/>
      </w:divBdr>
    </w:div>
    <w:div w:id="947350729">
      <w:bodyDiv w:val="1"/>
      <w:marLeft w:val="0"/>
      <w:marRight w:val="0"/>
      <w:marTop w:val="0"/>
      <w:marBottom w:val="0"/>
      <w:divBdr>
        <w:top w:val="none" w:sz="0" w:space="0" w:color="auto"/>
        <w:left w:val="none" w:sz="0" w:space="0" w:color="auto"/>
        <w:bottom w:val="none" w:sz="0" w:space="0" w:color="auto"/>
        <w:right w:val="none" w:sz="0" w:space="0" w:color="auto"/>
      </w:divBdr>
    </w:div>
    <w:div w:id="998770856">
      <w:bodyDiv w:val="1"/>
      <w:marLeft w:val="0"/>
      <w:marRight w:val="0"/>
      <w:marTop w:val="0"/>
      <w:marBottom w:val="0"/>
      <w:divBdr>
        <w:top w:val="none" w:sz="0" w:space="0" w:color="auto"/>
        <w:left w:val="none" w:sz="0" w:space="0" w:color="auto"/>
        <w:bottom w:val="none" w:sz="0" w:space="0" w:color="auto"/>
        <w:right w:val="none" w:sz="0" w:space="0" w:color="auto"/>
      </w:divBdr>
    </w:div>
    <w:div w:id="1045761962">
      <w:bodyDiv w:val="1"/>
      <w:marLeft w:val="0"/>
      <w:marRight w:val="0"/>
      <w:marTop w:val="0"/>
      <w:marBottom w:val="0"/>
      <w:divBdr>
        <w:top w:val="none" w:sz="0" w:space="0" w:color="auto"/>
        <w:left w:val="none" w:sz="0" w:space="0" w:color="auto"/>
        <w:bottom w:val="none" w:sz="0" w:space="0" w:color="auto"/>
        <w:right w:val="none" w:sz="0" w:space="0" w:color="auto"/>
      </w:divBdr>
    </w:div>
    <w:div w:id="1104692735">
      <w:bodyDiv w:val="1"/>
      <w:marLeft w:val="0"/>
      <w:marRight w:val="0"/>
      <w:marTop w:val="0"/>
      <w:marBottom w:val="0"/>
      <w:divBdr>
        <w:top w:val="none" w:sz="0" w:space="0" w:color="auto"/>
        <w:left w:val="none" w:sz="0" w:space="0" w:color="auto"/>
        <w:bottom w:val="none" w:sz="0" w:space="0" w:color="auto"/>
        <w:right w:val="none" w:sz="0" w:space="0" w:color="auto"/>
      </w:divBdr>
    </w:div>
    <w:div w:id="1219976045">
      <w:bodyDiv w:val="1"/>
      <w:marLeft w:val="0"/>
      <w:marRight w:val="0"/>
      <w:marTop w:val="0"/>
      <w:marBottom w:val="0"/>
      <w:divBdr>
        <w:top w:val="none" w:sz="0" w:space="0" w:color="auto"/>
        <w:left w:val="none" w:sz="0" w:space="0" w:color="auto"/>
        <w:bottom w:val="none" w:sz="0" w:space="0" w:color="auto"/>
        <w:right w:val="none" w:sz="0" w:space="0" w:color="auto"/>
      </w:divBdr>
    </w:div>
    <w:div w:id="1642346035">
      <w:bodyDiv w:val="1"/>
      <w:marLeft w:val="0"/>
      <w:marRight w:val="0"/>
      <w:marTop w:val="0"/>
      <w:marBottom w:val="0"/>
      <w:divBdr>
        <w:top w:val="none" w:sz="0" w:space="0" w:color="auto"/>
        <w:left w:val="none" w:sz="0" w:space="0" w:color="auto"/>
        <w:bottom w:val="none" w:sz="0" w:space="0" w:color="auto"/>
        <w:right w:val="none" w:sz="0" w:space="0" w:color="auto"/>
      </w:divBdr>
    </w:div>
    <w:div w:id="1778871103">
      <w:bodyDiv w:val="1"/>
      <w:marLeft w:val="0"/>
      <w:marRight w:val="0"/>
      <w:marTop w:val="0"/>
      <w:marBottom w:val="0"/>
      <w:divBdr>
        <w:top w:val="none" w:sz="0" w:space="0" w:color="auto"/>
        <w:left w:val="none" w:sz="0" w:space="0" w:color="auto"/>
        <w:bottom w:val="none" w:sz="0" w:space="0" w:color="auto"/>
        <w:right w:val="none" w:sz="0" w:space="0" w:color="auto"/>
      </w:divBdr>
    </w:div>
    <w:div w:id="190605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cid:image001.jpg@01D61F32.BF584FB0"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5.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1C03386A6BE384BAD409E768A6EF3A2" ma:contentTypeVersion="13" ma:contentTypeDescription="Ein neues Dokument erstellen." ma:contentTypeScope="" ma:versionID="dacbda7a0dfe80d99b9a23c9abcb65d7">
  <xsd:schema xmlns:xsd="http://www.w3.org/2001/XMLSchema" xmlns:xs="http://www.w3.org/2001/XMLSchema" xmlns:p="http://schemas.microsoft.com/office/2006/metadata/properties" xmlns:ns3="3b226bb3-3a56-451d-be45-ce321eccfd04" xmlns:ns4="59df68b2-8281-405a-b65c-ebcd60a9e537" targetNamespace="http://schemas.microsoft.com/office/2006/metadata/properties" ma:root="true" ma:fieldsID="6872e8398f09cfdc0bdb748fb272a8e7" ns3:_="" ns4:_="">
    <xsd:import namespace="3b226bb3-3a56-451d-be45-ce321eccfd04"/>
    <xsd:import namespace="59df68b2-8281-405a-b65c-ebcd60a9e53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226bb3-3a56-451d-be45-ce321eccfd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df68b2-8281-405a-b65c-ebcd60a9e537"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SharingHintHash" ma:index="16"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09368-C52A-4756-83B8-7E65ED8098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E6553F1-DE49-44AF-A57A-DFBCE7F46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226bb3-3a56-451d-be45-ce321eccfd04"/>
    <ds:schemaRef ds:uri="59df68b2-8281-405a-b65c-ebcd60a9e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8486CC-5C3C-4286-BBCC-0818068976C5}">
  <ds:schemaRefs>
    <ds:schemaRef ds:uri="http://schemas.microsoft.com/sharepoint/v3/contenttype/forms"/>
  </ds:schemaRefs>
</ds:datastoreItem>
</file>

<file path=customXml/itemProps4.xml><?xml version="1.0" encoding="utf-8"?>
<ds:datastoreItem xmlns:ds="http://schemas.openxmlformats.org/officeDocument/2006/customXml" ds:itemID="{A27FFF1D-121A-40C6-90C0-A8881B363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58</Pages>
  <Words>46796</Words>
  <Characters>266740</Characters>
  <Application>Microsoft Office Word</Application>
  <DocSecurity>0</DocSecurity>
  <Lines>2222</Lines>
  <Paragraphs>625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Lekkas, Charlotte-Katharina</dc:creator>
  <cp:keywords/>
  <dc:description/>
  <cp:lastModifiedBy>Souitaris, Vangelis</cp:lastModifiedBy>
  <cp:revision>5</cp:revision>
  <cp:lastPrinted>2022-05-11T12:46:00Z</cp:lastPrinted>
  <dcterms:created xsi:type="dcterms:W3CDTF">2022-08-28T19:48:00Z</dcterms:created>
  <dcterms:modified xsi:type="dcterms:W3CDTF">2022-08-28T19:52:00Z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92ccdb0c-4d75-3b51-8d92-b5cafd7926f8</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ContentTypeId">
    <vt:lpwstr>0x010100E1C03386A6BE384BAD409E768A6EF3A2</vt:lpwstr>
  </property>
  <property fmtid="{D5CDD505-2E9C-101B-9397-08002B2CF9AE}" pid="26" name="MSIP_Label_06c24981-b6df-48f8-949b-0896357b9b03_Enabled">
    <vt:lpwstr>true</vt:lpwstr>
  </property>
  <property fmtid="{D5CDD505-2E9C-101B-9397-08002B2CF9AE}" pid="27" name="MSIP_Label_06c24981-b6df-48f8-949b-0896357b9b03_SetDate">
    <vt:lpwstr>2021-09-14T14:55:39Z</vt:lpwstr>
  </property>
  <property fmtid="{D5CDD505-2E9C-101B-9397-08002B2CF9AE}" pid="28" name="MSIP_Label_06c24981-b6df-48f8-949b-0896357b9b03_Method">
    <vt:lpwstr>Privileged</vt:lpwstr>
  </property>
  <property fmtid="{D5CDD505-2E9C-101B-9397-08002B2CF9AE}" pid="29" name="MSIP_Label_06c24981-b6df-48f8-949b-0896357b9b03_Name">
    <vt:lpwstr>Official</vt:lpwstr>
  </property>
  <property fmtid="{D5CDD505-2E9C-101B-9397-08002B2CF9AE}" pid="30" name="MSIP_Label_06c24981-b6df-48f8-949b-0896357b9b03_SiteId">
    <vt:lpwstr>dd615949-5bd0-4da0-ac52-28ef8d336373</vt:lpwstr>
  </property>
  <property fmtid="{D5CDD505-2E9C-101B-9397-08002B2CF9AE}" pid="31" name="MSIP_Label_06c24981-b6df-48f8-949b-0896357b9b03_ActionId">
    <vt:lpwstr>1d57db68-bbf2-43bf-aea8-255ef70f5b2c</vt:lpwstr>
  </property>
  <property fmtid="{D5CDD505-2E9C-101B-9397-08002B2CF9AE}" pid="32" name="MSIP_Label_06c24981-b6df-48f8-949b-0896357b9b03_ContentBits">
    <vt:lpwstr>0</vt:lpwstr>
  </property>
</Properties>
</file>