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F74DBA" w14:textId="4AEB327A" w:rsidR="00C923A7" w:rsidRPr="001C33A0" w:rsidRDefault="00C923A7" w:rsidP="001C33A0">
      <w:pPr>
        <w:spacing w:after="0" w:line="480" w:lineRule="auto"/>
        <w:rPr>
          <w:rFonts w:ascii="Times New Roman" w:hAnsi="Times New Roman" w:cs="Times New Roman"/>
          <w:b/>
          <w:sz w:val="24"/>
          <w:szCs w:val="24"/>
        </w:rPr>
      </w:pPr>
      <w:bookmarkStart w:id="0" w:name="_GoBack"/>
      <w:bookmarkEnd w:id="0"/>
      <w:r w:rsidRPr="001C33A0">
        <w:rPr>
          <w:rFonts w:ascii="Times New Roman" w:hAnsi="Times New Roman" w:cs="Times New Roman"/>
          <w:b/>
          <w:sz w:val="24"/>
          <w:szCs w:val="24"/>
        </w:rPr>
        <w:t>Association of International Business Conference</w:t>
      </w:r>
    </w:p>
    <w:p w14:paraId="686DB435" w14:textId="77777777" w:rsidR="00C923A7" w:rsidRPr="001C33A0" w:rsidRDefault="00C923A7" w:rsidP="001C33A0">
      <w:pPr>
        <w:spacing w:after="0" w:line="480" w:lineRule="auto"/>
        <w:rPr>
          <w:rFonts w:ascii="Times New Roman" w:hAnsi="Times New Roman" w:cs="Times New Roman"/>
          <w:b/>
          <w:sz w:val="24"/>
          <w:szCs w:val="24"/>
        </w:rPr>
      </w:pPr>
      <w:r w:rsidRPr="001C33A0">
        <w:rPr>
          <w:rFonts w:ascii="Times New Roman" w:hAnsi="Times New Roman" w:cs="Times New Roman"/>
          <w:b/>
          <w:sz w:val="24"/>
          <w:szCs w:val="24"/>
        </w:rPr>
        <w:t>July 2-5, 2017, Dubai</w:t>
      </w:r>
    </w:p>
    <w:p w14:paraId="65FDC85B" w14:textId="77777777" w:rsidR="00C923A7" w:rsidRPr="001C33A0" w:rsidRDefault="00C923A7" w:rsidP="001C33A0">
      <w:pPr>
        <w:spacing w:after="0" w:line="480" w:lineRule="auto"/>
        <w:rPr>
          <w:rFonts w:ascii="Times New Roman" w:hAnsi="Times New Roman" w:cs="Times New Roman"/>
          <w:b/>
          <w:sz w:val="24"/>
          <w:szCs w:val="24"/>
        </w:rPr>
      </w:pPr>
    </w:p>
    <w:p w14:paraId="53FC2CEA" w14:textId="0C53EF64" w:rsidR="00C923A7" w:rsidRPr="001C33A0" w:rsidRDefault="00C923A7" w:rsidP="001C33A0">
      <w:pPr>
        <w:spacing w:after="0" w:line="480" w:lineRule="auto"/>
        <w:rPr>
          <w:rFonts w:ascii="Times New Roman" w:hAnsi="Times New Roman" w:cs="Times New Roman"/>
          <w:b/>
          <w:sz w:val="24"/>
          <w:szCs w:val="24"/>
        </w:rPr>
      </w:pPr>
      <w:r w:rsidRPr="001C33A0">
        <w:rPr>
          <w:rFonts w:ascii="Times New Roman" w:hAnsi="Times New Roman" w:cs="Times New Roman"/>
          <w:b/>
          <w:sz w:val="24"/>
          <w:szCs w:val="24"/>
        </w:rPr>
        <w:t xml:space="preserve">Submission to </w:t>
      </w:r>
    </w:p>
    <w:p w14:paraId="7F190CD9" w14:textId="47C7F3E6" w:rsidR="00502332" w:rsidRPr="001C33A0" w:rsidRDefault="00C923A7" w:rsidP="001C33A0">
      <w:pPr>
        <w:spacing w:after="0" w:line="480" w:lineRule="auto"/>
        <w:rPr>
          <w:rFonts w:ascii="Times New Roman" w:hAnsi="Times New Roman" w:cs="Times New Roman"/>
          <w:b/>
          <w:sz w:val="24"/>
          <w:szCs w:val="24"/>
        </w:rPr>
      </w:pPr>
      <w:r w:rsidRPr="001C33A0">
        <w:rPr>
          <w:rFonts w:ascii="Times New Roman" w:hAnsi="Times New Roman" w:cs="Times New Roman"/>
          <w:b/>
          <w:sz w:val="24"/>
          <w:szCs w:val="24"/>
        </w:rPr>
        <w:t xml:space="preserve">Track 10: </w:t>
      </w:r>
      <w:r w:rsidR="00502332" w:rsidRPr="001C33A0">
        <w:rPr>
          <w:rFonts w:ascii="Times New Roman" w:hAnsi="Times New Roman" w:cs="Times New Roman"/>
          <w:b/>
          <w:sz w:val="24"/>
          <w:szCs w:val="24"/>
        </w:rPr>
        <w:t xml:space="preserve"> </w:t>
      </w:r>
      <w:r w:rsidRPr="001C33A0">
        <w:rPr>
          <w:rFonts w:ascii="Times New Roman" w:hAnsi="Times New Roman" w:cs="Times New Roman"/>
          <w:b/>
          <w:bCs/>
          <w:color w:val="262626"/>
          <w:sz w:val="24"/>
          <w:szCs w:val="24"/>
        </w:rPr>
        <w:t>The contribution of MNEs to building sustainable societies</w:t>
      </w:r>
      <w:r w:rsidR="00502332" w:rsidRPr="001C33A0">
        <w:rPr>
          <w:rFonts w:ascii="Times New Roman" w:hAnsi="Times New Roman" w:cs="Times New Roman"/>
          <w:b/>
          <w:sz w:val="24"/>
          <w:szCs w:val="24"/>
        </w:rPr>
        <w:t xml:space="preserve"> </w:t>
      </w:r>
    </w:p>
    <w:p w14:paraId="7F0EE8C0" w14:textId="1F0CEEC6" w:rsidR="00502332" w:rsidRPr="001C33A0" w:rsidRDefault="00502332" w:rsidP="001C33A0">
      <w:pPr>
        <w:spacing w:after="0" w:line="480" w:lineRule="auto"/>
        <w:rPr>
          <w:rFonts w:ascii="Times New Roman" w:hAnsi="Times New Roman" w:cs="Times New Roman"/>
          <w:b/>
          <w:sz w:val="24"/>
          <w:szCs w:val="24"/>
        </w:rPr>
      </w:pPr>
      <w:r w:rsidRPr="001C33A0">
        <w:rPr>
          <w:rFonts w:ascii="Times New Roman" w:hAnsi="Times New Roman" w:cs="Times New Roman"/>
          <w:b/>
          <w:sz w:val="24"/>
          <w:szCs w:val="24"/>
        </w:rPr>
        <w:t>Session format: Panel</w:t>
      </w:r>
    </w:p>
    <w:p w14:paraId="05B83C80" w14:textId="77777777" w:rsidR="00502332" w:rsidRPr="001C33A0" w:rsidRDefault="00502332" w:rsidP="001C33A0">
      <w:pPr>
        <w:spacing w:after="0" w:line="480" w:lineRule="auto"/>
        <w:jc w:val="right"/>
        <w:rPr>
          <w:rFonts w:ascii="Times New Roman" w:hAnsi="Times New Roman" w:cs="Times New Roman"/>
          <w:b/>
          <w:sz w:val="24"/>
          <w:szCs w:val="24"/>
        </w:rPr>
      </w:pPr>
    </w:p>
    <w:p w14:paraId="1A832B42" w14:textId="56F99B6D" w:rsidR="007656C1" w:rsidRPr="001C33A0" w:rsidRDefault="00502332" w:rsidP="001C33A0">
      <w:pPr>
        <w:spacing w:after="0" w:line="480" w:lineRule="auto"/>
        <w:rPr>
          <w:rFonts w:ascii="Times New Roman" w:hAnsi="Times New Roman" w:cs="Times New Roman"/>
          <w:b/>
          <w:sz w:val="24"/>
          <w:szCs w:val="24"/>
        </w:rPr>
      </w:pPr>
      <w:r w:rsidRPr="001C33A0">
        <w:rPr>
          <w:rFonts w:ascii="Times New Roman" w:hAnsi="Times New Roman" w:cs="Times New Roman"/>
          <w:b/>
          <w:sz w:val="24"/>
          <w:szCs w:val="24"/>
        </w:rPr>
        <w:t xml:space="preserve">Panel Title: </w:t>
      </w:r>
      <w:r w:rsidR="00517DCF" w:rsidRPr="001C33A0">
        <w:rPr>
          <w:rFonts w:ascii="Times New Roman" w:hAnsi="Times New Roman" w:cs="Times New Roman"/>
          <w:b/>
          <w:sz w:val="24"/>
          <w:szCs w:val="24"/>
        </w:rPr>
        <w:t xml:space="preserve">A Vision of </w:t>
      </w:r>
      <w:r w:rsidR="004733DE" w:rsidRPr="001C33A0">
        <w:rPr>
          <w:rFonts w:ascii="Times New Roman" w:hAnsi="Times New Roman" w:cs="Times New Roman"/>
          <w:b/>
          <w:sz w:val="24"/>
          <w:szCs w:val="24"/>
        </w:rPr>
        <w:t xml:space="preserve">Responsible </w:t>
      </w:r>
      <w:r w:rsidR="001179E9" w:rsidRPr="001C33A0">
        <w:rPr>
          <w:rFonts w:ascii="Times New Roman" w:hAnsi="Times New Roman" w:cs="Times New Roman"/>
          <w:b/>
          <w:sz w:val="24"/>
          <w:szCs w:val="24"/>
        </w:rPr>
        <w:t>Research</w:t>
      </w:r>
      <w:r w:rsidR="004733DE" w:rsidRPr="001C33A0">
        <w:rPr>
          <w:rFonts w:ascii="Times New Roman" w:hAnsi="Times New Roman" w:cs="Times New Roman"/>
          <w:b/>
          <w:sz w:val="24"/>
          <w:szCs w:val="24"/>
        </w:rPr>
        <w:t xml:space="preserve"> in International Business </w:t>
      </w:r>
    </w:p>
    <w:p w14:paraId="58E85B7D" w14:textId="77777777" w:rsidR="00663FB4" w:rsidRPr="001C33A0" w:rsidRDefault="00663FB4" w:rsidP="001C33A0">
      <w:pPr>
        <w:spacing w:after="0" w:line="480" w:lineRule="auto"/>
        <w:rPr>
          <w:rFonts w:ascii="Times New Roman" w:hAnsi="Times New Roman" w:cs="Times New Roman"/>
          <w:b/>
          <w:sz w:val="24"/>
          <w:szCs w:val="24"/>
        </w:rPr>
      </w:pPr>
    </w:p>
    <w:p w14:paraId="61951657" w14:textId="4FE381F7" w:rsidR="004733DE" w:rsidRPr="001C33A0" w:rsidRDefault="00094BE2" w:rsidP="001C33A0">
      <w:pPr>
        <w:spacing w:after="0" w:line="480" w:lineRule="auto"/>
        <w:jc w:val="center"/>
        <w:rPr>
          <w:rFonts w:ascii="Times New Roman" w:hAnsi="Times New Roman" w:cs="Times New Roman"/>
          <w:b/>
          <w:sz w:val="24"/>
          <w:szCs w:val="24"/>
        </w:rPr>
      </w:pPr>
      <w:r w:rsidRPr="001C33A0">
        <w:rPr>
          <w:rFonts w:ascii="Times New Roman" w:hAnsi="Times New Roman" w:cs="Times New Roman"/>
          <w:b/>
          <w:sz w:val="24"/>
          <w:szCs w:val="24"/>
        </w:rPr>
        <w:t>Panelists:</w:t>
      </w:r>
    </w:p>
    <w:p w14:paraId="2550BFFC" w14:textId="77777777" w:rsidR="00C3352E" w:rsidRPr="001C33A0" w:rsidRDefault="00C3352E" w:rsidP="001C33A0">
      <w:pPr>
        <w:spacing w:after="0" w:line="480" w:lineRule="auto"/>
        <w:jc w:val="center"/>
        <w:rPr>
          <w:rFonts w:ascii="Times New Roman" w:hAnsi="Times New Roman" w:cs="Times New Roman"/>
          <w:sz w:val="24"/>
          <w:szCs w:val="24"/>
        </w:rPr>
      </w:pPr>
    </w:p>
    <w:p w14:paraId="533BA3B8" w14:textId="128AE28C" w:rsidR="007107E3" w:rsidRPr="001C33A0" w:rsidRDefault="007107E3" w:rsidP="00B9478B">
      <w:pPr>
        <w:spacing w:after="0" w:line="240" w:lineRule="auto"/>
        <w:jc w:val="center"/>
        <w:rPr>
          <w:rFonts w:ascii="Times New Roman" w:hAnsi="Times New Roman" w:cs="Times New Roman"/>
          <w:sz w:val="24"/>
          <w:szCs w:val="24"/>
        </w:rPr>
      </w:pPr>
      <w:r w:rsidRPr="001C33A0">
        <w:rPr>
          <w:rFonts w:ascii="Times New Roman" w:hAnsi="Times New Roman" w:cs="Times New Roman"/>
          <w:sz w:val="24"/>
          <w:szCs w:val="24"/>
        </w:rPr>
        <w:t>Anne S. Tsui</w:t>
      </w:r>
      <w:r w:rsidR="000E618C" w:rsidRPr="001C33A0">
        <w:rPr>
          <w:rFonts w:ascii="Times New Roman" w:hAnsi="Times New Roman" w:cs="Times New Roman"/>
          <w:sz w:val="24"/>
          <w:szCs w:val="24"/>
        </w:rPr>
        <w:t xml:space="preserve"> (Chair of Panel)</w:t>
      </w:r>
    </w:p>
    <w:p w14:paraId="1681C3C4" w14:textId="27AC4F49" w:rsidR="007107E3" w:rsidRPr="001C33A0" w:rsidRDefault="007107E3" w:rsidP="00B9478B">
      <w:pPr>
        <w:spacing w:after="0" w:line="240" w:lineRule="auto"/>
        <w:jc w:val="center"/>
        <w:rPr>
          <w:rFonts w:ascii="Times New Roman" w:hAnsi="Times New Roman" w:cs="Times New Roman"/>
          <w:sz w:val="24"/>
          <w:szCs w:val="24"/>
        </w:rPr>
      </w:pPr>
      <w:r w:rsidRPr="001C33A0">
        <w:rPr>
          <w:rFonts w:ascii="Times New Roman" w:hAnsi="Times New Roman" w:cs="Times New Roman"/>
          <w:sz w:val="24"/>
          <w:szCs w:val="24"/>
        </w:rPr>
        <w:t>Mendoza College of Business</w:t>
      </w:r>
    </w:p>
    <w:p w14:paraId="6309AFEC" w14:textId="186A751F" w:rsidR="00D46E6C" w:rsidRPr="001C33A0" w:rsidRDefault="00D46E6C" w:rsidP="00B9478B">
      <w:pPr>
        <w:spacing w:after="0" w:line="240" w:lineRule="auto"/>
        <w:jc w:val="center"/>
        <w:rPr>
          <w:rFonts w:ascii="Times New Roman" w:hAnsi="Times New Roman" w:cs="Times New Roman"/>
          <w:sz w:val="24"/>
          <w:szCs w:val="24"/>
        </w:rPr>
      </w:pPr>
      <w:r w:rsidRPr="001C33A0">
        <w:rPr>
          <w:rFonts w:ascii="Times New Roman" w:hAnsi="Times New Roman" w:cs="Times New Roman"/>
          <w:sz w:val="24"/>
          <w:szCs w:val="24"/>
        </w:rPr>
        <w:t>University of Notre Dame, U.S.A.</w:t>
      </w:r>
    </w:p>
    <w:p w14:paraId="750AE09B" w14:textId="471BD252" w:rsidR="007107E3" w:rsidRPr="001C33A0" w:rsidRDefault="007107E3" w:rsidP="00B9478B">
      <w:pPr>
        <w:spacing w:after="0" w:line="240" w:lineRule="auto"/>
        <w:jc w:val="center"/>
        <w:rPr>
          <w:rFonts w:ascii="Times New Roman" w:hAnsi="Times New Roman" w:cs="Times New Roman"/>
          <w:sz w:val="24"/>
          <w:szCs w:val="24"/>
        </w:rPr>
      </w:pPr>
      <w:r w:rsidRPr="001C33A0">
        <w:rPr>
          <w:rFonts w:ascii="Times New Roman" w:hAnsi="Times New Roman" w:cs="Times New Roman"/>
          <w:sz w:val="24"/>
          <w:szCs w:val="24"/>
        </w:rPr>
        <w:t>Notre Dame, IN 46556</w:t>
      </w:r>
    </w:p>
    <w:p w14:paraId="39B92A12" w14:textId="11606623" w:rsidR="007107E3" w:rsidRPr="001C33A0" w:rsidRDefault="007107E3" w:rsidP="00B9478B">
      <w:pPr>
        <w:spacing w:after="0" w:line="240" w:lineRule="auto"/>
        <w:jc w:val="center"/>
        <w:rPr>
          <w:rFonts w:ascii="Times New Roman" w:hAnsi="Times New Roman" w:cs="Times New Roman"/>
          <w:sz w:val="24"/>
          <w:szCs w:val="24"/>
        </w:rPr>
      </w:pPr>
      <w:r w:rsidRPr="001C33A0">
        <w:rPr>
          <w:rFonts w:ascii="Times New Roman" w:hAnsi="Times New Roman" w:cs="Times New Roman"/>
          <w:sz w:val="24"/>
          <w:szCs w:val="24"/>
        </w:rPr>
        <w:t xml:space="preserve">Email: </w:t>
      </w:r>
      <w:hyperlink r:id="rId5" w:history="1">
        <w:r w:rsidRPr="001C33A0">
          <w:rPr>
            <w:rStyle w:val="Hyperlink"/>
            <w:rFonts w:ascii="Times New Roman" w:hAnsi="Times New Roman" w:cs="Times New Roman"/>
            <w:sz w:val="24"/>
            <w:szCs w:val="24"/>
          </w:rPr>
          <w:t>atsui@nd.edu</w:t>
        </w:r>
      </w:hyperlink>
    </w:p>
    <w:p w14:paraId="6349CC34" w14:textId="3A3B1818" w:rsidR="007107E3" w:rsidRPr="001C33A0" w:rsidRDefault="007107E3" w:rsidP="00B9478B">
      <w:pPr>
        <w:spacing w:after="0" w:line="240" w:lineRule="auto"/>
        <w:jc w:val="center"/>
        <w:rPr>
          <w:rFonts w:ascii="Times New Roman" w:hAnsi="Times New Roman" w:cs="Times New Roman"/>
          <w:sz w:val="24"/>
          <w:szCs w:val="24"/>
        </w:rPr>
      </w:pPr>
      <w:r w:rsidRPr="001C33A0">
        <w:rPr>
          <w:rFonts w:ascii="Times New Roman" w:hAnsi="Times New Roman" w:cs="Times New Roman"/>
          <w:sz w:val="24"/>
          <w:szCs w:val="24"/>
        </w:rPr>
        <w:t>Phone: 574-631-3504</w:t>
      </w:r>
    </w:p>
    <w:p w14:paraId="788C50C9" w14:textId="77777777" w:rsidR="007107E3" w:rsidRPr="001C33A0" w:rsidRDefault="007107E3" w:rsidP="00B9478B">
      <w:pPr>
        <w:spacing w:after="0" w:line="240" w:lineRule="auto"/>
        <w:rPr>
          <w:rFonts w:ascii="Times New Roman" w:hAnsi="Times New Roman" w:cs="Times New Roman"/>
          <w:sz w:val="24"/>
          <w:szCs w:val="24"/>
        </w:rPr>
      </w:pPr>
    </w:p>
    <w:p w14:paraId="155D7A72" w14:textId="21F5753E" w:rsidR="007107E3" w:rsidRPr="001C33A0" w:rsidRDefault="00DF53A4" w:rsidP="00B9478B">
      <w:pPr>
        <w:spacing w:after="0" w:line="240" w:lineRule="auto"/>
        <w:jc w:val="center"/>
        <w:rPr>
          <w:rFonts w:ascii="Times New Roman" w:hAnsi="Times New Roman" w:cs="Times New Roman"/>
          <w:color w:val="231F20"/>
          <w:sz w:val="24"/>
          <w:szCs w:val="24"/>
        </w:rPr>
      </w:pPr>
      <w:r w:rsidRPr="001C33A0">
        <w:rPr>
          <w:rFonts w:ascii="Times New Roman" w:hAnsi="Times New Roman" w:cs="Times New Roman"/>
          <w:sz w:val="24"/>
          <w:szCs w:val="24"/>
        </w:rPr>
        <w:t>Andrew Delios</w:t>
      </w:r>
    </w:p>
    <w:p w14:paraId="1BDE751D" w14:textId="2D51F3FB" w:rsidR="007107E3" w:rsidRPr="001C33A0" w:rsidRDefault="00D46E6C" w:rsidP="00B9478B">
      <w:pPr>
        <w:spacing w:after="0" w:line="240" w:lineRule="auto"/>
        <w:jc w:val="center"/>
        <w:rPr>
          <w:rFonts w:ascii="Times New Roman" w:hAnsi="Times New Roman" w:cs="Times New Roman"/>
          <w:color w:val="231F20"/>
          <w:sz w:val="24"/>
          <w:szCs w:val="24"/>
        </w:rPr>
      </w:pPr>
      <w:r w:rsidRPr="001C33A0">
        <w:rPr>
          <w:rFonts w:ascii="Times New Roman" w:hAnsi="Times New Roman" w:cs="Times New Roman"/>
          <w:color w:val="231F20"/>
          <w:sz w:val="24"/>
          <w:szCs w:val="24"/>
        </w:rPr>
        <w:t>National University of Singapore, Singapore</w:t>
      </w:r>
    </w:p>
    <w:p w14:paraId="403F8D89" w14:textId="0D4CD0A9" w:rsidR="007107E3" w:rsidRPr="001C33A0" w:rsidRDefault="00D46E6C" w:rsidP="00B9478B">
      <w:pPr>
        <w:spacing w:after="0" w:line="240" w:lineRule="auto"/>
        <w:jc w:val="center"/>
        <w:rPr>
          <w:rFonts w:ascii="Times New Roman" w:hAnsi="Times New Roman" w:cs="Times New Roman"/>
          <w:color w:val="231F20"/>
          <w:sz w:val="24"/>
          <w:szCs w:val="24"/>
        </w:rPr>
      </w:pPr>
      <w:r w:rsidRPr="001C33A0">
        <w:rPr>
          <w:rFonts w:ascii="Times New Roman" w:hAnsi="Times New Roman" w:cs="Times New Roman"/>
          <w:color w:val="231F20"/>
          <w:sz w:val="24"/>
          <w:szCs w:val="24"/>
        </w:rPr>
        <w:t xml:space="preserve">Email: </w:t>
      </w:r>
      <w:hyperlink r:id="rId6" w:history="1">
        <w:r w:rsidRPr="001C33A0">
          <w:rPr>
            <w:rStyle w:val="Hyperlink"/>
            <w:rFonts w:ascii="Times New Roman" w:hAnsi="Times New Roman" w:cs="Times New Roman"/>
            <w:sz w:val="24"/>
            <w:szCs w:val="24"/>
          </w:rPr>
          <w:t>bizakd@nus.edu.sg</w:t>
        </w:r>
      </w:hyperlink>
    </w:p>
    <w:p w14:paraId="56ED979E" w14:textId="77777777" w:rsidR="00D46E6C" w:rsidRPr="001C33A0" w:rsidRDefault="00D46E6C" w:rsidP="00B9478B">
      <w:pPr>
        <w:spacing w:after="0" w:line="240" w:lineRule="auto"/>
        <w:jc w:val="center"/>
        <w:rPr>
          <w:rFonts w:ascii="Times New Roman" w:hAnsi="Times New Roman" w:cs="Times New Roman"/>
          <w:color w:val="231F20"/>
          <w:sz w:val="24"/>
          <w:szCs w:val="24"/>
        </w:rPr>
      </w:pPr>
    </w:p>
    <w:p w14:paraId="7EF83C42" w14:textId="609F8C69" w:rsidR="007107E3" w:rsidRPr="001C33A0" w:rsidRDefault="00987C48" w:rsidP="00B9478B">
      <w:pPr>
        <w:spacing w:after="0" w:line="240" w:lineRule="auto"/>
        <w:jc w:val="center"/>
        <w:rPr>
          <w:rFonts w:ascii="Times New Roman" w:hAnsi="Times New Roman" w:cs="Times New Roman"/>
          <w:sz w:val="24"/>
          <w:szCs w:val="24"/>
        </w:rPr>
      </w:pPr>
      <w:r w:rsidRPr="001C33A0">
        <w:rPr>
          <w:rFonts w:ascii="Times New Roman" w:hAnsi="Times New Roman" w:cs="Times New Roman"/>
          <w:sz w:val="24"/>
          <w:szCs w:val="24"/>
        </w:rPr>
        <w:t>Peter McKiernan</w:t>
      </w:r>
    </w:p>
    <w:p w14:paraId="6125A85B" w14:textId="7988B8FE" w:rsidR="007107E3" w:rsidRPr="001C33A0" w:rsidRDefault="00D46E6C" w:rsidP="00B9478B">
      <w:pPr>
        <w:spacing w:after="0" w:line="240" w:lineRule="auto"/>
        <w:jc w:val="center"/>
        <w:rPr>
          <w:rFonts w:ascii="Times New Roman" w:hAnsi="Times New Roman" w:cs="Times New Roman"/>
          <w:sz w:val="24"/>
          <w:szCs w:val="24"/>
        </w:rPr>
      </w:pPr>
      <w:r w:rsidRPr="001C33A0">
        <w:rPr>
          <w:rFonts w:ascii="Times New Roman" w:hAnsi="Times New Roman" w:cs="Times New Roman"/>
          <w:sz w:val="24"/>
          <w:szCs w:val="24"/>
        </w:rPr>
        <w:t>University of Strathclyde, Scotland</w:t>
      </w:r>
    </w:p>
    <w:p w14:paraId="7CB89CA6" w14:textId="317BF0AE" w:rsidR="007107E3" w:rsidRPr="001C33A0" w:rsidRDefault="00D46E6C" w:rsidP="00B9478B">
      <w:pPr>
        <w:spacing w:after="0" w:line="240" w:lineRule="auto"/>
        <w:jc w:val="center"/>
        <w:rPr>
          <w:rFonts w:ascii="Times New Roman" w:hAnsi="Times New Roman" w:cs="Times New Roman"/>
          <w:sz w:val="24"/>
          <w:szCs w:val="24"/>
        </w:rPr>
      </w:pPr>
      <w:r w:rsidRPr="001C33A0">
        <w:rPr>
          <w:rFonts w:ascii="Times New Roman" w:hAnsi="Times New Roman" w:cs="Times New Roman"/>
          <w:sz w:val="24"/>
          <w:szCs w:val="24"/>
        </w:rPr>
        <w:t xml:space="preserve">Email: </w:t>
      </w:r>
      <w:hyperlink r:id="rId7" w:history="1">
        <w:r w:rsidRPr="001C33A0">
          <w:rPr>
            <w:rStyle w:val="Hyperlink"/>
            <w:rFonts w:ascii="Times New Roman" w:hAnsi="Times New Roman" w:cs="Times New Roman"/>
            <w:sz w:val="24"/>
            <w:szCs w:val="24"/>
          </w:rPr>
          <w:t>peter.mckiernan@strath.ac.uk</w:t>
        </w:r>
      </w:hyperlink>
    </w:p>
    <w:p w14:paraId="7ACD109C" w14:textId="77777777" w:rsidR="00D46E6C" w:rsidRPr="001C33A0" w:rsidRDefault="00D46E6C" w:rsidP="00B9478B">
      <w:pPr>
        <w:spacing w:after="0" w:line="240" w:lineRule="auto"/>
        <w:jc w:val="center"/>
        <w:rPr>
          <w:rFonts w:ascii="Times New Roman" w:hAnsi="Times New Roman" w:cs="Times New Roman"/>
          <w:sz w:val="24"/>
          <w:szCs w:val="24"/>
        </w:rPr>
      </w:pPr>
    </w:p>
    <w:p w14:paraId="13A3BD35" w14:textId="175A5E9A" w:rsidR="007107E3" w:rsidRPr="001C33A0" w:rsidRDefault="004733DE" w:rsidP="00B9478B">
      <w:pPr>
        <w:spacing w:after="0" w:line="240" w:lineRule="auto"/>
        <w:jc w:val="center"/>
        <w:rPr>
          <w:rFonts w:ascii="Times New Roman" w:hAnsi="Times New Roman" w:cs="Times New Roman"/>
          <w:sz w:val="24"/>
          <w:szCs w:val="24"/>
        </w:rPr>
      </w:pPr>
      <w:r w:rsidRPr="001C33A0">
        <w:rPr>
          <w:rFonts w:ascii="Times New Roman" w:hAnsi="Times New Roman" w:cs="Times New Roman"/>
          <w:sz w:val="24"/>
          <w:szCs w:val="24"/>
        </w:rPr>
        <w:t>Klaus Meyer</w:t>
      </w:r>
    </w:p>
    <w:p w14:paraId="2E2D658B" w14:textId="171B140B" w:rsidR="00D235BD" w:rsidRPr="001C33A0" w:rsidRDefault="00D235BD" w:rsidP="00B9478B">
      <w:pPr>
        <w:spacing w:after="0" w:line="240" w:lineRule="auto"/>
        <w:jc w:val="center"/>
        <w:rPr>
          <w:rFonts w:ascii="Times New Roman" w:hAnsi="Times New Roman" w:cs="Times New Roman"/>
          <w:sz w:val="24"/>
          <w:szCs w:val="24"/>
        </w:rPr>
      </w:pPr>
      <w:r w:rsidRPr="001C33A0">
        <w:rPr>
          <w:rFonts w:ascii="Times New Roman" w:hAnsi="Times New Roman" w:cs="Times New Roman"/>
          <w:sz w:val="24"/>
          <w:szCs w:val="24"/>
        </w:rPr>
        <w:t>China Europe International Business School (CEIBS)</w:t>
      </w:r>
    </w:p>
    <w:p w14:paraId="515E743B" w14:textId="7726A67B" w:rsidR="007107E3" w:rsidRPr="001C33A0" w:rsidRDefault="00D235BD" w:rsidP="00B9478B">
      <w:pPr>
        <w:spacing w:after="0" w:line="240" w:lineRule="auto"/>
        <w:jc w:val="center"/>
        <w:rPr>
          <w:rFonts w:ascii="Times New Roman" w:hAnsi="Times New Roman" w:cs="Times New Roman"/>
          <w:sz w:val="24"/>
          <w:szCs w:val="24"/>
        </w:rPr>
      </w:pPr>
      <w:r w:rsidRPr="001C33A0">
        <w:rPr>
          <w:rFonts w:ascii="Times New Roman" w:hAnsi="Times New Roman" w:cs="Times New Roman"/>
          <w:sz w:val="24"/>
          <w:szCs w:val="24"/>
        </w:rPr>
        <w:t>699 Hongfeng Road, Pudong, Shanghai, 201206</w:t>
      </w:r>
      <w:r w:rsidR="00D46E6C" w:rsidRPr="001C33A0">
        <w:rPr>
          <w:rFonts w:ascii="Times New Roman" w:hAnsi="Times New Roman" w:cs="Times New Roman"/>
          <w:sz w:val="24"/>
          <w:szCs w:val="24"/>
        </w:rPr>
        <w:t>, China</w:t>
      </w:r>
    </w:p>
    <w:p w14:paraId="280322DD" w14:textId="76E0F2B8" w:rsidR="00D46E6C" w:rsidRPr="001C33A0" w:rsidRDefault="00D46E6C" w:rsidP="00B9478B">
      <w:pPr>
        <w:spacing w:after="0" w:line="240" w:lineRule="auto"/>
        <w:jc w:val="center"/>
        <w:rPr>
          <w:rFonts w:ascii="Times New Roman" w:hAnsi="Times New Roman" w:cs="Times New Roman"/>
          <w:sz w:val="24"/>
          <w:szCs w:val="24"/>
        </w:rPr>
      </w:pPr>
      <w:r w:rsidRPr="001C33A0">
        <w:rPr>
          <w:rFonts w:ascii="Times New Roman" w:hAnsi="Times New Roman" w:cs="Times New Roman"/>
          <w:sz w:val="24"/>
          <w:szCs w:val="24"/>
        </w:rPr>
        <w:t xml:space="preserve">Email: </w:t>
      </w:r>
      <w:hyperlink r:id="rId8" w:history="1">
        <w:r w:rsidR="00D235BD" w:rsidRPr="001C33A0">
          <w:rPr>
            <w:rStyle w:val="Hyperlink"/>
            <w:rFonts w:ascii="Times New Roman" w:hAnsi="Times New Roman" w:cs="Times New Roman"/>
            <w:sz w:val="24"/>
            <w:szCs w:val="24"/>
          </w:rPr>
          <w:t>kmeyer@ceibs.edu</w:t>
        </w:r>
      </w:hyperlink>
    </w:p>
    <w:p w14:paraId="20CDB95E" w14:textId="2ECC81FE" w:rsidR="00D235BD" w:rsidRPr="001C33A0" w:rsidRDefault="00D235BD" w:rsidP="00B9478B">
      <w:pPr>
        <w:spacing w:after="0" w:line="240" w:lineRule="auto"/>
        <w:jc w:val="center"/>
        <w:rPr>
          <w:rFonts w:ascii="Times New Roman" w:hAnsi="Times New Roman" w:cs="Times New Roman"/>
          <w:sz w:val="24"/>
          <w:szCs w:val="24"/>
        </w:rPr>
      </w:pPr>
      <w:r w:rsidRPr="001C33A0">
        <w:rPr>
          <w:rFonts w:ascii="Times New Roman" w:hAnsi="Times New Roman" w:cs="Times New Roman"/>
          <w:sz w:val="24"/>
          <w:szCs w:val="24"/>
        </w:rPr>
        <w:t>(+86) 21 2890 5647</w:t>
      </w:r>
    </w:p>
    <w:p w14:paraId="5DD978B7" w14:textId="73DFA467" w:rsidR="007107E3" w:rsidRPr="001C33A0" w:rsidRDefault="007107E3" w:rsidP="00B9478B">
      <w:pPr>
        <w:spacing w:after="0" w:line="240" w:lineRule="auto"/>
        <w:rPr>
          <w:rFonts w:ascii="Times New Roman" w:hAnsi="Times New Roman" w:cs="Times New Roman"/>
          <w:sz w:val="24"/>
          <w:szCs w:val="24"/>
        </w:rPr>
      </w:pPr>
    </w:p>
    <w:p w14:paraId="061ADB03" w14:textId="6D0E61DF" w:rsidR="000E618C" w:rsidRPr="001C33A0" w:rsidRDefault="000E618C" w:rsidP="00B9478B">
      <w:pPr>
        <w:spacing w:after="0" w:line="240" w:lineRule="auto"/>
        <w:jc w:val="center"/>
        <w:rPr>
          <w:rFonts w:ascii="Times New Roman" w:hAnsi="Times New Roman" w:cs="Times New Roman"/>
          <w:sz w:val="24"/>
          <w:szCs w:val="24"/>
        </w:rPr>
      </w:pPr>
      <w:r w:rsidRPr="001C33A0">
        <w:rPr>
          <w:rFonts w:ascii="Times New Roman" w:hAnsi="Times New Roman" w:cs="Times New Roman"/>
          <w:sz w:val="24"/>
          <w:szCs w:val="24"/>
        </w:rPr>
        <w:t>Rosalie</w:t>
      </w:r>
      <w:r w:rsidR="004F5A48" w:rsidRPr="001C33A0">
        <w:rPr>
          <w:rFonts w:ascii="Times New Roman" w:hAnsi="Times New Roman" w:cs="Times New Roman"/>
          <w:sz w:val="24"/>
          <w:szCs w:val="24"/>
        </w:rPr>
        <w:t xml:space="preserve"> L.</w:t>
      </w:r>
      <w:r w:rsidRPr="001C33A0">
        <w:rPr>
          <w:rFonts w:ascii="Times New Roman" w:hAnsi="Times New Roman" w:cs="Times New Roman"/>
          <w:sz w:val="24"/>
          <w:szCs w:val="24"/>
        </w:rPr>
        <w:t xml:space="preserve"> Tung (Commentator</w:t>
      </w:r>
      <w:r w:rsidR="003B7FFB" w:rsidRPr="001C33A0">
        <w:rPr>
          <w:rFonts w:ascii="Times New Roman" w:hAnsi="Times New Roman" w:cs="Times New Roman"/>
          <w:sz w:val="24"/>
          <w:szCs w:val="24"/>
        </w:rPr>
        <w:t>/discussant</w:t>
      </w:r>
      <w:r w:rsidRPr="001C33A0">
        <w:rPr>
          <w:rFonts w:ascii="Times New Roman" w:hAnsi="Times New Roman" w:cs="Times New Roman"/>
          <w:sz w:val="24"/>
          <w:szCs w:val="24"/>
        </w:rPr>
        <w:t>)</w:t>
      </w:r>
    </w:p>
    <w:p w14:paraId="4F50C42D" w14:textId="77777777" w:rsidR="000E618C" w:rsidRPr="001C33A0" w:rsidRDefault="000E618C" w:rsidP="00B9478B">
      <w:pPr>
        <w:spacing w:after="0" w:line="240" w:lineRule="auto"/>
        <w:jc w:val="center"/>
        <w:rPr>
          <w:rFonts w:ascii="Times New Roman" w:hAnsi="Times New Roman" w:cs="Times New Roman"/>
          <w:sz w:val="24"/>
          <w:szCs w:val="24"/>
        </w:rPr>
      </w:pPr>
      <w:r w:rsidRPr="001C33A0">
        <w:rPr>
          <w:rFonts w:ascii="Times New Roman" w:hAnsi="Times New Roman" w:cs="Times New Roman"/>
          <w:sz w:val="24"/>
          <w:szCs w:val="24"/>
        </w:rPr>
        <w:t>Simon Fraser University, Canada</w:t>
      </w:r>
    </w:p>
    <w:p w14:paraId="6882D420" w14:textId="77777777" w:rsidR="000E618C" w:rsidRPr="001C33A0" w:rsidRDefault="000E618C" w:rsidP="00B9478B">
      <w:pPr>
        <w:spacing w:after="0" w:line="240" w:lineRule="auto"/>
        <w:jc w:val="center"/>
        <w:rPr>
          <w:rFonts w:ascii="Times New Roman" w:hAnsi="Times New Roman" w:cs="Times New Roman"/>
          <w:sz w:val="24"/>
          <w:szCs w:val="24"/>
        </w:rPr>
      </w:pPr>
      <w:r w:rsidRPr="001C33A0">
        <w:rPr>
          <w:rFonts w:ascii="Times New Roman" w:hAnsi="Times New Roman" w:cs="Times New Roman"/>
          <w:sz w:val="24"/>
          <w:szCs w:val="24"/>
        </w:rPr>
        <w:t xml:space="preserve">Email: </w:t>
      </w:r>
      <w:hyperlink r:id="rId9" w:history="1">
        <w:r w:rsidRPr="001C33A0">
          <w:rPr>
            <w:rStyle w:val="Hyperlink"/>
            <w:rFonts w:ascii="Times New Roman" w:hAnsi="Times New Roman" w:cs="Times New Roman"/>
            <w:sz w:val="24"/>
            <w:szCs w:val="24"/>
          </w:rPr>
          <w:t>tung@sfu.ca</w:t>
        </w:r>
      </w:hyperlink>
    </w:p>
    <w:p w14:paraId="5CCBB15F" w14:textId="575645D6" w:rsidR="00502332" w:rsidRPr="001C33A0" w:rsidRDefault="00502332" w:rsidP="001C33A0">
      <w:pPr>
        <w:spacing w:after="0" w:line="480" w:lineRule="auto"/>
        <w:rPr>
          <w:rFonts w:ascii="Times New Roman" w:hAnsi="Times New Roman" w:cs="Times New Roman"/>
          <w:b/>
          <w:sz w:val="24"/>
          <w:szCs w:val="24"/>
        </w:rPr>
      </w:pPr>
      <w:r w:rsidRPr="001C33A0">
        <w:rPr>
          <w:rFonts w:ascii="Times New Roman" w:hAnsi="Times New Roman" w:cs="Times New Roman"/>
          <w:b/>
          <w:sz w:val="24"/>
          <w:szCs w:val="24"/>
        </w:rPr>
        <w:lastRenderedPageBreak/>
        <w:t xml:space="preserve">Panel Title: A Vision of Responsible Research in International Business </w:t>
      </w:r>
    </w:p>
    <w:p w14:paraId="23C1FC5C" w14:textId="77777777" w:rsidR="0063002A" w:rsidRPr="001C33A0" w:rsidRDefault="0063002A" w:rsidP="001C33A0">
      <w:pPr>
        <w:spacing w:after="0" w:line="480" w:lineRule="auto"/>
        <w:rPr>
          <w:rFonts w:ascii="Times New Roman" w:hAnsi="Times New Roman" w:cs="Times New Roman"/>
          <w:b/>
          <w:sz w:val="24"/>
          <w:szCs w:val="24"/>
        </w:rPr>
      </w:pPr>
    </w:p>
    <w:p w14:paraId="1AED1DC8" w14:textId="288AEFA7" w:rsidR="00E65CF9" w:rsidRPr="001C33A0" w:rsidRDefault="007107E3" w:rsidP="001C33A0">
      <w:pPr>
        <w:spacing w:after="0" w:line="480" w:lineRule="auto"/>
        <w:rPr>
          <w:rFonts w:ascii="Times New Roman" w:hAnsi="Times New Roman" w:cs="Times New Roman"/>
          <w:sz w:val="24"/>
          <w:szCs w:val="24"/>
        </w:rPr>
      </w:pPr>
      <w:r w:rsidRPr="001C33A0">
        <w:rPr>
          <w:rFonts w:ascii="Times New Roman" w:hAnsi="Times New Roman" w:cs="Times New Roman"/>
          <w:b/>
          <w:sz w:val="24"/>
          <w:szCs w:val="24"/>
        </w:rPr>
        <w:t>Abstract</w:t>
      </w:r>
      <w:r w:rsidR="00624E33" w:rsidRPr="001C33A0">
        <w:rPr>
          <w:rFonts w:ascii="Times New Roman" w:hAnsi="Times New Roman" w:cs="Times New Roman"/>
          <w:sz w:val="24"/>
          <w:szCs w:val="24"/>
        </w:rPr>
        <w:t xml:space="preserve">  </w:t>
      </w:r>
    </w:p>
    <w:p w14:paraId="21E2E8BB" w14:textId="7F163AEB" w:rsidR="00663FB4" w:rsidRPr="00D75639" w:rsidRDefault="00094BE2" w:rsidP="001C33A0">
      <w:pPr>
        <w:spacing w:after="0" w:line="480" w:lineRule="auto"/>
        <w:rPr>
          <w:rFonts w:ascii="Times New Roman" w:hAnsi="Times New Roman" w:cs="Times New Roman"/>
          <w:sz w:val="24"/>
          <w:szCs w:val="24"/>
        </w:rPr>
      </w:pPr>
      <w:r w:rsidRPr="001C33A0">
        <w:rPr>
          <w:rFonts w:ascii="Times New Roman" w:hAnsi="Times New Roman" w:cs="Times New Roman"/>
          <w:sz w:val="24"/>
          <w:szCs w:val="24"/>
        </w:rPr>
        <w:t xml:space="preserve">The aim of this </w:t>
      </w:r>
      <w:r w:rsidR="00255CAE" w:rsidRPr="001C33A0">
        <w:rPr>
          <w:rFonts w:ascii="Times New Roman" w:hAnsi="Times New Roman" w:cs="Times New Roman"/>
          <w:sz w:val="24"/>
          <w:szCs w:val="24"/>
        </w:rPr>
        <w:t>panel</w:t>
      </w:r>
      <w:r w:rsidRPr="001C33A0">
        <w:rPr>
          <w:rFonts w:ascii="Times New Roman" w:hAnsi="Times New Roman" w:cs="Times New Roman"/>
          <w:sz w:val="24"/>
          <w:szCs w:val="24"/>
        </w:rPr>
        <w:t xml:space="preserve"> is to </w:t>
      </w:r>
      <w:r w:rsidR="00624E33" w:rsidRPr="001C33A0">
        <w:rPr>
          <w:rFonts w:ascii="Times New Roman" w:hAnsi="Times New Roman" w:cs="Times New Roman"/>
          <w:sz w:val="24"/>
          <w:szCs w:val="24"/>
        </w:rPr>
        <w:t xml:space="preserve">generate discussion among </w:t>
      </w:r>
      <w:r w:rsidR="004733DE" w:rsidRPr="001C33A0">
        <w:rPr>
          <w:rFonts w:ascii="Times New Roman" w:hAnsi="Times New Roman" w:cs="Times New Roman"/>
          <w:sz w:val="24"/>
          <w:szCs w:val="24"/>
        </w:rPr>
        <w:t xml:space="preserve">IB </w:t>
      </w:r>
      <w:r w:rsidR="00624E33" w:rsidRPr="001C33A0">
        <w:rPr>
          <w:rFonts w:ascii="Times New Roman" w:hAnsi="Times New Roman" w:cs="Times New Roman"/>
          <w:sz w:val="24"/>
          <w:szCs w:val="24"/>
        </w:rPr>
        <w:t xml:space="preserve">researchers </w:t>
      </w:r>
      <w:r w:rsidR="00255CAE" w:rsidRPr="001C33A0">
        <w:rPr>
          <w:rFonts w:ascii="Times New Roman" w:hAnsi="Times New Roman" w:cs="Times New Roman"/>
          <w:sz w:val="24"/>
          <w:szCs w:val="24"/>
        </w:rPr>
        <w:t>about</w:t>
      </w:r>
      <w:r w:rsidR="00624E33" w:rsidRPr="001C33A0">
        <w:rPr>
          <w:rFonts w:ascii="Times New Roman" w:hAnsi="Times New Roman" w:cs="Times New Roman"/>
          <w:sz w:val="24"/>
          <w:szCs w:val="24"/>
        </w:rPr>
        <w:t xml:space="preserve"> new directions for research that </w:t>
      </w:r>
      <w:r w:rsidR="00255CAE" w:rsidRPr="001C33A0">
        <w:rPr>
          <w:rFonts w:ascii="Times New Roman" w:hAnsi="Times New Roman" w:cs="Times New Roman"/>
          <w:sz w:val="24"/>
          <w:szCs w:val="24"/>
        </w:rPr>
        <w:t xml:space="preserve">will generate reliable (repeatable and cumulative) knowledge with relevance for </w:t>
      </w:r>
      <w:r w:rsidR="00385BB6" w:rsidRPr="001C33A0">
        <w:rPr>
          <w:rFonts w:ascii="Times New Roman" w:hAnsi="Times New Roman" w:cs="Times New Roman"/>
          <w:sz w:val="24"/>
          <w:szCs w:val="24"/>
        </w:rPr>
        <w:t>address</w:t>
      </w:r>
      <w:r w:rsidR="00255CAE" w:rsidRPr="001C33A0">
        <w:rPr>
          <w:rFonts w:ascii="Times New Roman" w:hAnsi="Times New Roman" w:cs="Times New Roman"/>
          <w:sz w:val="24"/>
          <w:szCs w:val="24"/>
        </w:rPr>
        <w:t>ing</w:t>
      </w:r>
      <w:r w:rsidR="00E670E3" w:rsidRPr="001C33A0">
        <w:rPr>
          <w:rFonts w:ascii="Times New Roman" w:hAnsi="Times New Roman" w:cs="Times New Roman"/>
          <w:sz w:val="24"/>
          <w:szCs w:val="24"/>
        </w:rPr>
        <w:t xml:space="preserve"> important</w:t>
      </w:r>
      <w:r w:rsidR="00255CAE" w:rsidRPr="001C33A0">
        <w:rPr>
          <w:rFonts w:ascii="Times New Roman" w:hAnsi="Times New Roman" w:cs="Times New Roman"/>
          <w:sz w:val="24"/>
          <w:szCs w:val="24"/>
        </w:rPr>
        <w:t xml:space="preserve"> business and societal problems</w:t>
      </w:r>
      <w:r w:rsidR="00624E33" w:rsidRPr="001C33A0">
        <w:rPr>
          <w:rFonts w:ascii="Times New Roman" w:hAnsi="Times New Roman" w:cs="Times New Roman"/>
          <w:sz w:val="24"/>
          <w:szCs w:val="24"/>
        </w:rPr>
        <w:t>.</w:t>
      </w:r>
      <w:r w:rsidR="002034BD">
        <w:rPr>
          <w:rFonts w:ascii="Times New Roman" w:hAnsi="Times New Roman" w:cs="Times New Roman"/>
          <w:sz w:val="24"/>
          <w:szCs w:val="24"/>
        </w:rPr>
        <w:t xml:space="preserve"> </w:t>
      </w:r>
      <w:r w:rsidR="00D735F7" w:rsidRPr="001C33A0">
        <w:rPr>
          <w:rFonts w:ascii="Times New Roman" w:hAnsi="Times New Roman" w:cs="Times New Roman"/>
          <w:sz w:val="24"/>
          <w:szCs w:val="24"/>
        </w:rPr>
        <w:t xml:space="preserve">The session draws on an interdisciplinary white paper, “A Vision of Responsible </w:t>
      </w:r>
      <w:r w:rsidR="001179E9" w:rsidRPr="001C33A0">
        <w:rPr>
          <w:rFonts w:ascii="Times New Roman" w:hAnsi="Times New Roman" w:cs="Times New Roman"/>
          <w:sz w:val="24"/>
          <w:szCs w:val="24"/>
        </w:rPr>
        <w:t>Research</w:t>
      </w:r>
      <w:r w:rsidR="00385BB6" w:rsidRPr="001C33A0">
        <w:rPr>
          <w:rFonts w:ascii="Times New Roman" w:hAnsi="Times New Roman" w:cs="Times New Roman"/>
          <w:sz w:val="24"/>
          <w:szCs w:val="24"/>
        </w:rPr>
        <w:t xml:space="preserve"> </w:t>
      </w:r>
      <w:r w:rsidR="001179E9" w:rsidRPr="001C33A0">
        <w:rPr>
          <w:rFonts w:ascii="Times New Roman" w:hAnsi="Times New Roman" w:cs="Times New Roman"/>
          <w:sz w:val="24"/>
          <w:szCs w:val="24"/>
        </w:rPr>
        <w:t>in</w:t>
      </w:r>
      <w:r w:rsidR="00385BB6" w:rsidRPr="001C33A0">
        <w:rPr>
          <w:rFonts w:ascii="Times New Roman" w:hAnsi="Times New Roman" w:cs="Times New Roman"/>
          <w:sz w:val="24"/>
          <w:szCs w:val="24"/>
        </w:rPr>
        <w:t xml:space="preserve"> Business </w:t>
      </w:r>
      <w:r w:rsidR="001179E9" w:rsidRPr="001C33A0">
        <w:rPr>
          <w:rFonts w:ascii="Times New Roman" w:hAnsi="Times New Roman" w:cs="Times New Roman"/>
          <w:sz w:val="24"/>
          <w:szCs w:val="24"/>
        </w:rPr>
        <w:t>and Management</w:t>
      </w:r>
      <w:r w:rsidR="00385BB6" w:rsidRPr="001C33A0">
        <w:rPr>
          <w:rFonts w:ascii="Times New Roman" w:hAnsi="Times New Roman" w:cs="Times New Roman"/>
          <w:sz w:val="24"/>
          <w:szCs w:val="24"/>
        </w:rPr>
        <w:t>” (</w:t>
      </w:r>
      <w:r w:rsidR="001179E9" w:rsidRPr="001C33A0">
        <w:rPr>
          <w:rFonts w:ascii="Times New Roman" w:hAnsi="Times New Roman" w:cs="Times New Roman"/>
          <w:sz w:val="24"/>
          <w:szCs w:val="24"/>
        </w:rPr>
        <w:t xml:space="preserve">2016) </w:t>
      </w:r>
      <w:r w:rsidR="00D735F7" w:rsidRPr="001C33A0">
        <w:rPr>
          <w:rFonts w:ascii="Times New Roman" w:hAnsi="Times New Roman" w:cs="Times New Roman"/>
          <w:sz w:val="24"/>
          <w:szCs w:val="24"/>
        </w:rPr>
        <w:t xml:space="preserve">co-authored by </w:t>
      </w:r>
      <w:r w:rsidR="00385BB6" w:rsidRPr="001C33A0">
        <w:rPr>
          <w:rFonts w:ascii="Times New Roman" w:hAnsi="Times New Roman" w:cs="Times New Roman"/>
          <w:sz w:val="24"/>
          <w:szCs w:val="24"/>
        </w:rPr>
        <w:t>24</w:t>
      </w:r>
      <w:r w:rsidR="00D735F7" w:rsidRPr="001C33A0">
        <w:rPr>
          <w:rFonts w:ascii="Times New Roman" w:hAnsi="Times New Roman" w:cs="Times New Roman"/>
          <w:sz w:val="24"/>
          <w:szCs w:val="24"/>
        </w:rPr>
        <w:t xml:space="preserve"> senior scholars across </w:t>
      </w:r>
      <w:r w:rsidR="00255CAE" w:rsidRPr="001C33A0">
        <w:rPr>
          <w:rFonts w:ascii="Times New Roman" w:hAnsi="Times New Roman" w:cs="Times New Roman"/>
          <w:sz w:val="24"/>
          <w:szCs w:val="24"/>
        </w:rPr>
        <w:t xml:space="preserve">five </w:t>
      </w:r>
      <w:r w:rsidR="00D735F7" w:rsidRPr="001C33A0">
        <w:rPr>
          <w:rFonts w:ascii="Times New Roman" w:hAnsi="Times New Roman" w:cs="Times New Roman"/>
          <w:sz w:val="24"/>
          <w:szCs w:val="24"/>
        </w:rPr>
        <w:t>business disciplines</w:t>
      </w:r>
      <w:r w:rsidR="00C3352E" w:rsidRPr="001C33A0">
        <w:rPr>
          <w:rFonts w:ascii="Times New Roman" w:hAnsi="Times New Roman" w:cs="Times New Roman"/>
          <w:sz w:val="24"/>
          <w:szCs w:val="24"/>
        </w:rPr>
        <w:t xml:space="preserve"> from 23 universities in five countries</w:t>
      </w:r>
      <w:r w:rsidR="00D735F7" w:rsidRPr="001C33A0">
        <w:rPr>
          <w:rFonts w:ascii="Times New Roman" w:hAnsi="Times New Roman" w:cs="Times New Roman"/>
          <w:sz w:val="24"/>
          <w:szCs w:val="24"/>
        </w:rPr>
        <w:t>.</w:t>
      </w:r>
      <w:r w:rsidR="00255CAE" w:rsidRPr="001C33A0">
        <w:rPr>
          <w:rFonts w:ascii="Times New Roman" w:hAnsi="Times New Roman" w:cs="Times New Roman"/>
          <w:sz w:val="24"/>
          <w:szCs w:val="24"/>
        </w:rPr>
        <w:t xml:space="preserve"> The</w:t>
      </w:r>
      <w:r w:rsidR="00502332" w:rsidRPr="001C33A0">
        <w:rPr>
          <w:rFonts w:ascii="Times New Roman" w:hAnsi="Times New Roman" w:cs="Times New Roman"/>
          <w:sz w:val="24"/>
          <w:szCs w:val="24"/>
        </w:rPr>
        <w:t xml:space="preserve"> white paper </w:t>
      </w:r>
      <w:r w:rsidR="00187B2B" w:rsidRPr="001C33A0">
        <w:rPr>
          <w:rFonts w:ascii="Times New Roman" w:hAnsi="Times New Roman" w:cs="Times New Roman"/>
          <w:sz w:val="24"/>
          <w:szCs w:val="24"/>
        </w:rPr>
        <w:t>begins with</w:t>
      </w:r>
      <w:r w:rsidR="00255CAE" w:rsidRPr="001C33A0">
        <w:rPr>
          <w:rFonts w:ascii="Times New Roman" w:hAnsi="Times New Roman" w:cs="Times New Roman"/>
          <w:sz w:val="24"/>
          <w:szCs w:val="24"/>
        </w:rPr>
        <w:t xml:space="preserve"> a vision of 2030 when business schools around the world have adopted a mission of “business and management research in service of society” and have transformed their research program</w:t>
      </w:r>
      <w:r w:rsidR="00187B2B" w:rsidRPr="001C33A0">
        <w:rPr>
          <w:rFonts w:ascii="Times New Roman" w:hAnsi="Times New Roman" w:cs="Times New Roman"/>
          <w:sz w:val="24"/>
          <w:szCs w:val="24"/>
        </w:rPr>
        <w:t>s</w:t>
      </w:r>
      <w:r w:rsidR="00255CAE" w:rsidRPr="001C33A0">
        <w:rPr>
          <w:rFonts w:ascii="Times New Roman" w:hAnsi="Times New Roman" w:cs="Times New Roman"/>
          <w:sz w:val="24"/>
          <w:szCs w:val="24"/>
        </w:rPr>
        <w:t xml:space="preserve"> toward this mission. </w:t>
      </w:r>
      <w:r w:rsidR="00D75639">
        <w:rPr>
          <w:rFonts w:ascii="Times New Roman" w:hAnsi="Times New Roman" w:cs="Times New Roman"/>
          <w:sz w:val="24"/>
          <w:szCs w:val="24"/>
        </w:rPr>
        <w:t>It</w:t>
      </w:r>
      <w:r w:rsidR="00255CAE" w:rsidRPr="001C33A0">
        <w:rPr>
          <w:rFonts w:ascii="Times New Roman" w:hAnsi="Times New Roman" w:cs="Times New Roman"/>
          <w:sz w:val="24"/>
          <w:szCs w:val="24"/>
        </w:rPr>
        <w:t xml:space="preserve"> </w:t>
      </w:r>
      <w:r w:rsidR="00502332" w:rsidRPr="001C33A0">
        <w:rPr>
          <w:rFonts w:ascii="Times New Roman" w:hAnsi="Times New Roman" w:cs="Times New Roman"/>
          <w:sz w:val="24"/>
          <w:szCs w:val="24"/>
        </w:rPr>
        <w:t xml:space="preserve">proposes a set of principles for responsible research </w:t>
      </w:r>
      <w:r w:rsidR="00255CAE" w:rsidRPr="001C33A0">
        <w:rPr>
          <w:rFonts w:ascii="Times New Roman" w:hAnsi="Times New Roman" w:cs="Times New Roman"/>
          <w:sz w:val="24"/>
          <w:szCs w:val="24"/>
        </w:rPr>
        <w:t xml:space="preserve">as well as a set of actions by each of the stakeholders connected with the research eco-system. </w:t>
      </w:r>
      <w:r w:rsidR="00502332" w:rsidRPr="001C33A0">
        <w:rPr>
          <w:rFonts w:ascii="Times New Roman" w:hAnsi="Times New Roman" w:cs="Times New Roman"/>
          <w:sz w:val="24"/>
          <w:szCs w:val="24"/>
        </w:rPr>
        <w:t xml:space="preserve">We will use a </w:t>
      </w:r>
      <w:r w:rsidR="00AD5C3B" w:rsidRPr="001C33A0">
        <w:rPr>
          <w:rFonts w:ascii="Times New Roman" w:hAnsi="Times New Roman" w:cs="Times New Roman"/>
          <w:sz w:val="24"/>
          <w:szCs w:val="24"/>
        </w:rPr>
        <w:t>debate/</w:t>
      </w:r>
      <w:r w:rsidR="0063002A" w:rsidRPr="001C33A0">
        <w:rPr>
          <w:rFonts w:ascii="Times New Roman" w:hAnsi="Times New Roman" w:cs="Times New Roman"/>
          <w:sz w:val="24"/>
          <w:szCs w:val="24"/>
        </w:rPr>
        <w:t xml:space="preserve">dialectic </w:t>
      </w:r>
      <w:r w:rsidR="00502332" w:rsidRPr="001C33A0">
        <w:rPr>
          <w:rFonts w:ascii="Times New Roman" w:hAnsi="Times New Roman" w:cs="Times New Roman"/>
          <w:sz w:val="24"/>
          <w:szCs w:val="24"/>
        </w:rPr>
        <w:t>format to discuss</w:t>
      </w:r>
      <w:r w:rsidR="00255CAE" w:rsidRPr="001C33A0">
        <w:rPr>
          <w:rFonts w:ascii="Times New Roman" w:hAnsi="Times New Roman" w:cs="Times New Roman"/>
          <w:sz w:val="24"/>
          <w:szCs w:val="24"/>
        </w:rPr>
        <w:t xml:space="preserve"> the pros and cons of the vision, principles, and actions. </w:t>
      </w:r>
      <w:r w:rsidR="00D75639">
        <w:rPr>
          <w:rFonts w:ascii="Times New Roman" w:hAnsi="Times New Roman" w:cs="Times New Roman"/>
          <w:sz w:val="24"/>
          <w:szCs w:val="24"/>
        </w:rPr>
        <w:t>The</w:t>
      </w:r>
      <w:r w:rsidR="00255CAE" w:rsidRPr="001C33A0">
        <w:rPr>
          <w:rFonts w:ascii="Times New Roman" w:hAnsi="Times New Roman" w:cs="Times New Roman"/>
          <w:sz w:val="24"/>
          <w:szCs w:val="24"/>
        </w:rPr>
        <w:t xml:space="preserve"> session participants will be invited to join the debate. At the end of the session, we hope that the participants will leave with optimism</w:t>
      </w:r>
      <w:r w:rsidR="00187B2B" w:rsidRPr="001C33A0">
        <w:rPr>
          <w:rFonts w:ascii="Times New Roman" w:hAnsi="Times New Roman" w:cs="Times New Roman"/>
          <w:sz w:val="24"/>
          <w:szCs w:val="24"/>
        </w:rPr>
        <w:t xml:space="preserve"> about</w:t>
      </w:r>
      <w:r w:rsidR="00255CAE" w:rsidRPr="001C33A0">
        <w:rPr>
          <w:rFonts w:ascii="Times New Roman" w:hAnsi="Times New Roman" w:cs="Times New Roman"/>
          <w:sz w:val="24"/>
          <w:szCs w:val="24"/>
        </w:rPr>
        <w:t xml:space="preserve"> the potential of responsible research that will align busin</w:t>
      </w:r>
      <w:r w:rsidR="00187B2B" w:rsidRPr="001C33A0">
        <w:rPr>
          <w:rFonts w:ascii="Times New Roman" w:hAnsi="Times New Roman" w:cs="Times New Roman"/>
          <w:sz w:val="24"/>
          <w:szCs w:val="24"/>
        </w:rPr>
        <w:t>ess school research with societal</w:t>
      </w:r>
      <w:r w:rsidR="00255CAE" w:rsidRPr="001C33A0">
        <w:rPr>
          <w:rFonts w:ascii="Times New Roman" w:hAnsi="Times New Roman" w:cs="Times New Roman"/>
          <w:sz w:val="24"/>
          <w:szCs w:val="24"/>
        </w:rPr>
        <w:t xml:space="preserve"> needs. </w:t>
      </w:r>
    </w:p>
    <w:p w14:paraId="3DE6E7D2" w14:textId="238E6379" w:rsidR="00E65CF9" w:rsidRPr="001C33A0" w:rsidRDefault="007107E3" w:rsidP="001C33A0">
      <w:pPr>
        <w:spacing w:after="0" w:line="480" w:lineRule="auto"/>
        <w:rPr>
          <w:rFonts w:ascii="Times New Roman" w:hAnsi="Times New Roman" w:cs="Times New Roman"/>
          <w:b/>
          <w:sz w:val="24"/>
          <w:szCs w:val="24"/>
        </w:rPr>
      </w:pPr>
      <w:r w:rsidRPr="001C33A0">
        <w:rPr>
          <w:rFonts w:ascii="Times New Roman" w:hAnsi="Times New Roman" w:cs="Times New Roman"/>
          <w:b/>
          <w:sz w:val="24"/>
          <w:szCs w:val="24"/>
        </w:rPr>
        <w:t>Overview</w:t>
      </w:r>
    </w:p>
    <w:p w14:paraId="0BB455C7" w14:textId="445E90D1" w:rsidR="00F87D30" w:rsidRPr="001C33A0" w:rsidRDefault="0034127B" w:rsidP="001C33A0">
      <w:pPr>
        <w:spacing w:after="0" w:line="480" w:lineRule="auto"/>
        <w:rPr>
          <w:rFonts w:ascii="Times New Roman" w:hAnsi="Times New Roman" w:cs="Times New Roman"/>
          <w:sz w:val="24"/>
          <w:szCs w:val="24"/>
        </w:rPr>
      </w:pPr>
      <w:r w:rsidRPr="001C33A0">
        <w:rPr>
          <w:rFonts w:ascii="Times New Roman" w:hAnsi="Times New Roman" w:cs="Times New Roman"/>
          <w:sz w:val="24"/>
          <w:szCs w:val="24"/>
        </w:rPr>
        <w:t xml:space="preserve">Across </w:t>
      </w:r>
      <w:r w:rsidR="00F87D30" w:rsidRPr="001C33A0">
        <w:rPr>
          <w:rFonts w:ascii="Times New Roman" w:hAnsi="Times New Roman" w:cs="Times New Roman"/>
          <w:sz w:val="24"/>
          <w:szCs w:val="24"/>
        </w:rPr>
        <w:t xml:space="preserve">business </w:t>
      </w:r>
      <w:r w:rsidRPr="001C33A0">
        <w:rPr>
          <w:rFonts w:ascii="Times New Roman" w:hAnsi="Times New Roman" w:cs="Times New Roman"/>
          <w:sz w:val="24"/>
          <w:szCs w:val="24"/>
        </w:rPr>
        <w:t>disciplines</w:t>
      </w:r>
      <w:r w:rsidR="00814355" w:rsidRPr="001C33A0">
        <w:rPr>
          <w:rFonts w:ascii="Times New Roman" w:hAnsi="Times New Roman" w:cs="Times New Roman"/>
          <w:sz w:val="24"/>
          <w:szCs w:val="24"/>
        </w:rPr>
        <w:t xml:space="preserve"> </w:t>
      </w:r>
      <w:r w:rsidRPr="001C33A0">
        <w:rPr>
          <w:rFonts w:ascii="Times New Roman" w:hAnsi="Times New Roman" w:cs="Times New Roman"/>
          <w:sz w:val="24"/>
          <w:szCs w:val="24"/>
        </w:rPr>
        <w:t>there is a grow</w:t>
      </w:r>
      <w:r w:rsidR="00F87D30" w:rsidRPr="001C33A0">
        <w:rPr>
          <w:rFonts w:ascii="Times New Roman" w:hAnsi="Times New Roman" w:cs="Times New Roman"/>
          <w:sz w:val="24"/>
          <w:szCs w:val="24"/>
        </w:rPr>
        <w:t>ing concern</w:t>
      </w:r>
      <w:r w:rsidR="00790AEC" w:rsidRPr="001C33A0">
        <w:rPr>
          <w:rFonts w:ascii="Times New Roman" w:hAnsi="Times New Roman" w:cs="Times New Roman"/>
          <w:sz w:val="24"/>
          <w:szCs w:val="24"/>
        </w:rPr>
        <w:t xml:space="preserve"> that our research has become too narrow, that published research does not solve or address real issues of business and society, and that young researchers are </w:t>
      </w:r>
      <w:r w:rsidR="00A015F4" w:rsidRPr="001C33A0">
        <w:rPr>
          <w:rFonts w:ascii="Times New Roman" w:hAnsi="Times New Roman" w:cs="Times New Roman"/>
          <w:sz w:val="24"/>
          <w:szCs w:val="24"/>
        </w:rPr>
        <w:t>discouraged from addressing these important business topics</w:t>
      </w:r>
      <w:r w:rsidR="004733DE" w:rsidRPr="001C33A0">
        <w:rPr>
          <w:rFonts w:ascii="Times New Roman" w:hAnsi="Times New Roman" w:cs="Times New Roman"/>
          <w:sz w:val="24"/>
          <w:szCs w:val="24"/>
        </w:rPr>
        <w:t xml:space="preserve"> (Buckley, 2000; Delios, 2016; </w:t>
      </w:r>
      <w:r w:rsidR="00942FBD" w:rsidRPr="001C33A0">
        <w:rPr>
          <w:rFonts w:ascii="Times New Roman" w:hAnsi="Times New Roman" w:cs="Times New Roman"/>
          <w:sz w:val="24"/>
          <w:szCs w:val="24"/>
        </w:rPr>
        <w:t>Doh</w:t>
      </w:r>
      <w:r w:rsidR="004733DE" w:rsidRPr="001C33A0">
        <w:rPr>
          <w:rFonts w:ascii="Times New Roman" w:hAnsi="Times New Roman" w:cs="Times New Roman"/>
          <w:sz w:val="24"/>
          <w:szCs w:val="24"/>
        </w:rPr>
        <w:t>, 201</w:t>
      </w:r>
      <w:r w:rsidR="00590229" w:rsidRPr="001C33A0">
        <w:rPr>
          <w:rFonts w:ascii="Times New Roman" w:hAnsi="Times New Roman" w:cs="Times New Roman"/>
          <w:sz w:val="24"/>
          <w:szCs w:val="24"/>
        </w:rPr>
        <w:t>5</w:t>
      </w:r>
      <w:r w:rsidR="004733DE" w:rsidRPr="001C33A0">
        <w:rPr>
          <w:rFonts w:ascii="Times New Roman" w:hAnsi="Times New Roman" w:cs="Times New Roman"/>
          <w:sz w:val="24"/>
          <w:szCs w:val="24"/>
        </w:rPr>
        <w:t xml:space="preserve">; </w:t>
      </w:r>
      <w:r w:rsidR="009B2090" w:rsidRPr="001C33A0">
        <w:rPr>
          <w:rFonts w:ascii="Times New Roman" w:hAnsi="Times New Roman" w:cs="Times New Roman"/>
          <w:sz w:val="24"/>
          <w:szCs w:val="24"/>
        </w:rPr>
        <w:t xml:space="preserve">Meyer, 2013, 2015; </w:t>
      </w:r>
      <w:r w:rsidR="004733DE" w:rsidRPr="001C33A0">
        <w:rPr>
          <w:rFonts w:ascii="Times New Roman" w:hAnsi="Times New Roman" w:cs="Times New Roman"/>
          <w:sz w:val="24"/>
          <w:szCs w:val="24"/>
        </w:rPr>
        <w:t xml:space="preserve">Tsui, 2013, </w:t>
      </w:r>
      <w:r w:rsidR="00942FBD" w:rsidRPr="001C33A0">
        <w:rPr>
          <w:rFonts w:ascii="Times New Roman" w:hAnsi="Times New Roman" w:cs="Times New Roman"/>
          <w:sz w:val="24"/>
          <w:szCs w:val="24"/>
        </w:rPr>
        <w:t xml:space="preserve">2015, </w:t>
      </w:r>
      <w:r w:rsidR="004733DE" w:rsidRPr="001C33A0">
        <w:rPr>
          <w:rFonts w:ascii="Times New Roman" w:hAnsi="Times New Roman" w:cs="Times New Roman"/>
          <w:sz w:val="24"/>
          <w:szCs w:val="24"/>
        </w:rPr>
        <w:t>2016)</w:t>
      </w:r>
      <w:r w:rsidR="00A015F4" w:rsidRPr="001C33A0">
        <w:rPr>
          <w:rFonts w:ascii="Times New Roman" w:hAnsi="Times New Roman" w:cs="Times New Roman"/>
          <w:sz w:val="24"/>
          <w:szCs w:val="24"/>
        </w:rPr>
        <w:t xml:space="preserve">.  </w:t>
      </w:r>
      <w:r w:rsidR="00CA3F73" w:rsidRPr="001C33A0">
        <w:rPr>
          <w:rFonts w:ascii="Times New Roman" w:hAnsi="Times New Roman" w:cs="Times New Roman"/>
          <w:sz w:val="24"/>
          <w:szCs w:val="24"/>
        </w:rPr>
        <w:t xml:space="preserve">Many papers and editorials </w:t>
      </w:r>
      <w:r w:rsidR="00007F8D" w:rsidRPr="001C33A0">
        <w:rPr>
          <w:rFonts w:ascii="Times New Roman" w:hAnsi="Times New Roman" w:cs="Times New Roman"/>
          <w:sz w:val="24"/>
          <w:szCs w:val="24"/>
        </w:rPr>
        <w:t>have been writte</w:t>
      </w:r>
      <w:r w:rsidR="00CA3F73" w:rsidRPr="001C33A0">
        <w:rPr>
          <w:rFonts w:ascii="Times New Roman" w:hAnsi="Times New Roman" w:cs="Times New Roman"/>
          <w:sz w:val="24"/>
          <w:szCs w:val="24"/>
        </w:rPr>
        <w:t>n on this and related</w:t>
      </w:r>
      <w:r w:rsidR="00007F8D" w:rsidRPr="001C33A0">
        <w:rPr>
          <w:rFonts w:ascii="Times New Roman" w:hAnsi="Times New Roman" w:cs="Times New Roman"/>
          <w:sz w:val="24"/>
          <w:szCs w:val="24"/>
        </w:rPr>
        <w:t xml:space="preserve"> topic</w:t>
      </w:r>
      <w:r w:rsidR="00CA3F73" w:rsidRPr="001C33A0">
        <w:rPr>
          <w:rFonts w:ascii="Times New Roman" w:hAnsi="Times New Roman" w:cs="Times New Roman"/>
          <w:sz w:val="24"/>
          <w:szCs w:val="24"/>
        </w:rPr>
        <w:t>s (</w:t>
      </w:r>
      <w:r w:rsidR="00385BB6" w:rsidRPr="001C33A0">
        <w:rPr>
          <w:rFonts w:ascii="Times New Roman" w:hAnsi="Times New Roman" w:cs="Times New Roman"/>
          <w:sz w:val="24"/>
          <w:szCs w:val="24"/>
        </w:rPr>
        <w:t>a partial bibliography of 6</w:t>
      </w:r>
      <w:r w:rsidR="00CA3F73" w:rsidRPr="001C33A0">
        <w:rPr>
          <w:rFonts w:ascii="Times New Roman" w:hAnsi="Times New Roman" w:cs="Times New Roman"/>
          <w:sz w:val="24"/>
          <w:szCs w:val="24"/>
        </w:rPr>
        <w:t xml:space="preserve">0+ papers and editorials </w:t>
      </w:r>
      <w:r w:rsidR="00C3352E" w:rsidRPr="001C33A0">
        <w:rPr>
          <w:rFonts w:ascii="Times New Roman" w:hAnsi="Times New Roman" w:cs="Times New Roman"/>
          <w:sz w:val="24"/>
          <w:szCs w:val="24"/>
        </w:rPr>
        <w:t xml:space="preserve">is </w:t>
      </w:r>
      <w:r w:rsidR="00CA3F73" w:rsidRPr="001C33A0">
        <w:rPr>
          <w:rFonts w:ascii="Times New Roman" w:hAnsi="Times New Roman" w:cs="Times New Roman"/>
          <w:sz w:val="24"/>
          <w:szCs w:val="24"/>
        </w:rPr>
        <w:t>available on request)</w:t>
      </w:r>
      <w:r w:rsidR="00517DCF" w:rsidRPr="001C33A0">
        <w:rPr>
          <w:rFonts w:ascii="Times New Roman" w:hAnsi="Times New Roman" w:cs="Times New Roman"/>
          <w:sz w:val="24"/>
          <w:szCs w:val="24"/>
        </w:rPr>
        <w:t xml:space="preserve">, and it is a common theme in discussions among deans, accrediting </w:t>
      </w:r>
      <w:r w:rsidR="00C3352E" w:rsidRPr="001C33A0">
        <w:rPr>
          <w:rFonts w:ascii="Times New Roman" w:hAnsi="Times New Roman" w:cs="Times New Roman"/>
          <w:sz w:val="24"/>
          <w:szCs w:val="24"/>
        </w:rPr>
        <w:t>agencies</w:t>
      </w:r>
      <w:r w:rsidR="00517DCF" w:rsidRPr="001C33A0">
        <w:rPr>
          <w:rFonts w:ascii="Times New Roman" w:hAnsi="Times New Roman" w:cs="Times New Roman"/>
          <w:sz w:val="24"/>
          <w:szCs w:val="24"/>
        </w:rPr>
        <w:t>, professional ass</w:t>
      </w:r>
      <w:r w:rsidR="00C3352E" w:rsidRPr="001C33A0">
        <w:rPr>
          <w:rFonts w:ascii="Times New Roman" w:hAnsi="Times New Roman" w:cs="Times New Roman"/>
          <w:sz w:val="24"/>
          <w:szCs w:val="24"/>
        </w:rPr>
        <w:t>ociations, and journal editors.</w:t>
      </w:r>
      <w:r w:rsidR="00517DCF" w:rsidRPr="001C33A0">
        <w:rPr>
          <w:rFonts w:ascii="Times New Roman" w:hAnsi="Times New Roman" w:cs="Times New Roman"/>
          <w:sz w:val="24"/>
          <w:szCs w:val="24"/>
        </w:rPr>
        <w:t xml:space="preserve"> </w:t>
      </w:r>
      <w:r w:rsidR="00814355" w:rsidRPr="001C33A0">
        <w:rPr>
          <w:rFonts w:ascii="Times New Roman" w:hAnsi="Times New Roman" w:cs="Times New Roman"/>
          <w:sz w:val="24"/>
          <w:szCs w:val="24"/>
        </w:rPr>
        <w:t>These groups quest</w:t>
      </w:r>
      <w:r w:rsidR="009A468A" w:rsidRPr="001C33A0">
        <w:rPr>
          <w:rFonts w:ascii="Times New Roman" w:hAnsi="Times New Roman" w:cs="Times New Roman"/>
          <w:sz w:val="24"/>
          <w:szCs w:val="24"/>
        </w:rPr>
        <w:t>ion the relevance of much of the published</w:t>
      </w:r>
      <w:r w:rsidR="00814355" w:rsidRPr="001C33A0">
        <w:rPr>
          <w:rFonts w:ascii="Times New Roman" w:hAnsi="Times New Roman" w:cs="Times New Roman"/>
          <w:sz w:val="24"/>
          <w:szCs w:val="24"/>
        </w:rPr>
        <w:t xml:space="preserve"> research </w:t>
      </w:r>
      <w:r w:rsidR="00007F8D" w:rsidRPr="001C33A0">
        <w:rPr>
          <w:rFonts w:ascii="Times New Roman" w:hAnsi="Times New Roman" w:cs="Times New Roman"/>
          <w:sz w:val="24"/>
          <w:szCs w:val="24"/>
        </w:rPr>
        <w:t xml:space="preserve">in business </w:t>
      </w:r>
      <w:r w:rsidR="00814355" w:rsidRPr="001C33A0">
        <w:rPr>
          <w:rFonts w:ascii="Times New Roman" w:hAnsi="Times New Roman" w:cs="Times New Roman"/>
          <w:sz w:val="24"/>
          <w:szCs w:val="24"/>
        </w:rPr>
        <w:t xml:space="preserve">and also the validity of its findings.  </w:t>
      </w:r>
      <w:r w:rsidR="00B234D9" w:rsidRPr="001C33A0">
        <w:rPr>
          <w:rFonts w:ascii="Times New Roman" w:hAnsi="Times New Roman" w:cs="Times New Roman"/>
          <w:sz w:val="24"/>
          <w:szCs w:val="24"/>
        </w:rPr>
        <w:t xml:space="preserve">Specific criticisms </w:t>
      </w:r>
      <w:r w:rsidR="009B2090" w:rsidRPr="001C33A0">
        <w:rPr>
          <w:rFonts w:ascii="Times New Roman" w:hAnsi="Times New Roman" w:cs="Times New Roman"/>
          <w:sz w:val="24"/>
          <w:szCs w:val="24"/>
        </w:rPr>
        <w:t xml:space="preserve">about validity </w:t>
      </w:r>
      <w:r w:rsidR="00B234D9" w:rsidRPr="001C33A0">
        <w:rPr>
          <w:rFonts w:ascii="Times New Roman" w:hAnsi="Times New Roman" w:cs="Times New Roman"/>
          <w:sz w:val="24"/>
          <w:szCs w:val="24"/>
        </w:rPr>
        <w:t xml:space="preserve">include an over-emphasis on </w:t>
      </w:r>
      <w:r w:rsidR="007B5DCF" w:rsidRPr="001C33A0">
        <w:rPr>
          <w:rFonts w:ascii="Times New Roman" w:hAnsi="Times New Roman" w:cs="Times New Roman"/>
          <w:sz w:val="24"/>
          <w:szCs w:val="24"/>
        </w:rPr>
        <w:t xml:space="preserve">basic </w:t>
      </w:r>
      <w:r w:rsidR="00B234D9" w:rsidRPr="001C33A0">
        <w:rPr>
          <w:rFonts w:ascii="Times New Roman" w:hAnsi="Times New Roman" w:cs="Times New Roman"/>
          <w:sz w:val="24"/>
          <w:szCs w:val="24"/>
        </w:rPr>
        <w:t xml:space="preserve">theory over relevance of the topic being studied, </w:t>
      </w:r>
      <w:r w:rsidR="007B5DCF" w:rsidRPr="001C33A0">
        <w:rPr>
          <w:rFonts w:ascii="Times New Roman" w:hAnsi="Times New Roman" w:cs="Times New Roman"/>
          <w:sz w:val="24"/>
          <w:szCs w:val="24"/>
        </w:rPr>
        <w:t xml:space="preserve">excessive </w:t>
      </w:r>
      <w:r w:rsidR="00B234D9" w:rsidRPr="001C33A0">
        <w:rPr>
          <w:rFonts w:ascii="Times New Roman" w:hAnsi="Times New Roman" w:cs="Times New Roman"/>
          <w:sz w:val="24"/>
          <w:szCs w:val="24"/>
        </w:rPr>
        <w:t xml:space="preserve">focus on methodological and analytical rigor vs. quality of data, and an emphasis on publishing in a small set of journals as evidence of scholarly success as opposed to </w:t>
      </w:r>
      <w:r w:rsidR="00C3352E" w:rsidRPr="001C33A0">
        <w:rPr>
          <w:rFonts w:ascii="Times New Roman" w:hAnsi="Times New Roman" w:cs="Times New Roman"/>
          <w:sz w:val="24"/>
          <w:szCs w:val="24"/>
        </w:rPr>
        <w:t xml:space="preserve">assessing the </w:t>
      </w:r>
      <w:r w:rsidR="00B234D9" w:rsidRPr="001C33A0">
        <w:rPr>
          <w:rFonts w:ascii="Times New Roman" w:hAnsi="Times New Roman" w:cs="Times New Roman"/>
          <w:sz w:val="24"/>
          <w:szCs w:val="24"/>
        </w:rPr>
        <w:t xml:space="preserve">quality of the research </w:t>
      </w:r>
      <w:r w:rsidR="00C3352E" w:rsidRPr="001C33A0">
        <w:rPr>
          <w:rFonts w:ascii="Times New Roman" w:hAnsi="Times New Roman" w:cs="Times New Roman"/>
          <w:sz w:val="24"/>
          <w:szCs w:val="24"/>
        </w:rPr>
        <w:t xml:space="preserve">idea </w:t>
      </w:r>
      <w:r w:rsidR="00B234D9" w:rsidRPr="001C33A0">
        <w:rPr>
          <w:rFonts w:ascii="Times New Roman" w:hAnsi="Times New Roman" w:cs="Times New Roman"/>
          <w:sz w:val="24"/>
          <w:szCs w:val="24"/>
        </w:rPr>
        <w:t>and its impact</w:t>
      </w:r>
      <w:r w:rsidR="00C3352E" w:rsidRPr="001C33A0">
        <w:rPr>
          <w:rFonts w:ascii="Times New Roman" w:hAnsi="Times New Roman" w:cs="Times New Roman"/>
          <w:sz w:val="24"/>
          <w:szCs w:val="24"/>
        </w:rPr>
        <w:t xml:space="preserve"> on theory development, policies and practice</w:t>
      </w:r>
      <w:r w:rsidR="00B234D9" w:rsidRPr="001C33A0">
        <w:rPr>
          <w:rFonts w:ascii="Times New Roman" w:hAnsi="Times New Roman" w:cs="Times New Roman"/>
          <w:sz w:val="24"/>
          <w:szCs w:val="24"/>
        </w:rPr>
        <w:t xml:space="preserve">.  Outsiders such as research funding agencies and business </w:t>
      </w:r>
      <w:r w:rsidR="00C3352E" w:rsidRPr="001C33A0">
        <w:rPr>
          <w:rFonts w:ascii="Times New Roman" w:hAnsi="Times New Roman" w:cs="Times New Roman"/>
          <w:sz w:val="24"/>
          <w:szCs w:val="24"/>
        </w:rPr>
        <w:t xml:space="preserve">leaders have similar concerns. </w:t>
      </w:r>
      <w:r w:rsidR="00395FC0" w:rsidRPr="001C33A0">
        <w:rPr>
          <w:rFonts w:ascii="Times New Roman" w:hAnsi="Times New Roman" w:cs="Times New Roman"/>
          <w:sz w:val="24"/>
          <w:szCs w:val="24"/>
        </w:rPr>
        <w:t>A further issue</w:t>
      </w:r>
      <w:r w:rsidR="009B2090" w:rsidRPr="001C33A0">
        <w:rPr>
          <w:rFonts w:ascii="Times New Roman" w:hAnsi="Times New Roman" w:cs="Times New Roman"/>
          <w:sz w:val="24"/>
          <w:szCs w:val="24"/>
        </w:rPr>
        <w:t xml:space="preserve"> is </w:t>
      </w:r>
      <w:r w:rsidR="00B234D9" w:rsidRPr="001C33A0">
        <w:rPr>
          <w:rFonts w:ascii="Times New Roman" w:hAnsi="Times New Roman" w:cs="Times New Roman"/>
          <w:sz w:val="24"/>
          <w:szCs w:val="24"/>
        </w:rPr>
        <w:t xml:space="preserve">that business school research tends to over-emphasize economic outcomes for businesses </w:t>
      </w:r>
      <w:r w:rsidR="007B5DCF" w:rsidRPr="001C33A0">
        <w:rPr>
          <w:rFonts w:ascii="Times New Roman" w:hAnsi="Times New Roman" w:cs="Times New Roman"/>
          <w:sz w:val="24"/>
          <w:szCs w:val="24"/>
        </w:rPr>
        <w:t>and under-emphasize</w:t>
      </w:r>
      <w:r w:rsidR="00B234D9" w:rsidRPr="001C33A0">
        <w:rPr>
          <w:rFonts w:ascii="Times New Roman" w:hAnsi="Times New Roman" w:cs="Times New Roman"/>
          <w:sz w:val="24"/>
          <w:szCs w:val="24"/>
        </w:rPr>
        <w:t xml:space="preserve"> </w:t>
      </w:r>
      <w:r w:rsidR="00007F8D" w:rsidRPr="001C33A0">
        <w:rPr>
          <w:rFonts w:ascii="Times New Roman" w:hAnsi="Times New Roman" w:cs="Times New Roman"/>
          <w:sz w:val="24"/>
          <w:szCs w:val="24"/>
        </w:rPr>
        <w:t>outcomes</w:t>
      </w:r>
      <w:r w:rsidR="00B234D9" w:rsidRPr="001C33A0">
        <w:rPr>
          <w:rFonts w:ascii="Times New Roman" w:hAnsi="Times New Roman" w:cs="Times New Roman"/>
          <w:sz w:val="24"/>
          <w:szCs w:val="24"/>
        </w:rPr>
        <w:t xml:space="preserve"> </w:t>
      </w:r>
      <w:r w:rsidR="00C3352E" w:rsidRPr="001C33A0">
        <w:rPr>
          <w:rFonts w:ascii="Times New Roman" w:hAnsi="Times New Roman" w:cs="Times New Roman"/>
          <w:sz w:val="24"/>
          <w:szCs w:val="24"/>
        </w:rPr>
        <w:t xml:space="preserve">important </w:t>
      </w:r>
      <w:r w:rsidR="009B2090" w:rsidRPr="001C33A0">
        <w:rPr>
          <w:rFonts w:ascii="Times New Roman" w:hAnsi="Times New Roman" w:cs="Times New Roman"/>
          <w:sz w:val="24"/>
          <w:szCs w:val="24"/>
        </w:rPr>
        <w:t xml:space="preserve">for </w:t>
      </w:r>
      <w:r w:rsidR="00C3352E" w:rsidRPr="001C33A0">
        <w:rPr>
          <w:rFonts w:ascii="Times New Roman" w:hAnsi="Times New Roman" w:cs="Times New Roman"/>
          <w:sz w:val="24"/>
          <w:szCs w:val="24"/>
        </w:rPr>
        <w:t>other stakeholders</w:t>
      </w:r>
      <w:r w:rsidR="009B2090" w:rsidRPr="001C33A0">
        <w:rPr>
          <w:rFonts w:ascii="Times New Roman" w:hAnsi="Times New Roman" w:cs="Times New Roman"/>
          <w:sz w:val="24"/>
          <w:szCs w:val="24"/>
        </w:rPr>
        <w:t xml:space="preserve"> and </w:t>
      </w:r>
      <w:r w:rsidR="00C3352E" w:rsidRPr="001C33A0">
        <w:rPr>
          <w:rFonts w:ascii="Times New Roman" w:hAnsi="Times New Roman" w:cs="Times New Roman"/>
          <w:sz w:val="24"/>
          <w:szCs w:val="24"/>
        </w:rPr>
        <w:t>society as a whole</w:t>
      </w:r>
      <w:r w:rsidR="009B2090" w:rsidRPr="001C33A0">
        <w:rPr>
          <w:rFonts w:ascii="Times New Roman" w:hAnsi="Times New Roman" w:cs="Times New Roman"/>
          <w:sz w:val="24"/>
          <w:szCs w:val="24"/>
        </w:rPr>
        <w:t xml:space="preserve"> (Walsh, Weber, &amp; Margolis, 2003; Tsui &amp; Jia, 2013). </w:t>
      </w:r>
      <w:r w:rsidR="00B234D9" w:rsidRPr="001C33A0">
        <w:rPr>
          <w:rFonts w:ascii="Times New Roman" w:hAnsi="Times New Roman" w:cs="Times New Roman"/>
          <w:sz w:val="24"/>
          <w:szCs w:val="24"/>
        </w:rPr>
        <w:t xml:space="preserve">  </w:t>
      </w:r>
    </w:p>
    <w:p w14:paraId="2A8DC47D" w14:textId="7CA2C70F" w:rsidR="00DF53A4" w:rsidRPr="001C33A0" w:rsidRDefault="009A468A" w:rsidP="001C33A0">
      <w:pPr>
        <w:spacing w:after="0" w:line="480" w:lineRule="auto"/>
        <w:ind w:firstLine="720"/>
        <w:rPr>
          <w:rFonts w:ascii="Times New Roman" w:hAnsi="Times New Roman" w:cs="Times New Roman"/>
          <w:sz w:val="24"/>
          <w:szCs w:val="24"/>
        </w:rPr>
      </w:pPr>
      <w:r w:rsidRPr="001C33A0">
        <w:rPr>
          <w:rFonts w:ascii="Times New Roman" w:hAnsi="Times New Roman" w:cs="Times New Roman"/>
          <w:sz w:val="24"/>
          <w:szCs w:val="24"/>
        </w:rPr>
        <w:t xml:space="preserve">These </w:t>
      </w:r>
      <w:r w:rsidR="00B234D9" w:rsidRPr="001C33A0">
        <w:rPr>
          <w:rFonts w:ascii="Times New Roman" w:hAnsi="Times New Roman" w:cs="Times New Roman"/>
          <w:sz w:val="24"/>
          <w:szCs w:val="24"/>
        </w:rPr>
        <w:t xml:space="preserve">types of </w:t>
      </w:r>
      <w:r w:rsidRPr="001C33A0">
        <w:rPr>
          <w:rFonts w:ascii="Times New Roman" w:hAnsi="Times New Roman" w:cs="Times New Roman"/>
          <w:sz w:val="24"/>
          <w:szCs w:val="24"/>
        </w:rPr>
        <w:t>concerns</w:t>
      </w:r>
      <w:r w:rsidR="00B234D9" w:rsidRPr="001C33A0">
        <w:rPr>
          <w:rFonts w:ascii="Times New Roman" w:hAnsi="Times New Roman" w:cs="Times New Roman"/>
          <w:sz w:val="24"/>
          <w:szCs w:val="24"/>
        </w:rPr>
        <w:t xml:space="preserve"> and a concomitant desire to do better</w:t>
      </w:r>
      <w:r w:rsidRPr="001C33A0">
        <w:rPr>
          <w:rFonts w:ascii="Times New Roman" w:hAnsi="Times New Roman" w:cs="Times New Roman"/>
          <w:sz w:val="24"/>
          <w:szCs w:val="24"/>
        </w:rPr>
        <w:t xml:space="preserve"> have motivated a</w:t>
      </w:r>
      <w:r w:rsidR="00F87D30" w:rsidRPr="001C33A0">
        <w:rPr>
          <w:rFonts w:ascii="Times New Roman" w:hAnsi="Times New Roman" w:cs="Times New Roman"/>
          <w:sz w:val="24"/>
          <w:szCs w:val="24"/>
        </w:rPr>
        <w:t>n interdisciplinary team of lead</w:t>
      </w:r>
      <w:r w:rsidRPr="001C33A0">
        <w:rPr>
          <w:rFonts w:ascii="Times New Roman" w:hAnsi="Times New Roman" w:cs="Times New Roman"/>
          <w:sz w:val="24"/>
          <w:szCs w:val="24"/>
        </w:rPr>
        <w:t xml:space="preserve">ing business school researchers </w:t>
      </w:r>
      <w:r w:rsidR="00F87D30" w:rsidRPr="001C33A0">
        <w:rPr>
          <w:rFonts w:ascii="Times New Roman" w:hAnsi="Times New Roman" w:cs="Times New Roman"/>
          <w:sz w:val="24"/>
          <w:szCs w:val="24"/>
        </w:rPr>
        <w:t>from across disciplines</w:t>
      </w:r>
      <w:r w:rsidRPr="001C33A0">
        <w:rPr>
          <w:rFonts w:ascii="Times New Roman" w:hAnsi="Times New Roman" w:cs="Times New Roman"/>
          <w:sz w:val="24"/>
          <w:szCs w:val="24"/>
        </w:rPr>
        <w:t xml:space="preserve"> to</w:t>
      </w:r>
      <w:r w:rsidR="00505188" w:rsidRPr="001C33A0">
        <w:rPr>
          <w:rFonts w:ascii="Times New Roman" w:hAnsi="Times New Roman" w:cs="Times New Roman"/>
          <w:sz w:val="24"/>
          <w:szCs w:val="24"/>
        </w:rPr>
        <w:t xml:space="preserve"> address the constraints, propose action</w:t>
      </w:r>
      <w:r w:rsidR="009F064C" w:rsidRPr="001C33A0">
        <w:rPr>
          <w:rFonts w:ascii="Times New Roman" w:hAnsi="Times New Roman" w:cs="Times New Roman"/>
          <w:sz w:val="24"/>
          <w:szCs w:val="24"/>
        </w:rPr>
        <w:t>s</w:t>
      </w:r>
      <w:r w:rsidR="00505188" w:rsidRPr="001C33A0">
        <w:rPr>
          <w:rFonts w:ascii="Times New Roman" w:hAnsi="Times New Roman" w:cs="Times New Roman"/>
          <w:sz w:val="24"/>
          <w:szCs w:val="24"/>
        </w:rPr>
        <w:t xml:space="preserve">, </w:t>
      </w:r>
      <w:r w:rsidRPr="001C33A0">
        <w:rPr>
          <w:rFonts w:ascii="Times New Roman" w:hAnsi="Times New Roman" w:cs="Times New Roman"/>
          <w:sz w:val="24"/>
          <w:szCs w:val="24"/>
        </w:rPr>
        <w:t>and promote change within the research ecosystem</w:t>
      </w:r>
      <w:r w:rsidR="00505188" w:rsidRPr="001C33A0">
        <w:rPr>
          <w:rFonts w:ascii="Times New Roman" w:hAnsi="Times New Roman" w:cs="Times New Roman"/>
          <w:sz w:val="24"/>
          <w:szCs w:val="24"/>
        </w:rPr>
        <w:t>.</w:t>
      </w:r>
      <w:r w:rsidR="002034BD">
        <w:rPr>
          <w:rFonts w:ascii="Times New Roman" w:hAnsi="Times New Roman" w:cs="Times New Roman"/>
          <w:sz w:val="24"/>
          <w:szCs w:val="24"/>
        </w:rPr>
        <w:t xml:space="preserve"> </w:t>
      </w:r>
      <w:r w:rsidR="00385BB6" w:rsidRPr="001C33A0">
        <w:rPr>
          <w:rFonts w:ascii="Times New Roman" w:hAnsi="Times New Roman" w:cs="Times New Roman"/>
          <w:sz w:val="24"/>
          <w:szCs w:val="24"/>
        </w:rPr>
        <w:t xml:space="preserve">The vision is to create an ecosystem of “responsible </w:t>
      </w:r>
      <w:r w:rsidR="009B2090" w:rsidRPr="001C33A0">
        <w:rPr>
          <w:rFonts w:ascii="Times New Roman" w:hAnsi="Times New Roman" w:cs="Times New Roman"/>
          <w:sz w:val="24"/>
          <w:szCs w:val="24"/>
        </w:rPr>
        <w:t>research</w:t>
      </w:r>
      <w:r w:rsidR="00385BB6" w:rsidRPr="001C33A0">
        <w:rPr>
          <w:rFonts w:ascii="Times New Roman" w:hAnsi="Times New Roman" w:cs="Times New Roman"/>
          <w:sz w:val="24"/>
          <w:szCs w:val="24"/>
        </w:rPr>
        <w:t xml:space="preserve"> in business and management in service of society.” </w:t>
      </w:r>
      <w:r w:rsidRPr="001C33A0">
        <w:rPr>
          <w:rFonts w:ascii="Times New Roman" w:hAnsi="Times New Roman" w:cs="Times New Roman"/>
          <w:sz w:val="24"/>
          <w:szCs w:val="24"/>
        </w:rPr>
        <w:t xml:space="preserve">The team includes </w:t>
      </w:r>
      <w:r w:rsidR="000D7805" w:rsidRPr="001C33A0">
        <w:rPr>
          <w:rFonts w:ascii="Times New Roman" w:hAnsi="Times New Roman" w:cs="Times New Roman"/>
          <w:sz w:val="24"/>
          <w:szCs w:val="24"/>
        </w:rPr>
        <w:t xml:space="preserve">senior </w:t>
      </w:r>
      <w:r w:rsidRPr="001C33A0">
        <w:rPr>
          <w:rFonts w:ascii="Times New Roman" w:hAnsi="Times New Roman" w:cs="Times New Roman"/>
          <w:sz w:val="24"/>
          <w:szCs w:val="24"/>
        </w:rPr>
        <w:t xml:space="preserve">scholars from </w:t>
      </w:r>
      <w:r w:rsidR="00395FC0" w:rsidRPr="001C33A0">
        <w:rPr>
          <w:rFonts w:ascii="Times New Roman" w:hAnsi="Times New Roman" w:cs="Times New Roman"/>
          <w:sz w:val="24"/>
          <w:szCs w:val="24"/>
        </w:rPr>
        <w:t xml:space="preserve">accounting, finance, </w:t>
      </w:r>
      <w:r w:rsidR="00823321" w:rsidRPr="001C33A0">
        <w:rPr>
          <w:rFonts w:ascii="Times New Roman" w:hAnsi="Times New Roman" w:cs="Times New Roman"/>
          <w:sz w:val="24"/>
          <w:szCs w:val="24"/>
        </w:rPr>
        <w:t>m</w:t>
      </w:r>
      <w:r w:rsidR="00F87D30" w:rsidRPr="001C33A0">
        <w:rPr>
          <w:rFonts w:ascii="Times New Roman" w:hAnsi="Times New Roman" w:cs="Times New Roman"/>
          <w:sz w:val="24"/>
          <w:szCs w:val="24"/>
        </w:rPr>
        <w:t xml:space="preserve">anagement, </w:t>
      </w:r>
      <w:r w:rsidR="00823321" w:rsidRPr="001C33A0">
        <w:rPr>
          <w:rFonts w:ascii="Times New Roman" w:hAnsi="Times New Roman" w:cs="Times New Roman"/>
          <w:sz w:val="24"/>
          <w:szCs w:val="24"/>
        </w:rPr>
        <w:t>m</w:t>
      </w:r>
      <w:r w:rsidR="00395FC0" w:rsidRPr="001C33A0">
        <w:rPr>
          <w:rFonts w:ascii="Times New Roman" w:hAnsi="Times New Roman" w:cs="Times New Roman"/>
          <w:sz w:val="24"/>
          <w:szCs w:val="24"/>
        </w:rPr>
        <w:t>arketing</w:t>
      </w:r>
      <w:r w:rsidR="00F87D30" w:rsidRPr="001C33A0">
        <w:rPr>
          <w:rFonts w:ascii="Times New Roman" w:hAnsi="Times New Roman" w:cs="Times New Roman"/>
          <w:sz w:val="24"/>
          <w:szCs w:val="24"/>
        </w:rPr>
        <w:t xml:space="preserve">, and </w:t>
      </w:r>
      <w:r w:rsidR="00823321" w:rsidRPr="001C33A0">
        <w:rPr>
          <w:rFonts w:ascii="Times New Roman" w:hAnsi="Times New Roman" w:cs="Times New Roman"/>
          <w:sz w:val="24"/>
          <w:szCs w:val="24"/>
        </w:rPr>
        <w:t>o</w:t>
      </w:r>
      <w:r w:rsidR="00F87D30" w:rsidRPr="001C33A0">
        <w:rPr>
          <w:rFonts w:ascii="Times New Roman" w:hAnsi="Times New Roman" w:cs="Times New Roman"/>
          <w:sz w:val="24"/>
          <w:szCs w:val="24"/>
        </w:rPr>
        <w:t xml:space="preserve">perations, </w:t>
      </w:r>
      <w:r w:rsidR="00395FC0" w:rsidRPr="001C33A0">
        <w:rPr>
          <w:rFonts w:ascii="Times New Roman" w:hAnsi="Times New Roman" w:cs="Times New Roman"/>
          <w:sz w:val="24"/>
          <w:szCs w:val="24"/>
        </w:rPr>
        <w:t xml:space="preserve">and most of them have been </w:t>
      </w:r>
      <w:r w:rsidR="00F87D30" w:rsidRPr="001C33A0">
        <w:rPr>
          <w:rFonts w:ascii="Times New Roman" w:hAnsi="Times New Roman" w:cs="Times New Roman"/>
          <w:sz w:val="24"/>
          <w:szCs w:val="24"/>
        </w:rPr>
        <w:t xml:space="preserve">former </w:t>
      </w:r>
      <w:r w:rsidR="009B2090" w:rsidRPr="001C33A0">
        <w:rPr>
          <w:rFonts w:ascii="Times New Roman" w:hAnsi="Times New Roman" w:cs="Times New Roman"/>
          <w:sz w:val="24"/>
          <w:szCs w:val="24"/>
        </w:rPr>
        <w:t xml:space="preserve">association presidents, former and current </w:t>
      </w:r>
      <w:r w:rsidR="00F87D30" w:rsidRPr="001C33A0">
        <w:rPr>
          <w:rFonts w:ascii="Times New Roman" w:hAnsi="Times New Roman" w:cs="Times New Roman"/>
          <w:sz w:val="24"/>
          <w:szCs w:val="24"/>
        </w:rPr>
        <w:t xml:space="preserve">top journal editors, </w:t>
      </w:r>
      <w:r w:rsidR="00395FC0" w:rsidRPr="001C33A0">
        <w:rPr>
          <w:rFonts w:ascii="Times New Roman" w:hAnsi="Times New Roman" w:cs="Times New Roman"/>
          <w:sz w:val="24"/>
          <w:szCs w:val="24"/>
        </w:rPr>
        <w:t xml:space="preserve">along with a group of deans </w:t>
      </w:r>
      <w:r w:rsidR="00F87D30" w:rsidRPr="001C33A0">
        <w:rPr>
          <w:rFonts w:ascii="Times New Roman" w:hAnsi="Times New Roman" w:cs="Times New Roman"/>
          <w:sz w:val="24"/>
          <w:szCs w:val="24"/>
        </w:rPr>
        <w:t>and representatives from AACSB, EFMD</w:t>
      </w:r>
      <w:r w:rsidR="00CA3F73" w:rsidRPr="001C33A0">
        <w:rPr>
          <w:rFonts w:ascii="Times New Roman" w:hAnsi="Times New Roman" w:cs="Times New Roman"/>
          <w:sz w:val="24"/>
          <w:szCs w:val="24"/>
        </w:rPr>
        <w:t xml:space="preserve"> (AACSB’s parallel organization in Europe)</w:t>
      </w:r>
      <w:r w:rsidR="00F87D30" w:rsidRPr="001C33A0">
        <w:rPr>
          <w:rFonts w:ascii="Times New Roman" w:hAnsi="Times New Roman" w:cs="Times New Roman"/>
          <w:sz w:val="24"/>
          <w:szCs w:val="24"/>
        </w:rPr>
        <w:t>, and the</w:t>
      </w:r>
      <w:r w:rsidR="00610A66" w:rsidRPr="001C33A0">
        <w:rPr>
          <w:rFonts w:ascii="Times New Roman" w:hAnsi="Times New Roman" w:cs="Times New Roman"/>
          <w:sz w:val="24"/>
          <w:szCs w:val="24"/>
        </w:rPr>
        <w:t xml:space="preserve"> </w:t>
      </w:r>
      <w:r w:rsidR="00A20B72" w:rsidRPr="001C33A0">
        <w:rPr>
          <w:rFonts w:ascii="Times New Roman" w:hAnsi="Times New Roman" w:cs="Times New Roman"/>
          <w:sz w:val="24"/>
          <w:szCs w:val="24"/>
        </w:rPr>
        <w:t xml:space="preserve">PRME group of the </w:t>
      </w:r>
      <w:r w:rsidR="00385BB6" w:rsidRPr="001C33A0">
        <w:rPr>
          <w:rFonts w:ascii="Times New Roman" w:hAnsi="Times New Roman" w:cs="Times New Roman"/>
          <w:sz w:val="24"/>
          <w:szCs w:val="24"/>
        </w:rPr>
        <w:t xml:space="preserve">Global Compact of </w:t>
      </w:r>
      <w:r w:rsidR="00610A66" w:rsidRPr="001C33A0">
        <w:rPr>
          <w:rFonts w:ascii="Times New Roman" w:hAnsi="Times New Roman" w:cs="Times New Roman"/>
          <w:sz w:val="24"/>
          <w:szCs w:val="24"/>
        </w:rPr>
        <w:t>United Nations</w:t>
      </w:r>
      <w:r w:rsidR="002034BD">
        <w:rPr>
          <w:rFonts w:ascii="Times New Roman" w:hAnsi="Times New Roman" w:cs="Times New Roman"/>
          <w:sz w:val="24"/>
          <w:szCs w:val="24"/>
        </w:rPr>
        <w:t xml:space="preserve">. </w:t>
      </w:r>
      <w:r w:rsidR="00AC0514" w:rsidRPr="001C33A0">
        <w:rPr>
          <w:rFonts w:ascii="Times New Roman" w:hAnsi="Times New Roman" w:cs="Times New Roman"/>
          <w:sz w:val="24"/>
          <w:szCs w:val="24"/>
        </w:rPr>
        <w:t>Over the last two years the team</w:t>
      </w:r>
      <w:r w:rsidRPr="001C33A0">
        <w:rPr>
          <w:rFonts w:ascii="Times New Roman" w:hAnsi="Times New Roman" w:cs="Times New Roman"/>
          <w:sz w:val="24"/>
          <w:szCs w:val="24"/>
        </w:rPr>
        <w:t xml:space="preserve"> has worked together to address some of the</w:t>
      </w:r>
      <w:r w:rsidR="00610A66" w:rsidRPr="001C33A0">
        <w:rPr>
          <w:rFonts w:ascii="Times New Roman" w:hAnsi="Times New Roman" w:cs="Times New Roman"/>
          <w:sz w:val="24"/>
          <w:szCs w:val="24"/>
        </w:rPr>
        <w:t xml:space="preserve"> issues</w:t>
      </w:r>
      <w:r w:rsidR="000D7805" w:rsidRPr="001C33A0">
        <w:rPr>
          <w:rFonts w:ascii="Times New Roman" w:hAnsi="Times New Roman" w:cs="Times New Roman"/>
          <w:sz w:val="24"/>
          <w:szCs w:val="24"/>
        </w:rPr>
        <w:t xml:space="preserve"> noted above</w:t>
      </w:r>
      <w:r w:rsidR="00610A66" w:rsidRPr="001C33A0">
        <w:rPr>
          <w:rFonts w:ascii="Times New Roman" w:hAnsi="Times New Roman" w:cs="Times New Roman"/>
          <w:sz w:val="24"/>
          <w:szCs w:val="24"/>
        </w:rPr>
        <w:t xml:space="preserve"> and </w:t>
      </w:r>
      <w:r w:rsidR="002034BD">
        <w:rPr>
          <w:rFonts w:ascii="Times New Roman" w:hAnsi="Times New Roman" w:cs="Times New Roman"/>
          <w:sz w:val="24"/>
          <w:szCs w:val="24"/>
        </w:rPr>
        <w:t xml:space="preserve">consider ways to move forward. </w:t>
      </w:r>
      <w:r w:rsidR="000D7805" w:rsidRPr="001C33A0">
        <w:rPr>
          <w:rFonts w:ascii="Times New Roman" w:hAnsi="Times New Roman" w:cs="Times New Roman"/>
          <w:sz w:val="24"/>
          <w:szCs w:val="24"/>
        </w:rPr>
        <w:t>The</w:t>
      </w:r>
      <w:r w:rsidR="00AC0514" w:rsidRPr="001C33A0">
        <w:rPr>
          <w:rFonts w:ascii="Times New Roman" w:hAnsi="Times New Roman" w:cs="Times New Roman"/>
          <w:sz w:val="24"/>
          <w:szCs w:val="24"/>
        </w:rPr>
        <w:t>y have produced a whi</w:t>
      </w:r>
      <w:r w:rsidR="000D7805" w:rsidRPr="001C33A0">
        <w:rPr>
          <w:rFonts w:ascii="Times New Roman" w:hAnsi="Times New Roman" w:cs="Times New Roman"/>
          <w:sz w:val="24"/>
          <w:szCs w:val="24"/>
        </w:rPr>
        <w:t xml:space="preserve">te paper, established a website (to be completed in </w:t>
      </w:r>
      <w:r w:rsidR="00B9478B">
        <w:rPr>
          <w:rFonts w:ascii="Times New Roman" w:hAnsi="Times New Roman" w:cs="Times New Roman"/>
          <w:sz w:val="24"/>
          <w:szCs w:val="24"/>
        </w:rPr>
        <w:t>early</w:t>
      </w:r>
      <w:r w:rsidR="005C6168" w:rsidRPr="001C33A0">
        <w:rPr>
          <w:rFonts w:ascii="Times New Roman" w:hAnsi="Times New Roman" w:cs="Times New Roman"/>
          <w:sz w:val="24"/>
          <w:szCs w:val="24"/>
        </w:rPr>
        <w:t xml:space="preserve"> </w:t>
      </w:r>
      <w:r w:rsidR="00B9478B">
        <w:rPr>
          <w:rFonts w:ascii="Times New Roman" w:hAnsi="Times New Roman" w:cs="Times New Roman"/>
          <w:sz w:val="24"/>
          <w:szCs w:val="24"/>
        </w:rPr>
        <w:t>2017</w:t>
      </w:r>
      <w:r w:rsidR="000D7805" w:rsidRPr="001C33A0">
        <w:rPr>
          <w:rFonts w:ascii="Times New Roman" w:hAnsi="Times New Roman" w:cs="Times New Roman"/>
          <w:sz w:val="24"/>
          <w:szCs w:val="24"/>
        </w:rPr>
        <w:t xml:space="preserve">), laid plans to establish a community of scholars committed to </w:t>
      </w:r>
      <w:r w:rsidR="00C33DC3" w:rsidRPr="001C33A0">
        <w:rPr>
          <w:rFonts w:ascii="Times New Roman" w:hAnsi="Times New Roman" w:cs="Times New Roman"/>
          <w:sz w:val="24"/>
          <w:szCs w:val="24"/>
        </w:rPr>
        <w:t xml:space="preserve">the </w:t>
      </w:r>
      <w:r w:rsidR="000D7805" w:rsidRPr="001C33A0">
        <w:rPr>
          <w:rFonts w:ascii="Times New Roman" w:hAnsi="Times New Roman" w:cs="Times New Roman"/>
          <w:sz w:val="24"/>
          <w:szCs w:val="24"/>
        </w:rPr>
        <w:t xml:space="preserve">responsible </w:t>
      </w:r>
      <w:r w:rsidR="000E618C" w:rsidRPr="001C33A0">
        <w:rPr>
          <w:rFonts w:ascii="Times New Roman" w:hAnsi="Times New Roman" w:cs="Times New Roman"/>
          <w:sz w:val="24"/>
          <w:szCs w:val="24"/>
        </w:rPr>
        <w:t>research</w:t>
      </w:r>
      <w:r w:rsidR="000D7805" w:rsidRPr="001C33A0">
        <w:rPr>
          <w:rFonts w:ascii="Times New Roman" w:hAnsi="Times New Roman" w:cs="Times New Roman"/>
          <w:sz w:val="24"/>
          <w:szCs w:val="24"/>
        </w:rPr>
        <w:t xml:space="preserve"> principles</w:t>
      </w:r>
      <w:r w:rsidR="00C33DC3" w:rsidRPr="001C33A0">
        <w:rPr>
          <w:rFonts w:ascii="Times New Roman" w:hAnsi="Times New Roman" w:cs="Times New Roman"/>
          <w:sz w:val="24"/>
          <w:szCs w:val="24"/>
        </w:rPr>
        <w:t xml:space="preserve"> as defined in the white paper,</w:t>
      </w:r>
      <w:r w:rsidR="000D7805" w:rsidRPr="001C33A0">
        <w:rPr>
          <w:rFonts w:ascii="Times New Roman" w:hAnsi="Times New Roman" w:cs="Times New Roman"/>
          <w:sz w:val="24"/>
          <w:szCs w:val="24"/>
        </w:rPr>
        <w:t xml:space="preserve"> and begun an initiative to encourage top journals </w:t>
      </w:r>
      <w:r w:rsidR="00007F8D" w:rsidRPr="001C33A0">
        <w:rPr>
          <w:rFonts w:ascii="Times New Roman" w:hAnsi="Times New Roman" w:cs="Times New Roman"/>
          <w:sz w:val="24"/>
          <w:szCs w:val="24"/>
        </w:rPr>
        <w:t xml:space="preserve">across </w:t>
      </w:r>
      <w:r w:rsidR="000D7805" w:rsidRPr="001C33A0">
        <w:rPr>
          <w:rFonts w:ascii="Times New Roman" w:hAnsi="Times New Roman" w:cs="Times New Roman"/>
          <w:sz w:val="24"/>
          <w:szCs w:val="24"/>
        </w:rPr>
        <w:t>disciplines to publish special issues r</w:t>
      </w:r>
      <w:r w:rsidR="00AF602A" w:rsidRPr="001C33A0">
        <w:rPr>
          <w:rFonts w:ascii="Times New Roman" w:hAnsi="Times New Roman" w:cs="Times New Roman"/>
          <w:sz w:val="24"/>
          <w:szCs w:val="24"/>
        </w:rPr>
        <w:t>elated to “Grand Challenges</w:t>
      </w:r>
      <w:r w:rsidR="000D7805" w:rsidRPr="001C33A0">
        <w:rPr>
          <w:rFonts w:ascii="Times New Roman" w:hAnsi="Times New Roman" w:cs="Times New Roman"/>
          <w:sz w:val="24"/>
          <w:szCs w:val="24"/>
        </w:rPr>
        <w:t>.</w:t>
      </w:r>
      <w:r w:rsidR="00AF602A" w:rsidRPr="001C33A0">
        <w:rPr>
          <w:rFonts w:ascii="Times New Roman" w:hAnsi="Times New Roman" w:cs="Times New Roman"/>
          <w:sz w:val="24"/>
          <w:szCs w:val="24"/>
        </w:rPr>
        <w:t>”</w:t>
      </w:r>
      <w:r w:rsidR="000D7805" w:rsidRPr="001C33A0">
        <w:rPr>
          <w:rFonts w:ascii="Times New Roman" w:hAnsi="Times New Roman" w:cs="Times New Roman"/>
          <w:sz w:val="24"/>
          <w:szCs w:val="24"/>
        </w:rPr>
        <w:t xml:space="preserve">  </w:t>
      </w:r>
      <w:r w:rsidR="000E618C" w:rsidRPr="001C33A0">
        <w:rPr>
          <w:rFonts w:ascii="Times New Roman" w:hAnsi="Times New Roman" w:cs="Times New Roman"/>
          <w:sz w:val="24"/>
          <w:szCs w:val="24"/>
        </w:rPr>
        <w:t>For example, t</w:t>
      </w:r>
      <w:r w:rsidR="00385BB6" w:rsidRPr="001C33A0">
        <w:rPr>
          <w:rFonts w:ascii="Times New Roman" w:hAnsi="Times New Roman" w:cs="Times New Roman"/>
          <w:sz w:val="24"/>
          <w:szCs w:val="24"/>
        </w:rPr>
        <w:t>his December (2016)</w:t>
      </w:r>
      <w:r w:rsidR="000D7805" w:rsidRPr="001C33A0">
        <w:rPr>
          <w:rFonts w:ascii="Times New Roman" w:hAnsi="Times New Roman" w:cs="Times New Roman"/>
          <w:sz w:val="24"/>
          <w:szCs w:val="24"/>
        </w:rPr>
        <w:t xml:space="preserve">, the </w:t>
      </w:r>
      <w:r w:rsidR="000D7805" w:rsidRPr="001C33A0">
        <w:rPr>
          <w:rFonts w:ascii="Times New Roman" w:hAnsi="Times New Roman" w:cs="Times New Roman"/>
          <w:i/>
          <w:sz w:val="24"/>
          <w:szCs w:val="24"/>
        </w:rPr>
        <w:t>Acade</w:t>
      </w:r>
      <w:r w:rsidR="00D735F7" w:rsidRPr="001C33A0">
        <w:rPr>
          <w:rFonts w:ascii="Times New Roman" w:hAnsi="Times New Roman" w:cs="Times New Roman"/>
          <w:i/>
          <w:sz w:val="24"/>
          <w:szCs w:val="24"/>
        </w:rPr>
        <w:t>my of Management Journal</w:t>
      </w:r>
      <w:r w:rsidR="00D735F7" w:rsidRPr="001C33A0">
        <w:rPr>
          <w:rFonts w:ascii="Times New Roman" w:hAnsi="Times New Roman" w:cs="Times New Roman"/>
          <w:sz w:val="24"/>
          <w:szCs w:val="24"/>
        </w:rPr>
        <w:t xml:space="preserve"> </w:t>
      </w:r>
      <w:r w:rsidR="00385BB6" w:rsidRPr="001C33A0">
        <w:rPr>
          <w:rFonts w:ascii="Times New Roman" w:hAnsi="Times New Roman" w:cs="Times New Roman"/>
          <w:sz w:val="24"/>
          <w:szCs w:val="24"/>
        </w:rPr>
        <w:t xml:space="preserve">will publish a </w:t>
      </w:r>
      <w:r w:rsidR="00B9478B">
        <w:rPr>
          <w:rFonts w:ascii="Times New Roman" w:hAnsi="Times New Roman" w:cs="Times New Roman"/>
          <w:sz w:val="24"/>
          <w:szCs w:val="24"/>
        </w:rPr>
        <w:t>Grand Challenge Special Issue. M</w:t>
      </w:r>
      <w:r w:rsidR="00DF53A4" w:rsidRPr="001C33A0">
        <w:rPr>
          <w:rFonts w:ascii="Times New Roman" w:hAnsi="Times New Roman" w:cs="Times New Roman"/>
          <w:sz w:val="24"/>
          <w:szCs w:val="24"/>
        </w:rPr>
        <w:t xml:space="preserve">any journals </w:t>
      </w:r>
      <w:r w:rsidR="009B2090" w:rsidRPr="001C33A0">
        <w:rPr>
          <w:rFonts w:ascii="Times New Roman" w:hAnsi="Times New Roman" w:cs="Times New Roman"/>
          <w:sz w:val="24"/>
          <w:szCs w:val="24"/>
        </w:rPr>
        <w:t xml:space="preserve">have published or </w:t>
      </w:r>
      <w:r w:rsidR="00DF53A4" w:rsidRPr="001C33A0">
        <w:rPr>
          <w:rFonts w:ascii="Times New Roman" w:hAnsi="Times New Roman" w:cs="Times New Roman"/>
          <w:sz w:val="24"/>
          <w:szCs w:val="24"/>
        </w:rPr>
        <w:t>will be publishing special issues on the problem of inequality in societies</w:t>
      </w:r>
      <w:r w:rsidR="009B2090" w:rsidRPr="001C33A0">
        <w:rPr>
          <w:rFonts w:ascii="Times New Roman" w:hAnsi="Times New Roman" w:cs="Times New Roman"/>
          <w:sz w:val="24"/>
          <w:szCs w:val="24"/>
        </w:rPr>
        <w:t xml:space="preserve"> (e.g., </w:t>
      </w:r>
      <w:r w:rsidR="009B2090" w:rsidRPr="001C33A0">
        <w:rPr>
          <w:rFonts w:ascii="Times New Roman" w:hAnsi="Times New Roman" w:cs="Times New Roman"/>
          <w:i/>
          <w:sz w:val="24"/>
          <w:szCs w:val="24"/>
        </w:rPr>
        <w:t>Human Relations</w:t>
      </w:r>
      <w:r w:rsidR="009B2090" w:rsidRPr="001C33A0">
        <w:rPr>
          <w:rFonts w:ascii="Times New Roman" w:hAnsi="Times New Roman" w:cs="Times New Roman"/>
          <w:sz w:val="24"/>
          <w:szCs w:val="24"/>
        </w:rPr>
        <w:t xml:space="preserve">, 2013; </w:t>
      </w:r>
      <w:r w:rsidR="009B2090" w:rsidRPr="001C33A0">
        <w:rPr>
          <w:rFonts w:ascii="Times New Roman" w:hAnsi="Times New Roman" w:cs="Times New Roman"/>
          <w:i/>
          <w:sz w:val="24"/>
          <w:szCs w:val="24"/>
        </w:rPr>
        <w:t>Journal of Management Studies</w:t>
      </w:r>
      <w:r w:rsidR="009B2090" w:rsidRPr="001C33A0">
        <w:rPr>
          <w:rFonts w:ascii="Times New Roman" w:hAnsi="Times New Roman" w:cs="Times New Roman"/>
          <w:sz w:val="24"/>
          <w:szCs w:val="24"/>
        </w:rPr>
        <w:t xml:space="preserve">, in </w:t>
      </w:r>
      <w:r w:rsidR="000E618C" w:rsidRPr="001C33A0">
        <w:rPr>
          <w:rFonts w:ascii="Times New Roman" w:hAnsi="Times New Roman" w:cs="Times New Roman"/>
          <w:sz w:val="24"/>
          <w:szCs w:val="24"/>
        </w:rPr>
        <w:t>process</w:t>
      </w:r>
      <w:r w:rsidR="009B2090" w:rsidRPr="001C33A0">
        <w:rPr>
          <w:rFonts w:ascii="Times New Roman" w:hAnsi="Times New Roman" w:cs="Times New Roman"/>
          <w:sz w:val="24"/>
          <w:szCs w:val="24"/>
        </w:rPr>
        <w:t xml:space="preserve">; </w:t>
      </w:r>
      <w:r w:rsidR="009B2090" w:rsidRPr="001C33A0">
        <w:rPr>
          <w:rFonts w:ascii="Times New Roman" w:hAnsi="Times New Roman" w:cs="Times New Roman"/>
          <w:i/>
          <w:sz w:val="24"/>
          <w:szCs w:val="24"/>
        </w:rPr>
        <w:t>Organization Studies</w:t>
      </w:r>
      <w:r w:rsidR="009B2090" w:rsidRPr="001C33A0">
        <w:rPr>
          <w:rFonts w:ascii="Times New Roman" w:hAnsi="Times New Roman" w:cs="Times New Roman"/>
          <w:sz w:val="24"/>
          <w:szCs w:val="24"/>
        </w:rPr>
        <w:t xml:space="preserve">, in </w:t>
      </w:r>
      <w:r w:rsidR="000E618C" w:rsidRPr="001C33A0">
        <w:rPr>
          <w:rFonts w:ascii="Times New Roman" w:hAnsi="Times New Roman" w:cs="Times New Roman"/>
          <w:sz w:val="24"/>
          <w:szCs w:val="24"/>
        </w:rPr>
        <w:t>process</w:t>
      </w:r>
      <w:r w:rsidR="009B2090" w:rsidRPr="001C33A0">
        <w:rPr>
          <w:rFonts w:ascii="Times New Roman" w:hAnsi="Times New Roman" w:cs="Times New Roman"/>
          <w:sz w:val="24"/>
          <w:szCs w:val="24"/>
        </w:rPr>
        <w:t xml:space="preserve">). </w:t>
      </w:r>
      <w:r w:rsidR="009B2090" w:rsidRPr="001C33A0">
        <w:rPr>
          <w:rFonts w:ascii="Times New Roman" w:hAnsi="Times New Roman" w:cs="Times New Roman"/>
          <w:i/>
          <w:sz w:val="24"/>
          <w:szCs w:val="24"/>
        </w:rPr>
        <w:t>AMJ</w:t>
      </w:r>
      <w:r w:rsidR="009B2090" w:rsidRPr="001C33A0">
        <w:rPr>
          <w:rFonts w:ascii="Times New Roman" w:hAnsi="Times New Roman" w:cs="Times New Roman"/>
          <w:sz w:val="24"/>
          <w:szCs w:val="24"/>
        </w:rPr>
        <w:t xml:space="preserve"> has just issued a new special research forum, calling for new theory development in</w:t>
      </w:r>
      <w:r w:rsidR="000E618C" w:rsidRPr="001C33A0">
        <w:rPr>
          <w:rFonts w:ascii="Times New Roman" w:hAnsi="Times New Roman" w:cs="Times New Roman"/>
          <w:sz w:val="24"/>
          <w:szCs w:val="24"/>
        </w:rPr>
        <w:t xml:space="preserve"> management</w:t>
      </w:r>
      <w:r w:rsidR="009B2090" w:rsidRPr="001C33A0">
        <w:rPr>
          <w:rFonts w:ascii="Times New Roman" w:hAnsi="Times New Roman" w:cs="Times New Roman"/>
          <w:sz w:val="24"/>
          <w:szCs w:val="24"/>
        </w:rPr>
        <w:t xml:space="preserve">, singling out the issues of </w:t>
      </w:r>
      <w:r w:rsidR="00DF53A4" w:rsidRPr="001C33A0">
        <w:rPr>
          <w:rFonts w:ascii="Times New Roman" w:hAnsi="Times New Roman" w:cs="Times New Roman"/>
          <w:sz w:val="24"/>
          <w:szCs w:val="24"/>
        </w:rPr>
        <w:t xml:space="preserve">sustainability, </w:t>
      </w:r>
      <w:r w:rsidR="00B9478B">
        <w:rPr>
          <w:rFonts w:ascii="Times New Roman" w:hAnsi="Times New Roman" w:cs="Times New Roman"/>
          <w:sz w:val="24"/>
          <w:szCs w:val="24"/>
        </w:rPr>
        <w:t>inequality, and well</w:t>
      </w:r>
      <w:r w:rsidR="009B2090" w:rsidRPr="001C33A0">
        <w:rPr>
          <w:rFonts w:ascii="Times New Roman" w:hAnsi="Times New Roman" w:cs="Times New Roman"/>
          <w:sz w:val="24"/>
          <w:szCs w:val="24"/>
        </w:rPr>
        <w:t xml:space="preserve">being as </w:t>
      </w:r>
      <w:r w:rsidR="00B9478B">
        <w:rPr>
          <w:rFonts w:ascii="Times New Roman" w:hAnsi="Times New Roman" w:cs="Times New Roman"/>
          <w:sz w:val="24"/>
          <w:szCs w:val="24"/>
        </w:rPr>
        <w:t xml:space="preserve">critical </w:t>
      </w:r>
      <w:r w:rsidR="009B2090" w:rsidRPr="001C33A0">
        <w:rPr>
          <w:rFonts w:ascii="Times New Roman" w:hAnsi="Times New Roman" w:cs="Times New Roman"/>
          <w:sz w:val="24"/>
          <w:szCs w:val="24"/>
        </w:rPr>
        <w:t xml:space="preserve">challenges in our world </w:t>
      </w:r>
      <w:r w:rsidR="00B9478B">
        <w:rPr>
          <w:rFonts w:ascii="Times New Roman" w:hAnsi="Times New Roman" w:cs="Times New Roman"/>
          <w:sz w:val="24"/>
          <w:szCs w:val="24"/>
        </w:rPr>
        <w:t xml:space="preserve">with implication for management and </w:t>
      </w:r>
      <w:r w:rsidR="009B2090" w:rsidRPr="001C33A0">
        <w:rPr>
          <w:rFonts w:ascii="Times New Roman" w:hAnsi="Times New Roman" w:cs="Times New Roman"/>
          <w:sz w:val="24"/>
          <w:szCs w:val="24"/>
        </w:rPr>
        <w:t>that can benefit from greater research attention</w:t>
      </w:r>
      <w:r w:rsidR="00DF53A4" w:rsidRPr="001C33A0">
        <w:rPr>
          <w:rFonts w:ascii="Times New Roman" w:hAnsi="Times New Roman" w:cs="Times New Roman"/>
          <w:sz w:val="24"/>
          <w:szCs w:val="24"/>
        </w:rPr>
        <w:t>.</w:t>
      </w:r>
      <w:r w:rsidR="009B2090" w:rsidRPr="001C33A0">
        <w:rPr>
          <w:rFonts w:ascii="Times New Roman" w:hAnsi="Times New Roman" w:cs="Times New Roman"/>
          <w:sz w:val="24"/>
          <w:szCs w:val="24"/>
        </w:rPr>
        <w:t xml:space="preserve"> </w:t>
      </w:r>
      <w:r w:rsidR="00DF53A4" w:rsidRPr="001C33A0">
        <w:rPr>
          <w:rFonts w:ascii="Times New Roman" w:hAnsi="Times New Roman" w:cs="Times New Roman"/>
          <w:sz w:val="24"/>
          <w:szCs w:val="24"/>
        </w:rPr>
        <w:t xml:space="preserve"> </w:t>
      </w:r>
      <w:r w:rsidR="00B12FFF" w:rsidRPr="001C33A0">
        <w:rPr>
          <w:rFonts w:ascii="Times New Roman" w:hAnsi="Times New Roman" w:cs="Times New Roman"/>
          <w:sz w:val="24"/>
          <w:szCs w:val="24"/>
        </w:rPr>
        <w:t>With this increasing momentum, we encourage the IB community to join this</w:t>
      </w:r>
      <w:r w:rsidR="000E618C" w:rsidRPr="001C33A0">
        <w:rPr>
          <w:rFonts w:ascii="Times New Roman" w:hAnsi="Times New Roman" w:cs="Times New Roman"/>
          <w:sz w:val="24"/>
          <w:szCs w:val="24"/>
        </w:rPr>
        <w:t xml:space="preserve"> movement of critical importance </w:t>
      </w:r>
      <w:r w:rsidR="00B12FFF" w:rsidRPr="001C33A0">
        <w:rPr>
          <w:rFonts w:ascii="Times New Roman" w:hAnsi="Times New Roman" w:cs="Times New Roman"/>
          <w:sz w:val="24"/>
          <w:szCs w:val="24"/>
        </w:rPr>
        <w:t xml:space="preserve">to our profession. How can we dedicate our research resources and talents to studying problems that can contribute to developing knowledge that can </w:t>
      </w:r>
      <w:r w:rsidR="00395FC0" w:rsidRPr="001C33A0">
        <w:rPr>
          <w:rFonts w:ascii="Times New Roman" w:hAnsi="Times New Roman" w:cs="Times New Roman"/>
          <w:sz w:val="24"/>
          <w:szCs w:val="24"/>
        </w:rPr>
        <w:t xml:space="preserve">be </w:t>
      </w:r>
      <w:r w:rsidR="00B12FFF" w:rsidRPr="001C33A0">
        <w:rPr>
          <w:rFonts w:ascii="Times New Roman" w:hAnsi="Times New Roman" w:cs="Times New Roman"/>
          <w:sz w:val="24"/>
          <w:szCs w:val="24"/>
        </w:rPr>
        <w:t>use</w:t>
      </w:r>
      <w:r w:rsidR="00395FC0" w:rsidRPr="001C33A0">
        <w:rPr>
          <w:rFonts w:ascii="Times New Roman" w:hAnsi="Times New Roman" w:cs="Times New Roman"/>
          <w:sz w:val="24"/>
          <w:szCs w:val="24"/>
        </w:rPr>
        <w:t>ful</w:t>
      </w:r>
      <w:r w:rsidR="00B12FFF" w:rsidRPr="001C33A0">
        <w:rPr>
          <w:rFonts w:ascii="Times New Roman" w:hAnsi="Times New Roman" w:cs="Times New Roman"/>
          <w:sz w:val="24"/>
          <w:szCs w:val="24"/>
        </w:rPr>
        <w:t xml:space="preserve"> to upgrade the effectiveness of international business and ultimately create a better society and a better world? </w:t>
      </w:r>
      <w:r w:rsidR="000D7805" w:rsidRPr="001C33A0">
        <w:rPr>
          <w:rFonts w:ascii="Times New Roman" w:hAnsi="Times New Roman" w:cs="Times New Roman"/>
          <w:sz w:val="24"/>
          <w:szCs w:val="24"/>
        </w:rPr>
        <w:t xml:space="preserve"> </w:t>
      </w:r>
    </w:p>
    <w:p w14:paraId="065694E4" w14:textId="0F03CC19" w:rsidR="004A0D71" w:rsidRPr="001C33A0" w:rsidRDefault="004A0D71" w:rsidP="001C33A0">
      <w:pPr>
        <w:spacing w:after="0" w:line="480" w:lineRule="auto"/>
        <w:ind w:firstLine="720"/>
        <w:rPr>
          <w:rFonts w:ascii="Times New Roman" w:hAnsi="Times New Roman" w:cs="Times New Roman"/>
          <w:sz w:val="24"/>
          <w:szCs w:val="24"/>
        </w:rPr>
      </w:pPr>
      <w:r w:rsidRPr="001C33A0">
        <w:rPr>
          <w:rFonts w:ascii="Times New Roman" w:hAnsi="Times New Roman" w:cs="Times New Roman"/>
          <w:sz w:val="24"/>
          <w:szCs w:val="24"/>
        </w:rPr>
        <w:t xml:space="preserve">The purpose of this </w:t>
      </w:r>
      <w:r w:rsidR="00B12FFF" w:rsidRPr="001C33A0">
        <w:rPr>
          <w:rFonts w:ascii="Times New Roman" w:hAnsi="Times New Roman" w:cs="Times New Roman"/>
          <w:sz w:val="24"/>
          <w:szCs w:val="24"/>
        </w:rPr>
        <w:t>panel</w:t>
      </w:r>
      <w:r w:rsidRPr="001C33A0">
        <w:rPr>
          <w:rFonts w:ascii="Times New Roman" w:hAnsi="Times New Roman" w:cs="Times New Roman"/>
          <w:sz w:val="24"/>
          <w:szCs w:val="24"/>
        </w:rPr>
        <w:t xml:space="preserve"> is to present </w:t>
      </w:r>
      <w:r w:rsidR="002034BD">
        <w:rPr>
          <w:rFonts w:ascii="Times New Roman" w:hAnsi="Times New Roman" w:cs="Times New Roman"/>
          <w:sz w:val="24"/>
          <w:szCs w:val="24"/>
        </w:rPr>
        <w:t xml:space="preserve">the </w:t>
      </w:r>
      <w:r w:rsidRPr="001C33A0">
        <w:rPr>
          <w:rFonts w:ascii="Times New Roman" w:hAnsi="Times New Roman" w:cs="Times New Roman"/>
          <w:sz w:val="24"/>
          <w:szCs w:val="24"/>
        </w:rPr>
        <w:t>foundational ideas from the</w:t>
      </w:r>
      <w:r w:rsidR="00AF602A" w:rsidRPr="001C33A0">
        <w:rPr>
          <w:rFonts w:ascii="Times New Roman" w:hAnsi="Times New Roman" w:cs="Times New Roman"/>
          <w:sz w:val="24"/>
          <w:szCs w:val="24"/>
        </w:rPr>
        <w:t xml:space="preserve"> interdisciplinary white paper </w:t>
      </w:r>
      <w:r w:rsidR="00B12FFF" w:rsidRPr="001C33A0">
        <w:rPr>
          <w:rFonts w:ascii="Times New Roman" w:hAnsi="Times New Roman" w:cs="Times New Roman"/>
          <w:sz w:val="24"/>
          <w:szCs w:val="24"/>
        </w:rPr>
        <w:t>with</w:t>
      </w:r>
      <w:r w:rsidR="00A015F4" w:rsidRPr="001C33A0">
        <w:rPr>
          <w:rFonts w:ascii="Times New Roman" w:hAnsi="Times New Roman" w:cs="Times New Roman"/>
          <w:sz w:val="24"/>
          <w:szCs w:val="24"/>
        </w:rPr>
        <w:t xml:space="preserve"> a vision of the future for </w:t>
      </w:r>
      <w:r w:rsidR="00B9478B">
        <w:rPr>
          <w:rFonts w:ascii="Times New Roman" w:hAnsi="Times New Roman" w:cs="Times New Roman"/>
          <w:sz w:val="24"/>
          <w:szCs w:val="24"/>
        </w:rPr>
        <w:t>business research; introduce the</w:t>
      </w:r>
      <w:r w:rsidR="00A34687" w:rsidRPr="001C33A0">
        <w:rPr>
          <w:rFonts w:ascii="Times New Roman" w:hAnsi="Times New Roman" w:cs="Times New Roman"/>
          <w:sz w:val="24"/>
          <w:szCs w:val="24"/>
        </w:rPr>
        <w:t xml:space="preserve"> principles of responsible </w:t>
      </w:r>
      <w:r w:rsidR="007D55AA">
        <w:rPr>
          <w:rFonts w:ascii="Times New Roman" w:hAnsi="Times New Roman" w:cs="Times New Roman"/>
          <w:sz w:val="24"/>
          <w:szCs w:val="24"/>
        </w:rPr>
        <w:t>research</w:t>
      </w:r>
      <w:r w:rsidR="00A34687" w:rsidRPr="001C33A0">
        <w:rPr>
          <w:rFonts w:ascii="Times New Roman" w:hAnsi="Times New Roman" w:cs="Times New Roman"/>
          <w:sz w:val="24"/>
          <w:szCs w:val="24"/>
        </w:rPr>
        <w:t>,</w:t>
      </w:r>
      <w:r w:rsidR="00A015F4" w:rsidRPr="001C33A0">
        <w:rPr>
          <w:rFonts w:ascii="Times New Roman" w:hAnsi="Times New Roman" w:cs="Times New Roman"/>
          <w:sz w:val="24"/>
          <w:szCs w:val="24"/>
        </w:rPr>
        <w:t xml:space="preserve"> and possible actions leading toward the future vision</w:t>
      </w:r>
      <w:r w:rsidR="0063002A" w:rsidRPr="001C33A0">
        <w:rPr>
          <w:rFonts w:ascii="Times New Roman" w:hAnsi="Times New Roman" w:cs="Times New Roman"/>
          <w:sz w:val="24"/>
          <w:szCs w:val="24"/>
        </w:rPr>
        <w:t xml:space="preserve">. </w:t>
      </w:r>
      <w:commentRangeStart w:id="1"/>
      <w:r w:rsidR="0063002A" w:rsidRPr="001C33A0">
        <w:rPr>
          <w:rFonts w:ascii="Times New Roman" w:hAnsi="Times New Roman" w:cs="Times New Roman"/>
          <w:sz w:val="24"/>
          <w:szCs w:val="24"/>
        </w:rPr>
        <w:t xml:space="preserve">The ideas in the </w:t>
      </w:r>
      <w:commentRangeEnd w:id="1"/>
      <w:r w:rsidR="002E247B" w:rsidRPr="001C33A0">
        <w:rPr>
          <w:rStyle w:val="Kommentarzeichen"/>
          <w:rFonts w:ascii="Times New Roman" w:hAnsi="Times New Roman" w:cs="Times New Roman"/>
          <w:sz w:val="24"/>
          <w:szCs w:val="24"/>
        </w:rPr>
        <w:commentReference w:id="1"/>
      </w:r>
      <w:r w:rsidR="0063002A" w:rsidRPr="001C33A0">
        <w:rPr>
          <w:rFonts w:ascii="Times New Roman" w:hAnsi="Times New Roman" w:cs="Times New Roman"/>
          <w:sz w:val="24"/>
          <w:szCs w:val="24"/>
        </w:rPr>
        <w:t>white paper will be especially important for international business research</w:t>
      </w:r>
      <w:r w:rsidR="007D55AA">
        <w:rPr>
          <w:rFonts w:ascii="Times New Roman" w:hAnsi="Times New Roman" w:cs="Times New Roman"/>
          <w:sz w:val="24"/>
          <w:szCs w:val="24"/>
        </w:rPr>
        <w:t>, since m</w:t>
      </w:r>
      <w:r w:rsidR="0063002A" w:rsidRPr="001C33A0">
        <w:rPr>
          <w:rFonts w:ascii="Times New Roman" w:hAnsi="Times New Roman" w:cs="Times New Roman"/>
          <w:sz w:val="24"/>
          <w:szCs w:val="24"/>
        </w:rPr>
        <w:t xml:space="preserve">any business schools in the </w:t>
      </w:r>
      <w:r w:rsidR="007D55AA">
        <w:rPr>
          <w:rFonts w:ascii="Times New Roman" w:hAnsi="Times New Roman" w:cs="Times New Roman"/>
          <w:sz w:val="24"/>
          <w:szCs w:val="24"/>
        </w:rPr>
        <w:t>emerging markets</w:t>
      </w:r>
      <w:r w:rsidR="0063002A" w:rsidRPr="001C33A0">
        <w:rPr>
          <w:rFonts w:ascii="Times New Roman" w:hAnsi="Times New Roman" w:cs="Times New Roman"/>
          <w:sz w:val="24"/>
          <w:szCs w:val="24"/>
        </w:rPr>
        <w:t xml:space="preserve"> are following the </w:t>
      </w:r>
      <w:r w:rsidR="007D55AA">
        <w:rPr>
          <w:rFonts w:ascii="Times New Roman" w:hAnsi="Times New Roman" w:cs="Times New Roman"/>
          <w:sz w:val="24"/>
          <w:szCs w:val="24"/>
        </w:rPr>
        <w:t>dominant</w:t>
      </w:r>
      <w:r w:rsidR="0063002A" w:rsidRPr="001C33A0">
        <w:rPr>
          <w:rFonts w:ascii="Times New Roman" w:hAnsi="Times New Roman" w:cs="Times New Roman"/>
          <w:sz w:val="24"/>
          <w:szCs w:val="24"/>
        </w:rPr>
        <w:t xml:space="preserve"> research models</w:t>
      </w:r>
      <w:r w:rsidR="002034BD">
        <w:rPr>
          <w:rFonts w:ascii="Times New Roman" w:hAnsi="Times New Roman" w:cs="Times New Roman"/>
          <w:sz w:val="24"/>
          <w:szCs w:val="24"/>
        </w:rPr>
        <w:t xml:space="preserve"> which tend to be American</w:t>
      </w:r>
      <w:r w:rsidR="007D55AA">
        <w:rPr>
          <w:rFonts w:ascii="Times New Roman" w:hAnsi="Times New Roman" w:cs="Times New Roman"/>
          <w:sz w:val="24"/>
          <w:szCs w:val="24"/>
        </w:rPr>
        <w:t>-centric</w:t>
      </w:r>
      <w:r w:rsidR="0063002A" w:rsidRPr="001C33A0">
        <w:rPr>
          <w:rFonts w:ascii="Times New Roman" w:hAnsi="Times New Roman" w:cs="Times New Roman"/>
          <w:sz w:val="24"/>
          <w:szCs w:val="24"/>
        </w:rPr>
        <w:t xml:space="preserve">, compromising the opportunity to develop knowledge unique for their locations. The proposed responsible research framework will value inclusion and plurality in research paradigms to fit the socio-cultural, legal-political, economic-technological conditions of different region and stage of development around the world. </w:t>
      </w:r>
      <w:r w:rsidR="00A015F4" w:rsidRPr="001C33A0">
        <w:rPr>
          <w:rFonts w:ascii="Times New Roman" w:hAnsi="Times New Roman" w:cs="Times New Roman"/>
          <w:sz w:val="24"/>
          <w:szCs w:val="24"/>
        </w:rPr>
        <w:t>Followin</w:t>
      </w:r>
      <w:r w:rsidR="00517DCF" w:rsidRPr="001C33A0">
        <w:rPr>
          <w:rFonts w:ascii="Times New Roman" w:hAnsi="Times New Roman" w:cs="Times New Roman"/>
          <w:sz w:val="24"/>
          <w:szCs w:val="24"/>
        </w:rPr>
        <w:t>g a</w:t>
      </w:r>
      <w:r w:rsidR="00094BE2" w:rsidRPr="001C33A0">
        <w:rPr>
          <w:rFonts w:ascii="Times New Roman" w:hAnsi="Times New Roman" w:cs="Times New Roman"/>
          <w:sz w:val="24"/>
          <w:szCs w:val="24"/>
        </w:rPr>
        <w:t>n</w:t>
      </w:r>
      <w:r w:rsidR="00517DCF" w:rsidRPr="001C33A0">
        <w:rPr>
          <w:rFonts w:ascii="Times New Roman" w:hAnsi="Times New Roman" w:cs="Times New Roman"/>
          <w:sz w:val="24"/>
          <w:szCs w:val="24"/>
        </w:rPr>
        <w:t xml:space="preserve"> overview of the paper’s central ideas</w:t>
      </w:r>
      <w:r w:rsidR="00A015F4" w:rsidRPr="001C33A0">
        <w:rPr>
          <w:rFonts w:ascii="Times New Roman" w:hAnsi="Times New Roman" w:cs="Times New Roman"/>
          <w:sz w:val="24"/>
          <w:szCs w:val="24"/>
        </w:rPr>
        <w:t>, t</w:t>
      </w:r>
      <w:r w:rsidRPr="001C33A0">
        <w:rPr>
          <w:rFonts w:ascii="Times New Roman" w:hAnsi="Times New Roman" w:cs="Times New Roman"/>
          <w:sz w:val="24"/>
          <w:szCs w:val="24"/>
        </w:rPr>
        <w:t>he panelists will engage</w:t>
      </w:r>
      <w:r w:rsidR="00AC0514" w:rsidRPr="001C33A0">
        <w:rPr>
          <w:rFonts w:ascii="Times New Roman" w:hAnsi="Times New Roman" w:cs="Times New Roman"/>
          <w:sz w:val="24"/>
          <w:szCs w:val="24"/>
        </w:rPr>
        <w:t xml:space="preserve"> with each other</w:t>
      </w:r>
      <w:r w:rsidR="00B12FFF" w:rsidRPr="001C33A0">
        <w:rPr>
          <w:rFonts w:ascii="Times New Roman" w:hAnsi="Times New Roman" w:cs="Times New Roman"/>
          <w:sz w:val="24"/>
          <w:szCs w:val="24"/>
        </w:rPr>
        <w:t xml:space="preserve"> in a debate format which will ensure that each s</w:t>
      </w:r>
      <w:r w:rsidR="00524798" w:rsidRPr="001C33A0">
        <w:rPr>
          <w:rFonts w:ascii="Times New Roman" w:hAnsi="Times New Roman" w:cs="Times New Roman"/>
          <w:sz w:val="24"/>
          <w:szCs w:val="24"/>
        </w:rPr>
        <w:t xml:space="preserve">et of ideas are examined with </w:t>
      </w:r>
      <w:r w:rsidR="00B12FFF" w:rsidRPr="001C33A0">
        <w:rPr>
          <w:rFonts w:ascii="Times New Roman" w:hAnsi="Times New Roman" w:cs="Times New Roman"/>
          <w:sz w:val="24"/>
          <w:szCs w:val="24"/>
        </w:rPr>
        <w:t xml:space="preserve">critical eyes. The </w:t>
      </w:r>
      <w:r w:rsidR="00823321" w:rsidRPr="001C33A0">
        <w:rPr>
          <w:rFonts w:ascii="Times New Roman" w:hAnsi="Times New Roman" w:cs="Times New Roman"/>
          <w:sz w:val="24"/>
          <w:szCs w:val="24"/>
        </w:rPr>
        <w:t>audience</w:t>
      </w:r>
      <w:r w:rsidR="00B12FFF" w:rsidRPr="001C33A0">
        <w:rPr>
          <w:rFonts w:ascii="Times New Roman" w:hAnsi="Times New Roman" w:cs="Times New Roman"/>
          <w:sz w:val="24"/>
          <w:szCs w:val="24"/>
        </w:rPr>
        <w:t xml:space="preserve"> will be invited to join in the debate. </w:t>
      </w:r>
      <w:r w:rsidR="00823321" w:rsidRPr="001C33A0">
        <w:rPr>
          <w:rFonts w:ascii="Times New Roman" w:hAnsi="Times New Roman" w:cs="Times New Roman"/>
          <w:sz w:val="24"/>
          <w:szCs w:val="24"/>
        </w:rPr>
        <w:t xml:space="preserve">The session is intended to </w:t>
      </w:r>
      <w:r w:rsidRPr="001C33A0">
        <w:rPr>
          <w:rFonts w:ascii="Times New Roman" w:hAnsi="Times New Roman" w:cs="Times New Roman"/>
          <w:sz w:val="24"/>
          <w:szCs w:val="24"/>
        </w:rPr>
        <w:t>be highly interactive in</w:t>
      </w:r>
      <w:r w:rsidR="00C52582" w:rsidRPr="001C33A0">
        <w:rPr>
          <w:rFonts w:ascii="Times New Roman" w:hAnsi="Times New Roman" w:cs="Times New Roman"/>
          <w:sz w:val="24"/>
          <w:szCs w:val="24"/>
        </w:rPr>
        <w:t xml:space="preserve"> potentially</w:t>
      </w:r>
      <w:r w:rsidRPr="001C33A0">
        <w:rPr>
          <w:rFonts w:ascii="Times New Roman" w:hAnsi="Times New Roman" w:cs="Times New Roman"/>
          <w:sz w:val="24"/>
          <w:szCs w:val="24"/>
        </w:rPr>
        <w:t xml:space="preserve"> challenging our current </w:t>
      </w:r>
      <w:r w:rsidR="002034BD">
        <w:rPr>
          <w:rFonts w:ascii="Times New Roman" w:hAnsi="Times New Roman" w:cs="Times New Roman"/>
          <w:sz w:val="24"/>
          <w:szCs w:val="24"/>
        </w:rPr>
        <w:t>research approaches, examining the proposed solutions,</w:t>
      </w:r>
      <w:r w:rsidRPr="001C33A0">
        <w:rPr>
          <w:rFonts w:ascii="Times New Roman" w:hAnsi="Times New Roman" w:cs="Times New Roman"/>
          <w:sz w:val="24"/>
          <w:szCs w:val="24"/>
        </w:rPr>
        <w:t xml:space="preserve"> and searching fo</w:t>
      </w:r>
      <w:r w:rsidR="00C52582" w:rsidRPr="001C33A0">
        <w:rPr>
          <w:rFonts w:ascii="Times New Roman" w:hAnsi="Times New Roman" w:cs="Times New Roman"/>
          <w:sz w:val="24"/>
          <w:szCs w:val="24"/>
        </w:rPr>
        <w:t>r opportunities to move forward.</w:t>
      </w:r>
    </w:p>
    <w:p w14:paraId="3A89F140" w14:textId="0D26EB82" w:rsidR="00B12FFF" w:rsidRPr="001C33A0" w:rsidRDefault="00B12FFF" w:rsidP="00D75639">
      <w:pPr>
        <w:spacing w:after="0" w:line="480" w:lineRule="auto"/>
        <w:ind w:firstLine="720"/>
        <w:rPr>
          <w:rFonts w:ascii="Times New Roman" w:hAnsi="Times New Roman" w:cs="Times New Roman"/>
          <w:sz w:val="24"/>
          <w:szCs w:val="24"/>
        </w:rPr>
      </w:pPr>
      <w:r w:rsidRPr="001C33A0">
        <w:rPr>
          <w:rFonts w:ascii="Times New Roman" w:hAnsi="Times New Roman" w:cs="Times New Roman"/>
          <w:sz w:val="24"/>
          <w:szCs w:val="24"/>
        </w:rPr>
        <w:t xml:space="preserve">At the end of the session, we hope everyone will leave with </w:t>
      </w:r>
      <w:r w:rsidR="000E618C" w:rsidRPr="001C33A0">
        <w:rPr>
          <w:rFonts w:ascii="Times New Roman" w:hAnsi="Times New Roman" w:cs="Times New Roman"/>
          <w:sz w:val="24"/>
          <w:szCs w:val="24"/>
        </w:rPr>
        <w:t>an optimism that through</w:t>
      </w:r>
      <w:r w:rsidR="00502332" w:rsidRPr="001C33A0">
        <w:rPr>
          <w:rFonts w:ascii="Times New Roman" w:hAnsi="Times New Roman" w:cs="Times New Roman"/>
          <w:sz w:val="24"/>
          <w:szCs w:val="24"/>
        </w:rPr>
        <w:t xml:space="preserve"> </w:t>
      </w:r>
      <w:r w:rsidRPr="001C33A0">
        <w:rPr>
          <w:rFonts w:ascii="Times New Roman" w:hAnsi="Times New Roman" w:cs="Times New Roman"/>
          <w:sz w:val="24"/>
          <w:szCs w:val="24"/>
        </w:rPr>
        <w:t xml:space="preserve">both collective and personal </w:t>
      </w:r>
      <w:r w:rsidR="000E618C" w:rsidRPr="001C33A0">
        <w:rPr>
          <w:rFonts w:ascii="Times New Roman" w:hAnsi="Times New Roman" w:cs="Times New Roman"/>
          <w:sz w:val="24"/>
          <w:szCs w:val="24"/>
        </w:rPr>
        <w:t xml:space="preserve">actions, </w:t>
      </w:r>
      <w:r w:rsidR="00502332" w:rsidRPr="001C33A0">
        <w:rPr>
          <w:rFonts w:ascii="Times New Roman" w:hAnsi="Times New Roman" w:cs="Times New Roman"/>
          <w:sz w:val="24"/>
          <w:szCs w:val="24"/>
        </w:rPr>
        <w:t xml:space="preserve">IB research </w:t>
      </w:r>
      <w:r w:rsidR="000E618C" w:rsidRPr="001C33A0">
        <w:rPr>
          <w:rFonts w:ascii="Times New Roman" w:hAnsi="Times New Roman" w:cs="Times New Roman"/>
          <w:sz w:val="24"/>
          <w:szCs w:val="24"/>
        </w:rPr>
        <w:t xml:space="preserve">will move </w:t>
      </w:r>
      <w:r w:rsidR="00502332" w:rsidRPr="001C33A0">
        <w:rPr>
          <w:rFonts w:ascii="Times New Roman" w:hAnsi="Times New Roman" w:cs="Times New Roman"/>
          <w:sz w:val="24"/>
          <w:szCs w:val="24"/>
        </w:rPr>
        <w:t>toward a vision that is on the cutting edge, produces solid knowledge, is timely and important, and addresses important international business problems.</w:t>
      </w:r>
      <w:r w:rsidRPr="001C33A0">
        <w:rPr>
          <w:rFonts w:ascii="Times New Roman" w:hAnsi="Times New Roman" w:cs="Times New Roman"/>
          <w:sz w:val="24"/>
          <w:szCs w:val="24"/>
        </w:rPr>
        <w:t xml:space="preserve"> </w:t>
      </w:r>
      <w:r w:rsidR="009B2090" w:rsidRPr="001C33A0">
        <w:rPr>
          <w:rFonts w:ascii="Times New Roman" w:hAnsi="Times New Roman" w:cs="Times New Roman"/>
          <w:sz w:val="24"/>
          <w:szCs w:val="24"/>
        </w:rPr>
        <w:t xml:space="preserve">Business school researchers have a unique opportunity to contribute ideas and solutions to create a better future for organizations, employees, customers, and societies.  </w:t>
      </w:r>
      <w:r w:rsidRPr="001C33A0">
        <w:rPr>
          <w:rFonts w:ascii="Times New Roman" w:hAnsi="Times New Roman" w:cs="Times New Roman"/>
          <w:sz w:val="24"/>
          <w:szCs w:val="24"/>
        </w:rPr>
        <w:t>With</w:t>
      </w:r>
      <w:r w:rsidR="009B2090" w:rsidRPr="001C33A0">
        <w:rPr>
          <w:rFonts w:ascii="Times New Roman" w:hAnsi="Times New Roman" w:cs="Times New Roman"/>
          <w:sz w:val="24"/>
          <w:szCs w:val="24"/>
        </w:rPr>
        <w:t xml:space="preserve"> increasing criticism that much of our published research today, across business disciplines, is not aimed at these higher objectives and seems to lack real</w:t>
      </w:r>
      <w:r w:rsidRPr="001C33A0">
        <w:rPr>
          <w:rFonts w:ascii="Times New Roman" w:hAnsi="Times New Roman" w:cs="Times New Roman"/>
          <w:sz w:val="24"/>
          <w:szCs w:val="24"/>
        </w:rPr>
        <w:t xml:space="preserve"> relevance or meaning, we believe the time is now </w:t>
      </w:r>
      <w:r w:rsidR="00524798" w:rsidRPr="001C33A0">
        <w:rPr>
          <w:rFonts w:ascii="Times New Roman" w:hAnsi="Times New Roman" w:cs="Times New Roman"/>
          <w:sz w:val="24"/>
          <w:szCs w:val="24"/>
        </w:rPr>
        <w:t>for transformation. We believe that business school faculties</w:t>
      </w:r>
      <w:r w:rsidR="009B2090" w:rsidRPr="001C33A0">
        <w:rPr>
          <w:rFonts w:ascii="Times New Roman" w:hAnsi="Times New Roman" w:cs="Times New Roman"/>
          <w:sz w:val="24"/>
          <w:szCs w:val="24"/>
        </w:rPr>
        <w:t xml:space="preserve"> are positioned so perfectly to pursue and create </w:t>
      </w:r>
      <w:r w:rsidR="000E618C" w:rsidRPr="001C33A0">
        <w:rPr>
          <w:rFonts w:ascii="Times New Roman" w:hAnsi="Times New Roman" w:cs="Times New Roman"/>
          <w:sz w:val="24"/>
          <w:szCs w:val="24"/>
        </w:rPr>
        <w:t>credible, relevant</w:t>
      </w:r>
      <w:r w:rsidR="009B2090" w:rsidRPr="001C33A0">
        <w:rPr>
          <w:rFonts w:ascii="Times New Roman" w:hAnsi="Times New Roman" w:cs="Times New Roman"/>
          <w:sz w:val="24"/>
          <w:szCs w:val="24"/>
        </w:rPr>
        <w:t xml:space="preserve">, meaningful and valuable </w:t>
      </w:r>
      <w:r w:rsidRPr="001C33A0">
        <w:rPr>
          <w:rFonts w:ascii="Times New Roman" w:hAnsi="Times New Roman" w:cs="Times New Roman"/>
          <w:sz w:val="24"/>
          <w:szCs w:val="24"/>
        </w:rPr>
        <w:t xml:space="preserve">research for business and for our societies. </w:t>
      </w:r>
    </w:p>
    <w:p w14:paraId="4CA81F0F" w14:textId="3C0972D7" w:rsidR="00502332" w:rsidRPr="001C33A0" w:rsidRDefault="00D46E6C" w:rsidP="001C33A0">
      <w:pPr>
        <w:spacing w:after="0" w:line="480" w:lineRule="auto"/>
        <w:rPr>
          <w:rFonts w:ascii="Times New Roman" w:hAnsi="Times New Roman" w:cs="Times New Roman"/>
          <w:b/>
          <w:sz w:val="24"/>
          <w:szCs w:val="24"/>
        </w:rPr>
      </w:pPr>
      <w:r w:rsidRPr="001C33A0">
        <w:rPr>
          <w:rFonts w:ascii="Times New Roman" w:hAnsi="Times New Roman" w:cs="Times New Roman"/>
          <w:b/>
          <w:sz w:val="24"/>
          <w:szCs w:val="24"/>
        </w:rPr>
        <w:t xml:space="preserve">Explanation of </w:t>
      </w:r>
      <w:r w:rsidR="00502332" w:rsidRPr="001C33A0">
        <w:rPr>
          <w:rFonts w:ascii="Times New Roman" w:hAnsi="Times New Roman" w:cs="Times New Roman"/>
          <w:b/>
          <w:sz w:val="24"/>
          <w:szCs w:val="24"/>
        </w:rPr>
        <w:t xml:space="preserve">Interest to </w:t>
      </w:r>
      <w:r w:rsidRPr="001C33A0">
        <w:rPr>
          <w:rFonts w:ascii="Times New Roman" w:hAnsi="Times New Roman" w:cs="Times New Roman"/>
          <w:b/>
          <w:sz w:val="24"/>
          <w:szCs w:val="24"/>
        </w:rPr>
        <w:t>IB Members</w:t>
      </w:r>
    </w:p>
    <w:p w14:paraId="4565635E" w14:textId="75189336" w:rsidR="00DF53A4" w:rsidRPr="001C33A0" w:rsidRDefault="00502332" w:rsidP="001C33A0">
      <w:pPr>
        <w:spacing w:after="0" w:line="480" w:lineRule="auto"/>
        <w:rPr>
          <w:rFonts w:ascii="Times New Roman" w:hAnsi="Times New Roman" w:cs="Times New Roman"/>
          <w:sz w:val="24"/>
          <w:szCs w:val="24"/>
        </w:rPr>
      </w:pPr>
      <w:r w:rsidRPr="001C33A0">
        <w:rPr>
          <w:rFonts w:ascii="Times New Roman" w:hAnsi="Times New Roman" w:cs="Times New Roman"/>
          <w:sz w:val="24"/>
          <w:szCs w:val="24"/>
        </w:rPr>
        <w:t>The topic of this panel should be of great interest to researchers who are committed to relevant research already, those who wish to move their research in this direction, and young scholars who are grappling with the current realities of getting published on the one hand and their desires to produce important research that matters on the other.</w:t>
      </w:r>
      <w:r w:rsidR="0063002A" w:rsidRPr="001C33A0">
        <w:rPr>
          <w:rFonts w:ascii="Times New Roman" w:hAnsi="Times New Roman" w:cs="Times New Roman"/>
          <w:sz w:val="24"/>
          <w:szCs w:val="24"/>
        </w:rPr>
        <w:t xml:space="preserve"> As explained above, the emphasis on the credibility and usefulness of knowledge from inclusive and pluralistic research paradigms and practices would be of particular importance to international business research.  </w:t>
      </w:r>
    </w:p>
    <w:p w14:paraId="47B19386" w14:textId="3B20CE2B" w:rsidR="00502332" w:rsidRPr="001C33A0" w:rsidRDefault="00502332" w:rsidP="001C33A0">
      <w:pPr>
        <w:spacing w:after="0" w:line="480" w:lineRule="auto"/>
        <w:rPr>
          <w:rFonts w:ascii="Times New Roman" w:hAnsi="Times New Roman" w:cs="Times New Roman"/>
          <w:b/>
          <w:sz w:val="24"/>
          <w:szCs w:val="24"/>
        </w:rPr>
      </w:pPr>
      <w:r w:rsidRPr="001C33A0">
        <w:rPr>
          <w:rFonts w:ascii="Times New Roman" w:hAnsi="Times New Roman" w:cs="Times New Roman"/>
          <w:b/>
          <w:sz w:val="24"/>
          <w:szCs w:val="24"/>
        </w:rPr>
        <w:t xml:space="preserve">Session Format: </w:t>
      </w:r>
      <w:r w:rsidR="00F778EA" w:rsidRPr="001C33A0">
        <w:rPr>
          <w:rFonts w:ascii="Times New Roman" w:hAnsi="Times New Roman" w:cs="Times New Roman"/>
          <w:b/>
          <w:sz w:val="24"/>
          <w:szCs w:val="24"/>
        </w:rPr>
        <w:t>A Dialectic</w:t>
      </w:r>
      <w:r w:rsidR="0005649E">
        <w:rPr>
          <w:rFonts w:ascii="Times New Roman" w:hAnsi="Times New Roman" w:cs="Times New Roman"/>
          <w:b/>
          <w:sz w:val="24"/>
          <w:szCs w:val="24"/>
        </w:rPr>
        <w:t>al</w:t>
      </w:r>
      <w:r w:rsidR="00F778EA" w:rsidRPr="001C33A0">
        <w:rPr>
          <w:rFonts w:ascii="Times New Roman" w:hAnsi="Times New Roman" w:cs="Times New Roman"/>
          <w:b/>
          <w:sz w:val="24"/>
          <w:szCs w:val="24"/>
        </w:rPr>
        <w:t xml:space="preserve"> Conversation</w:t>
      </w:r>
    </w:p>
    <w:p w14:paraId="1CCD03C4" w14:textId="07BA26BF" w:rsidR="000E618C" w:rsidRPr="001C33A0" w:rsidRDefault="00F13191" w:rsidP="001C33A0">
      <w:pPr>
        <w:spacing w:after="0" w:line="480" w:lineRule="auto"/>
        <w:rPr>
          <w:rFonts w:ascii="Times New Roman" w:hAnsi="Times New Roman" w:cs="Times New Roman"/>
          <w:sz w:val="24"/>
          <w:szCs w:val="24"/>
        </w:rPr>
      </w:pPr>
      <w:r w:rsidRPr="001C33A0">
        <w:rPr>
          <w:rFonts w:ascii="Times New Roman" w:hAnsi="Times New Roman" w:cs="Times New Roman"/>
          <w:sz w:val="24"/>
          <w:szCs w:val="24"/>
        </w:rPr>
        <w:t xml:space="preserve">The panel consists of </w:t>
      </w:r>
      <w:r w:rsidR="00C923A7" w:rsidRPr="001C33A0">
        <w:rPr>
          <w:rFonts w:ascii="Times New Roman" w:hAnsi="Times New Roman" w:cs="Times New Roman"/>
          <w:sz w:val="24"/>
          <w:szCs w:val="24"/>
        </w:rPr>
        <w:t>five</w:t>
      </w:r>
      <w:r w:rsidR="000E618C" w:rsidRPr="001C33A0">
        <w:rPr>
          <w:rFonts w:ascii="Times New Roman" w:hAnsi="Times New Roman" w:cs="Times New Roman"/>
          <w:sz w:val="24"/>
          <w:szCs w:val="24"/>
        </w:rPr>
        <w:t xml:space="preserve"> members, including a chair</w:t>
      </w:r>
      <w:r w:rsidR="00F778EA" w:rsidRPr="001C33A0">
        <w:rPr>
          <w:rFonts w:ascii="Times New Roman" w:hAnsi="Times New Roman" w:cs="Times New Roman"/>
          <w:sz w:val="24"/>
          <w:szCs w:val="24"/>
        </w:rPr>
        <w:t>, three presenters,</w:t>
      </w:r>
      <w:r w:rsidR="000E618C" w:rsidRPr="001C33A0">
        <w:rPr>
          <w:rFonts w:ascii="Times New Roman" w:hAnsi="Times New Roman" w:cs="Times New Roman"/>
          <w:sz w:val="24"/>
          <w:szCs w:val="24"/>
        </w:rPr>
        <w:t xml:space="preserve"> and a commentator</w:t>
      </w:r>
      <w:r w:rsidRPr="001C33A0">
        <w:rPr>
          <w:rFonts w:ascii="Times New Roman" w:hAnsi="Times New Roman" w:cs="Times New Roman"/>
          <w:sz w:val="24"/>
          <w:szCs w:val="24"/>
        </w:rPr>
        <w:t xml:space="preserve">. The chair will briefly introduce the key ideas in the paper (by means of 3 to 4 PPT slides and handouts to the participants) and </w:t>
      </w:r>
      <w:r w:rsidR="000E618C" w:rsidRPr="001C33A0">
        <w:rPr>
          <w:rFonts w:ascii="Times New Roman" w:hAnsi="Times New Roman" w:cs="Times New Roman"/>
          <w:sz w:val="24"/>
          <w:szCs w:val="24"/>
        </w:rPr>
        <w:t xml:space="preserve">introduce </w:t>
      </w:r>
      <w:r w:rsidR="007B1616" w:rsidRPr="001C33A0">
        <w:rPr>
          <w:rFonts w:ascii="Times New Roman" w:hAnsi="Times New Roman" w:cs="Times New Roman"/>
          <w:sz w:val="24"/>
          <w:szCs w:val="24"/>
        </w:rPr>
        <w:t>the panelists (10</w:t>
      </w:r>
      <w:r w:rsidRPr="001C33A0">
        <w:rPr>
          <w:rFonts w:ascii="Times New Roman" w:hAnsi="Times New Roman" w:cs="Times New Roman"/>
          <w:sz w:val="24"/>
          <w:szCs w:val="24"/>
        </w:rPr>
        <w:t xml:space="preserve"> minutes). She will then monitor the debate/discussion process. </w:t>
      </w:r>
      <w:r w:rsidR="00F778EA" w:rsidRPr="001C33A0">
        <w:rPr>
          <w:rFonts w:ascii="Times New Roman" w:hAnsi="Times New Roman" w:cs="Times New Roman"/>
          <w:sz w:val="24"/>
          <w:szCs w:val="24"/>
        </w:rPr>
        <w:t>Each</w:t>
      </w:r>
      <w:r w:rsidRPr="001C33A0">
        <w:rPr>
          <w:rFonts w:ascii="Times New Roman" w:hAnsi="Times New Roman" w:cs="Times New Roman"/>
          <w:sz w:val="24"/>
          <w:szCs w:val="24"/>
        </w:rPr>
        <w:t xml:space="preserve"> of </w:t>
      </w:r>
      <w:r w:rsidR="002E247B" w:rsidRPr="001C33A0">
        <w:rPr>
          <w:rFonts w:ascii="Times New Roman" w:hAnsi="Times New Roman" w:cs="Times New Roman"/>
          <w:sz w:val="24"/>
          <w:szCs w:val="24"/>
        </w:rPr>
        <w:t xml:space="preserve">the </w:t>
      </w:r>
      <w:r w:rsidR="00F778EA" w:rsidRPr="001C33A0">
        <w:rPr>
          <w:rFonts w:ascii="Times New Roman" w:hAnsi="Times New Roman" w:cs="Times New Roman"/>
          <w:sz w:val="24"/>
          <w:szCs w:val="24"/>
        </w:rPr>
        <w:t xml:space="preserve">three presenters </w:t>
      </w:r>
      <w:r w:rsidRPr="001C33A0">
        <w:rPr>
          <w:rFonts w:ascii="Times New Roman" w:hAnsi="Times New Roman" w:cs="Times New Roman"/>
          <w:sz w:val="24"/>
          <w:szCs w:val="24"/>
        </w:rPr>
        <w:t xml:space="preserve">will </w:t>
      </w:r>
      <w:r w:rsidR="00F778EA" w:rsidRPr="001C33A0">
        <w:rPr>
          <w:rFonts w:ascii="Times New Roman" w:hAnsi="Times New Roman" w:cs="Times New Roman"/>
          <w:sz w:val="24"/>
          <w:szCs w:val="24"/>
        </w:rPr>
        <w:t xml:space="preserve">champion one set of ideas in the white paper, and present </w:t>
      </w:r>
      <w:r w:rsidRPr="001C33A0">
        <w:rPr>
          <w:rFonts w:ascii="Times New Roman" w:hAnsi="Times New Roman" w:cs="Times New Roman"/>
          <w:sz w:val="24"/>
          <w:szCs w:val="24"/>
        </w:rPr>
        <w:t>arguments in support of the</w:t>
      </w:r>
      <w:r w:rsidR="00F778EA" w:rsidRPr="001C33A0">
        <w:rPr>
          <w:rFonts w:ascii="Times New Roman" w:hAnsi="Times New Roman" w:cs="Times New Roman"/>
          <w:sz w:val="24"/>
          <w:szCs w:val="24"/>
        </w:rPr>
        <w:t>se</w:t>
      </w:r>
      <w:r w:rsidRPr="001C33A0">
        <w:rPr>
          <w:rFonts w:ascii="Times New Roman" w:hAnsi="Times New Roman" w:cs="Times New Roman"/>
          <w:sz w:val="24"/>
          <w:szCs w:val="24"/>
        </w:rPr>
        <w:t xml:space="preserve"> ideas</w:t>
      </w:r>
      <w:r w:rsidR="00F778EA" w:rsidRPr="001C33A0">
        <w:rPr>
          <w:rFonts w:ascii="Times New Roman" w:hAnsi="Times New Roman" w:cs="Times New Roman"/>
          <w:sz w:val="24"/>
          <w:szCs w:val="24"/>
        </w:rPr>
        <w:t xml:space="preserve"> (</w:t>
      </w:r>
      <w:r w:rsidR="00590229" w:rsidRPr="001C33A0">
        <w:rPr>
          <w:rFonts w:ascii="Times New Roman" w:hAnsi="Times New Roman" w:cs="Times New Roman"/>
          <w:sz w:val="24"/>
          <w:szCs w:val="24"/>
        </w:rPr>
        <w:t>5</w:t>
      </w:r>
      <w:r w:rsidR="00F778EA" w:rsidRPr="001C33A0">
        <w:rPr>
          <w:rFonts w:ascii="Times New Roman" w:hAnsi="Times New Roman" w:cs="Times New Roman"/>
          <w:sz w:val="24"/>
          <w:szCs w:val="24"/>
        </w:rPr>
        <w:t xml:space="preserve"> minutes each or </w:t>
      </w:r>
      <w:r w:rsidR="00590229" w:rsidRPr="001C33A0">
        <w:rPr>
          <w:rFonts w:ascii="Times New Roman" w:hAnsi="Times New Roman" w:cs="Times New Roman"/>
          <w:sz w:val="24"/>
          <w:szCs w:val="24"/>
        </w:rPr>
        <w:t>15</w:t>
      </w:r>
      <w:r w:rsidR="00F778EA" w:rsidRPr="001C33A0">
        <w:rPr>
          <w:rFonts w:ascii="Times New Roman" w:hAnsi="Times New Roman" w:cs="Times New Roman"/>
          <w:sz w:val="24"/>
          <w:szCs w:val="24"/>
        </w:rPr>
        <w:t xml:space="preserve"> minutes total)</w:t>
      </w:r>
      <w:r w:rsidRPr="001C33A0">
        <w:rPr>
          <w:rFonts w:ascii="Times New Roman" w:hAnsi="Times New Roman" w:cs="Times New Roman"/>
          <w:sz w:val="24"/>
          <w:szCs w:val="24"/>
        </w:rPr>
        <w:t xml:space="preserve">. At the end of the </w:t>
      </w:r>
      <w:r w:rsidR="00F778EA" w:rsidRPr="001C33A0">
        <w:rPr>
          <w:rFonts w:ascii="Times New Roman" w:hAnsi="Times New Roman" w:cs="Times New Roman"/>
          <w:sz w:val="24"/>
          <w:szCs w:val="24"/>
        </w:rPr>
        <w:t xml:space="preserve">three </w:t>
      </w:r>
      <w:r w:rsidRPr="001C33A0">
        <w:rPr>
          <w:rFonts w:ascii="Times New Roman" w:hAnsi="Times New Roman" w:cs="Times New Roman"/>
          <w:sz w:val="24"/>
          <w:szCs w:val="24"/>
        </w:rPr>
        <w:t xml:space="preserve">presentations, the audience will be invited to raise questions or present arguments in </w:t>
      </w:r>
      <w:r w:rsidR="007B1616" w:rsidRPr="001C33A0">
        <w:rPr>
          <w:rFonts w:ascii="Times New Roman" w:hAnsi="Times New Roman" w:cs="Times New Roman"/>
          <w:sz w:val="24"/>
          <w:szCs w:val="24"/>
        </w:rPr>
        <w:t xml:space="preserve">favor </w:t>
      </w:r>
      <w:r w:rsidR="002E247B" w:rsidRPr="001C33A0">
        <w:rPr>
          <w:rFonts w:ascii="Times New Roman" w:hAnsi="Times New Roman" w:cs="Times New Roman"/>
          <w:sz w:val="24"/>
          <w:szCs w:val="24"/>
        </w:rPr>
        <w:t xml:space="preserve">of </w:t>
      </w:r>
      <w:r w:rsidR="007B1616" w:rsidRPr="001C33A0">
        <w:rPr>
          <w:rFonts w:ascii="Times New Roman" w:hAnsi="Times New Roman" w:cs="Times New Roman"/>
          <w:sz w:val="24"/>
          <w:szCs w:val="24"/>
        </w:rPr>
        <w:t>or oppose</w:t>
      </w:r>
      <w:r w:rsidR="002E247B" w:rsidRPr="001C33A0">
        <w:rPr>
          <w:rFonts w:ascii="Times New Roman" w:hAnsi="Times New Roman" w:cs="Times New Roman"/>
          <w:sz w:val="24"/>
          <w:szCs w:val="24"/>
        </w:rPr>
        <w:t>d</w:t>
      </w:r>
      <w:r w:rsidR="007B1616" w:rsidRPr="001C33A0">
        <w:rPr>
          <w:rFonts w:ascii="Times New Roman" w:hAnsi="Times New Roman" w:cs="Times New Roman"/>
          <w:sz w:val="24"/>
          <w:szCs w:val="24"/>
        </w:rPr>
        <w:t xml:space="preserve"> </w:t>
      </w:r>
      <w:r w:rsidR="002E247B" w:rsidRPr="001C33A0">
        <w:rPr>
          <w:rFonts w:ascii="Times New Roman" w:hAnsi="Times New Roman" w:cs="Times New Roman"/>
          <w:sz w:val="24"/>
          <w:szCs w:val="24"/>
        </w:rPr>
        <w:t xml:space="preserve">to </w:t>
      </w:r>
      <w:r w:rsidR="007B1616" w:rsidRPr="001C33A0">
        <w:rPr>
          <w:rFonts w:ascii="Times New Roman" w:hAnsi="Times New Roman" w:cs="Times New Roman"/>
          <w:sz w:val="24"/>
          <w:szCs w:val="24"/>
        </w:rPr>
        <w:t>t</w:t>
      </w:r>
      <w:r w:rsidR="005D6C44" w:rsidRPr="001C33A0">
        <w:rPr>
          <w:rFonts w:ascii="Times New Roman" w:hAnsi="Times New Roman" w:cs="Times New Roman"/>
          <w:sz w:val="24"/>
          <w:szCs w:val="24"/>
        </w:rPr>
        <w:t>he idea</w:t>
      </w:r>
      <w:r w:rsidR="002E247B" w:rsidRPr="001C33A0">
        <w:rPr>
          <w:rFonts w:ascii="Times New Roman" w:hAnsi="Times New Roman" w:cs="Times New Roman"/>
          <w:sz w:val="24"/>
          <w:szCs w:val="24"/>
        </w:rPr>
        <w:t>s</w:t>
      </w:r>
      <w:r w:rsidR="005D6C44" w:rsidRPr="001C33A0">
        <w:rPr>
          <w:rFonts w:ascii="Times New Roman" w:hAnsi="Times New Roman" w:cs="Times New Roman"/>
          <w:sz w:val="24"/>
          <w:szCs w:val="24"/>
        </w:rPr>
        <w:t xml:space="preserve">, for </w:t>
      </w:r>
      <w:r w:rsidR="00590229" w:rsidRPr="001C33A0">
        <w:rPr>
          <w:rFonts w:ascii="Times New Roman" w:hAnsi="Times New Roman" w:cs="Times New Roman"/>
          <w:sz w:val="24"/>
          <w:szCs w:val="24"/>
        </w:rPr>
        <w:t>2</w:t>
      </w:r>
      <w:r w:rsidR="005D6C44" w:rsidRPr="001C33A0">
        <w:rPr>
          <w:rFonts w:ascii="Times New Roman" w:hAnsi="Times New Roman" w:cs="Times New Roman"/>
          <w:sz w:val="24"/>
          <w:szCs w:val="24"/>
        </w:rPr>
        <w:t>0</w:t>
      </w:r>
      <w:r w:rsidRPr="001C33A0">
        <w:rPr>
          <w:rFonts w:ascii="Times New Roman" w:hAnsi="Times New Roman" w:cs="Times New Roman"/>
          <w:sz w:val="24"/>
          <w:szCs w:val="24"/>
        </w:rPr>
        <w:t xml:space="preserve"> minutes. </w:t>
      </w:r>
      <w:r w:rsidR="00F778EA" w:rsidRPr="001C33A0">
        <w:rPr>
          <w:rFonts w:ascii="Times New Roman" w:hAnsi="Times New Roman" w:cs="Times New Roman"/>
          <w:sz w:val="24"/>
          <w:szCs w:val="24"/>
        </w:rPr>
        <w:t>At the e</w:t>
      </w:r>
      <w:r w:rsidR="00590229" w:rsidRPr="001C33A0">
        <w:rPr>
          <w:rFonts w:ascii="Times New Roman" w:hAnsi="Times New Roman" w:cs="Times New Roman"/>
          <w:sz w:val="24"/>
          <w:szCs w:val="24"/>
        </w:rPr>
        <w:t>nd of 20</w:t>
      </w:r>
      <w:r w:rsidR="00F778EA" w:rsidRPr="001C33A0">
        <w:rPr>
          <w:rFonts w:ascii="Times New Roman" w:hAnsi="Times New Roman" w:cs="Times New Roman"/>
          <w:sz w:val="24"/>
          <w:szCs w:val="24"/>
        </w:rPr>
        <w:t xml:space="preserve"> minutes, t</w:t>
      </w:r>
      <w:r w:rsidR="007B1616" w:rsidRPr="001C33A0">
        <w:rPr>
          <w:rFonts w:ascii="Times New Roman" w:hAnsi="Times New Roman" w:cs="Times New Roman"/>
          <w:sz w:val="24"/>
          <w:szCs w:val="24"/>
        </w:rPr>
        <w:t xml:space="preserve">he </w:t>
      </w:r>
      <w:r w:rsidR="00C923A7" w:rsidRPr="001C33A0">
        <w:rPr>
          <w:rFonts w:ascii="Times New Roman" w:hAnsi="Times New Roman" w:cs="Times New Roman"/>
          <w:sz w:val="24"/>
          <w:szCs w:val="24"/>
        </w:rPr>
        <w:t xml:space="preserve">chair </w:t>
      </w:r>
      <w:r w:rsidR="00F778EA" w:rsidRPr="001C33A0">
        <w:rPr>
          <w:rFonts w:ascii="Times New Roman" w:hAnsi="Times New Roman" w:cs="Times New Roman"/>
          <w:sz w:val="24"/>
          <w:szCs w:val="24"/>
        </w:rPr>
        <w:t>will</w:t>
      </w:r>
      <w:r w:rsidR="00C923A7" w:rsidRPr="001C33A0">
        <w:rPr>
          <w:rFonts w:ascii="Times New Roman" w:hAnsi="Times New Roman" w:cs="Times New Roman"/>
          <w:sz w:val="24"/>
          <w:szCs w:val="24"/>
        </w:rPr>
        <w:t xml:space="preserve"> invite </w:t>
      </w:r>
      <w:r w:rsidR="00F778EA" w:rsidRPr="001C33A0">
        <w:rPr>
          <w:rFonts w:ascii="Times New Roman" w:hAnsi="Times New Roman" w:cs="Times New Roman"/>
          <w:sz w:val="24"/>
          <w:szCs w:val="24"/>
        </w:rPr>
        <w:t xml:space="preserve">each </w:t>
      </w:r>
      <w:r w:rsidR="00C923A7" w:rsidRPr="001C33A0">
        <w:rPr>
          <w:rFonts w:ascii="Times New Roman" w:hAnsi="Times New Roman" w:cs="Times New Roman"/>
          <w:sz w:val="24"/>
          <w:szCs w:val="24"/>
        </w:rPr>
        <w:t xml:space="preserve">panel </w:t>
      </w:r>
      <w:r w:rsidR="00F778EA" w:rsidRPr="001C33A0">
        <w:rPr>
          <w:rFonts w:ascii="Times New Roman" w:hAnsi="Times New Roman" w:cs="Times New Roman"/>
          <w:sz w:val="24"/>
          <w:szCs w:val="24"/>
        </w:rPr>
        <w:t xml:space="preserve">member </w:t>
      </w:r>
      <w:r w:rsidR="00C923A7" w:rsidRPr="001C33A0">
        <w:rPr>
          <w:rFonts w:ascii="Times New Roman" w:hAnsi="Times New Roman" w:cs="Times New Roman"/>
          <w:sz w:val="24"/>
          <w:szCs w:val="24"/>
        </w:rPr>
        <w:t xml:space="preserve">to </w:t>
      </w:r>
      <w:r w:rsidR="00F778EA" w:rsidRPr="001C33A0">
        <w:rPr>
          <w:rFonts w:ascii="Times New Roman" w:hAnsi="Times New Roman" w:cs="Times New Roman"/>
          <w:sz w:val="24"/>
          <w:szCs w:val="24"/>
        </w:rPr>
        <w:t xml:space="preserve">respond to audience comments and </w:t>
      </w:r>
      <w:r w:rsidR="00C923A7" w:rsidRPr="001C33A0">
        <w:rPr>
          <w:rFonts w:ascii="Times New Roman" w:hAnsi="Times New Roman" w:cs="Times New Roman"/>
          <w:sz w:val="24"/>
          <w:szCs w:val="24"/>
        </w:rPr>
        <w:t xml:space="preserve">suggest one idea for </w:t>
      </w:r>
      <w:r w:rsidR="002E247B" w:rsidRPr="001C33A0">
        <w:rPr>
          <w:rFonts w:ascii="Times New Roman" w:hAnsi="Times New Roman" w:cs="Times New Roman"/>
          <w:sz w:val="24"/>
          <w:szCs w:val="24"/>
        </w:rPr>
        <w:t xml:space="preserve">possible implementation </w:t>
      </w:r>
      <w:r w:rsidR="00E04948" w:rsidRPr="001C33A0">
        <w:rPr>
          <w:rFonts w:ascii="Times New Roman" w:hAnsi="Times New Roman" w:cs="Times New Roman"/>
          <w:sz w:val="24"/>
          <w:szCs w:val="24"/>
        </w:rPr>
        <w:t>(</w:t>
      </w:r>
      <w:r w:rsidR="00F778EA" w:rsidRPr="001C33A0">
        <w:rPr>
          <w:rFonts w:ascii="Times New Roman" w:hAnsi="Times New Roman" w:cs="Times New Roman"/>
          <w:sz w:val="24"/>
          <w:szCs w:val="24"/>
        </w:rPr>
        <w:t xml:space="preserve">5 minutes each or </w:t>
      </w:r>
      <w:r w:rsidR="00E04948" w:rsidRPr="001C33A0">
        <w:rPr>
          <w:rFonts w:ascii="Times New Roman" w:hAnsi="Times New Roman" w:cs="Times New Roman"/>
          <w:sz w:val="24"/>
          <w:szCs w:val="24"/>
        </w:rPr>
        <w:t>1</w:t>
      </w:r>
      <w:r w:rsidR="00F778EA" w:rsidRPr="001C33A0">
        <w:rPr>
          <w:rFonts w:ascii="Times New Roman" w:hAnsi="Times New Roman" w:cs="Times New Roman"/>
          <w:sz w:val="24"/>
          <w:szCs w:val="24"/>
        </w:rPr>
        <w:t>5</w:t>
      </w:r>
      <w:r w:rsidR="00E04948" w:rsidRPr="001C33A0">
        <w:rPr>
          <w:rFonts w:ascii="Times New Roman" w:hAnsi="Times New Roman" w:cs="Times New Roman"/>
          <w:sz w:val="24"/>
          <w:szCs w:val="24"/>
        </w:rPr>
        <w:t xml:space="preserve"> minutes</w:t>
      </w:r>
      <w:r w:rsidR="00F778EA" w:rsidRPr="001C33A0">
        <w:rPr>
          <w:rFonts w:ascii="Times New Roman" w:hAnsi="Times New Roman" w:cs="Times New Roman"/>
          <w:sz w:val="24"/>
          <w:szCs w:val="24"/>
        </w:rPr>
        <w:t xml:space="preserve"> total</w:t>
      </w:r>
      <w:r w:rsidR="00E04948" w:rsidRPr="001C33A0">
        <w:rPr>
          <w:rFonts w:ascii="Times New Roman" w:hAnsi="Times New Roman" w:cs="Times New Roman"/>
          <w:sz w:val="24"/>
          <w:szCs w:val="24"/>
        </w:rPr>
        <w:t>)</w:t>
      </w:r>
      <w:r w:rsidR="00C923A7" w:rsidRPr="001C33A0">
        <w:rPr>
          <w:rFonts w:ascii="Times New Roman" w:hAnsi="Times New Roman" w:cs="Times New Roman"/>
          <w:sz w:val="24"/>
          <w:szCs w:val="24"/>
        </w:rPr>
        <w:t>. What is a small win (Weick, 1984) that can kick</w:t>
      </w:r>
      <w:r w:rsidR="00E04948" w:rsidRPr="001C33A0">
        <w:rPr>
          <w:rFonts w:ascii="Times New Roman" w:hAnsi="Times New Roman" w:cs="Times New Roman"/>
          <w:sz w:val="24"/>
          <w:szCs w:val="24"/>
        </w:rPr>
        <w:t xml:space="preserve"> </w:t>
      </w:r>
      <w:r w:rsidR="00C923A7" w:rsidRPr="001C33A0">
        <w:rPr>
          <w:rFonts w:ascii="Times New Roman" w:hAnsi="Times New Roman" w:cs="Times New Roman"/>
          <w:sz w:val="24"/>
          <w:szCs w:val="24"/>
        </w:rPr>
        <w:t xml:space="preserve">start the </w:t>
      </w:r>
      <w:r w:rsidR="00E04948" w:rsidRPr="001C33A0">
        <w:rPr>
          <w:rFonts w:ascii="Times New Roman" w:hAnsi="Times New Roman" w:cs="Times New Roman"/>
          <w:sz w:val="24"/>
          <w:szCs w:val="24"/>
        </w:rPr>
        <w:t xml:space="preserve">social movement toward responsible research? </w:t>
      </w:r>
      <w:r w:rsidR="00863D75">
        <w:rPr>
          <w:rFonts w:ascii="Times New Roman" w:hAnsi="Times New Roman" w:cs="Times New Roman"/>
          <w:sz w:val="24"/>
          <w:szCs w:val="24"/>
        </w:rPr>
        <w:t>Lastly, the</w:t>
      </w:r>
      <w:r w:rsidR="00E04948" w:rsidRPr="001C33A0">
        <w:rPr>
          <w:rFonts w:ascii="Times New Roman" w:hAnsi="Times New Roman" w:cs="Times New Roman"/>
          <w:sz w:val="24"/>
          <w:szCs w:val="24"/>
        </w:rPr>
        <w:t xml:space="preserve"> </w:t>
      </w:r>
      <w:r w:rsidR="00F778EA" w:rsidRPr="001C33A0">
        <w:rPr>
          <w:rFonts w:ascii="Times New Roman" w:hAnsi="Times New Roman" w:cs="Times New Roman"/>
          <w:sz w:val="24"/>
          <w:szCs w:val="24"/>
        </w:rPr>
        <w:t xml:space="preserve">commentator will be invited to summarize her observations and offer additional suggestions or advice (10 minutes). The </w:t>
      </w:r>
      <w:r w:rsidR="007B1616" w:rsidRPr="001C33A0">
        <w:rPr>
          <w:rFonts w:ascii="Times New Roman" w:hAnsi="Times New Roman" w:cs="Times New Roman"/>
          <w:sz w:val="24"/>
          <w:szCs w:val="24"/>
        </w:rPr>
        <w:t>chair will wrap up by sharing the next steps of this “responsible research”</w:t>
      </w:r>
      <w:r w:rsidR="005D6C44" w:rsidRPr="001C33A0">
        <w:rPr>
          <w:rFonts w:ascii="Times New Roman" w:hAnsi="Times New Roman" w:cs="Times New Roman"/>
          <w:sz w:val="24"/>
          <w:szCs w:val="24"/>
        </w:rPr>
        <w:t xml:space="preserve"> project (5</w:t>
      </w:r>
      <w:r w:rsidR="007B1616" w:rsidRPr="001C33A0">
        <w:rPr>
          <w:rFonts w:ascii="Times New Roman" w:hAnsi="Times New Roman" w:cs="Times New Roman"/>
          <w:sz w:val="24"/>
          <w:szCs w:val="24"/>
        </w:rPr>
        <w:t xml:space="preserve"> minutes). </w:t>
      </w:r>
      <w:r w:rsidR="001C3AFC" w:rsidRPr="001C33A0">
        <w:rPr>
          <w:rFonts w:ascii="Times New Roman" w:hAnsi="Times New Roman" w:cs="Times New Roman"/>
          <w:sz w:val="24"/>
          <w:szCs w:val="24"/>
        </w:rPr>
        <w:t>The total time is 75 minutes, following the guidel</w:t>
      </w:r>
      <w:r w:rsidR="00E04948" w:rsidRPr="001C33A0">
        <w:rPr>
          <w:rFonts w:ascii="Times New Roman" w:hAnsi="Times New Roman" w:cs="Times New Roman"/>
          <w:sz w:val="24"/>
          <w:szCs w:val="24"/>
        </w:rPr>
        <w:t xml:space="preserve">ine in the Call for Submissions. </w:t>
      </w:r>
    </w:p>
    <w:p w14:paraId="429AA1C8" w14:textId="72F04DA1" w:rsidR="00517DCF" w:rsidRPr="001C33A0" w:rsidRDefault="00517DCF" w:rsidP="001C33A0">
      <w:pPr>
        <w:spacing w:after="0" w:line="480" w:lineRule="auto"/>
        <w:rPr>
          <w:rFonts w:ascii="Times New Roman" w:hAnsi="Times New Roman" w:cs="Times New Roman"/>
          <w:sz w:val="24"/>
          <w:szCs w:val="24"/>
        </w:rPr>
      </w:pPr>
      <w:r w:rsidRPr="001C33A0">
        <w:rPr>
          <w:rFonts w:ascii="Times New Roman" w:hAnsi="Times New Roman" w:cs="Times New Roman"/>
          <w:sz w:val="24"/>
          <w:szCs w:val="24"/>
        </w:rPr>
        <w:t>The types o</w:t>
      </w:r>
      <w:r w:rsidR="00A34687" w:rsidRPr="001C33A0">
        <w:rPr>
          <w:rFonts w:ascii="Times New Roman" w:hAnsi="Times New Roman" w:cs="Times New Roman"/>
          <w:sz w:val="24"/>
          <w:szCs w:val="24"/>
        </w:rPr>
        <w:t>f provocative questions t</w:t>
      </w:r>
      <w:r w:rsidR="00D46E6C" w:rsidRPr="001C33A0">
        <w:rPr>
          <w:rFonts w:ascii="Times New Roman" w:hAnsi="Times New Roman" w:cs="Times New Roman"/>
          <w:sz w:val="24"/>
          <w:szCs w:val="24"/>
        </w:rPr>
        <w:t xml:space="preserve">hat could </w:t>
      </w:r>
      <w:r w:rsidR="00A34687" w:rsidRPr="001C33A0">
        <w:rPr>
          <w:rFonts w:ascii="Times New Roman" w:hAnsi="Times New Roman" w:cs="Times New Roman"/>
          <w:sz w:val="24"/>
          <w:szCs w:val="24"/>
        </w:rPr>
        <w:t xml:space="preserve">be </w:t>
      </w:r>
      <w:r w:rsidR="00502332" w:rsidRPr="001C33A0">
        <w:rPr>
          <w:rFonts w:ascii="Times New Roman" w:hAnsi="Times New Roman" w:cs="Times New Roman"/>
          <w:sz w:val="24"/>
          <w:szCs w:val="24"/>
        </w:rPr>
        <w:t xml:space="preserve">debated </w:t>
      </w:r>
      <w:r w:rsidR="001C3AFC" w:rsidRPr="001C33A0">
        <w:rPr>
          <w:rFonts w:ascii="Times New Roman" w:hAnsi="Times New Roman" w:cs="Times New Roman"/>
          <w:sz w:val="24"/>
          <w:szCs w:val="24"/>
        </w:rPr>
        <w:t>include these</w:t>
      </w:r>
      <w:r w:rsidR="00D46E6C" w:rsidRPr="001C33A0">
        <w:rPr>
          <w:rFonts w:ascii="Times New Roman" w:hAnsi="Times New Roman" w:cs="Times New Roman"/>
          <w:sz w:val="24"/>
          <w:szCs w:val="24"/>
        </w:rPr>
        <w:t xml:space="preserve">: </w:t>
      </w:r>
    </w:p>
    <w:p w14:paraId="493325B4" w14:textId="4FD7C9F0" w:rsidR="00814355" w:rsidRPr="001C33A0" w:rsidRDefault="00A34687" w:rsidP="001C33A0">
      <w:pPr>
        <w:pStyle w:val="Listenabsatz"/>
        <w:numPr>
          <w:ilvl w:val="0"/>
          <w:numId w:val="2"/>
        </w:numPr>
        <w:spacing w:after="0" w:line="480" w:lineRule="auto"/>
        <w:rPr>
          <w:rFonts w:ascii="Times New Roman" w:hAnsi="Times New Roman" w:cs="Times New Roman"/>
          <w:sz w:val="24"/>
          <w:szCs w:val="24"/>
        </w:rPr>
      </w:pPr>
      <w:r w:rsidRPr="001C33A0">
        <w:rPr>
          <w:rFonts w:ascii="Times New Roman" w:hAnsi="Times New Roman" w:cs="Times New Roman"/>
          <w:sz w:val="24"/>
          <w:szCs w:val="24"/>
        </w:rPr>
        <w:t xml:space="preserve">Is it important that our research be relevant and useful? </w:t>
      </w:r>
      <w:r w:rsidR="001C3AFC" w:rsidRPr="001C33A0">
        <w:rPr>
          <w:rFonts w:ascii="Times New Roman" w:hAnsi="Times New Roman" w:cs="Times New Roman"/>
          <w:sz w:val="24"/>
          <w:szCs w:val="24"/>
        </w:rPr>
        <w:t xml:space="preserve">Why or why not? </w:t>
      </w:r>
    </w:p>
    <w:p w14:paraId="4A3A4ECB" w14:textId="2005BE71" w:rsidR="00814355" w:rsidRPr="001C33A0" w:rsidRDefault="00814355" w:rsidP="001C33A0">
      <w:pPr>
        <w:pStyle w:val="Listenabsatz"/>
        <w:numPr>
          <w:ilvl w:val="0"/>
          <w:numId w:val="2"/>
        </w:numPr>
        <w:spacing w:after="0" w:line="480" w:lineRule="auto"/>
        <w:rPr>
          <w:rFonts w:ascii="Times New Roman" w:hAnsi="Times New Roman" w:cs="Times New Roman"/>
          <w:sz w:val="24"/>
          <w:szCs w:val="24"/>
        </w:rPr>
      </w:pPr>
      <w:r w:rsidRPr="001C33A0">
        <w:rPr>
          <w:rFonts w:ascii="Times New Roman" w:eastAsia="Calibri" w:hAnsi="Times New Roman" w:cs="Times New Roman"/>
          <w:sz w:val="24"/>
          <w:szCs w:val="24"/>
        </w:rPr>
        <w:t>Who should be our target audience for our research-</w:t>
      </w:r>
      <w:r w:rsidR="00AF602A" w:rsidRPr="001C33A0">
        <w:rPr>
          <w:rFonts w:ascii="Times New Roman" w:eastAsia="Calibri" w:hAnsi="Times New Roman" w:cs="Times New Roman"/>
          <w:sz w:val="24"/>
          <w:szCs w:val="24"/>
        </w:rPr>
        <w:t>-</w:t>
      </w:r>
      <w:r w:rsidRPr="001C33A0">
        <w:rPr>
          <w:rFonts w:ascii="Times New Roman" w:eastAsia="Calibri" w:hAnsi="Times New Roman" w:cs="Times New Roman"/>
          <w:sz w:val="24"/>
          <w:szCs w:val="24"/>
        </w:rPr>
        <w:t>our peers or practitioners? </w:t>
      </w:r>
      <w:r w:rsidR="00D46E6C" w:rsidRPr="001C33A0">
        <w:rPr>
          <w:rFonts w:ascii="Times New Roman" w:eastAsia="Calibri" w:hAnsi="Times New Roman" w:cs="Times New Roman"/>
          <w:sz w:val="24"/>
          <w:szCs w:val="24"/>
        </w:rPr>
        <w:t xml:space="preserve">Who else, and why? </w:t>
      </w:r>
      <w:r w:rsidR="008B21CB" w:rsidRPr="001C33A0">
        <w:rPr>
          <w:rFonts w:ascii="Times New Roman" w:eastAsia="Calibri" w:hAnsi="Times New Roman" w:cs="Times New Roman"/>
          <w:sz w:val="24"/>
          <w:szCs w:val="24"/>
        </w:rPr>
        <w:t xml:space="preserve"> </w:t>
      </w:r>
    </w:p>
    <w:p w14:paraId="01349F2E" w14:textId="7997F56C" w:rsidR="00130C15" w:rsidRPr="001C33A0" w:rsidRDefault="00130C15" w:rsidP="001C33A0">
      <w:pPr>
        <w:pStyle w:val="Listenabsatz"/>
        <w:numPr>
          <w:ilvl w:val="0"/>
          <w:numId w:val="2"/>
        </w:numPr>
        <w:spacing w:after="0" w:line="480" w:lineRule="auto"/>
        <w:rPr>
          <w:rFonts w:ascii="Times New Roman" w:hAnsi="Times New Roman" w:cs="Times New Roman"/>
          <w:sz w:val="24"/>
          <w:szCs w:val="24"/>
        </w:rPr>
      </w:pPr>
      <w:r w:rsidRPr="001C33A0">
        <w:rPr>
          <w:rFonts w:ascii="Times New Roman" w:hAnsi="Times New Roman" w:cs="Times New Roman"/>
          <w:sz w:val="24"/>
          <w:szCs w:val="24"/>
        </w:rPr>
        <w:t xml:space="preserve">Are the Principles for responsible research realistic, aspirational, inclusive, and encourage research that is credible, insightful, and useful?  If not, why? </w:t>
      </w:r>
    </w:p>
    <w:p w14:paraId="283A6D3D" w14:textId="15C8776D" w:rsidR="008B21CB" w:rsidRPr="001C33A0" w:rsidRDefault="008B21CB" w:rsidP="001C33A0">
      <w:pPr>
        <w:pStyle w:val="Listenabsatz"/>
        <w:numPr>
          <w:ilvl w:val="0"/>
          <w:numId w:val="2"/>
        </w:numPr>
        <w:spacing w:after="0" w:line="480" w:lineRule="auto"/>
        <w:rPr>
          <w:rFonts w:ascii="Times New Roman" w:hAnsi="Times New Roman" w:cs="Times New Roman"/>
          <w:sz w:val="24"/>
          <w:szCs w:val="24"/>
        </w:rPr>
      </w:pPr>
      <w:r w:rsidRPr="001C33A0">
        <w:rPr>
          <w:rFonts w:ascii="Times New Roman" w:hAnsi="Times New Roman" w:cs="Times New Roman"/>
          <w:sz w:val="24"/>
          <w:szCs w:val="24"/>
        </w:rPr>
        <w:t xml:space="preserve">What can or should each stakeholder do to change the current research eco-system to be focused on conducting research that yield reliable (repeatable and cumulative) knowledge that address timely and important problems in business and society?  </w:t>
      </w:r>
      <w:r w:rsidR="00206C0B" w:rsidRPr="001C33A0">
        <w:rPr>
          <w:rFonts w:ascii="Times New Roman" w:hAnsi="Times New Roman" w:cs="Times New Roman"/>
          <w:sz w:val="24"/>
          <w:szCs w:val="24"/>
        </w:rPr>
        <w:t>If they cannot, why</w:t>
      </w:r>
      <w:r w:rsidR="00130C15" w:rsidRPr="001C33A0">
        <w:rPr>
          <w:rFonts w:ascii="Times New Roman" w:hAnsi="Times New Roman" w:cs="Times New Roman"/>
          <w:sz w:val="24"/>
          <w:szCs w:val="24"/>
        </w:rPr>
        <w:t xml:space="preserve"> not</w:t>
      </w:r>
      <w:r w:rsidR="00206C0B" w:rsidRPr="001C33A0">
        <w:rPr>
          <w:rFonts w:ascii="Times New Roman" w:hAnsi="Times New Roman" w:cs="Times New Roman"/>
          <w:sz w:val="24"/>
          <w:szCs w:val="24"/>
        </w:rPr>
        <w:t xml:space="preserve">? </w:t>
      </w:r>
    </w:p>
    <w:p w14:paraId="3D775AEC" w14:textId="06E9367A" w:rsidR="007107E3" w:rsidRPr="00D35231" w:rsidRDefault="00D46E6C" w:rsidP="001C33A0">
      <w:pPr>
        <w:pStyle w:val="Listenabsatz"/>
        <w:numPr>
          <w:ilvl w:val="0"/>
          <w:numId w:val="2"/>
        </w:numPr>
        <w:spacing w:after="0" w:line="480" w:lineRule="auto"/>
        <w:rPr>
          <w:rFonts w:ascii="Times New Roman" w:hAnsi="Times New Roman" w:cs="Times New Roman"/>
          <w:sz w:val="24"/>
          <w:szCs w:val="24"/>
        </w:rPr>
      </w:pPr>
      <w:r w:rsidRPr="001C33A0">
        <w:rPr>
          <w:rFonts w:ascii="Times New Roman" w:hAnsi="Times New Roman" w:cs="Times New Roman"/>
          <w:sz w:val="24"/>
          <w:szCs w:val="24"/>
        </w:rPr>
        <w:t xml:space="preserve">Why is the status quo </w:t>
      </w:r>
      <w:r w:rsidR="001C3AFC" w:rsidRPr="001C33A0">
        <w:rPr>
          <w:rFonts w:ascii="Times New Roman" w:hAnsi="Times New Roman" w:cs="Times New Roman"/>
          <w:sz w:val="24"/>
          <w:szCs w:val="24"/>
        </w:rPr>
        <w:t xml:space="preserve">(do nothing) </w:t>
      </w:r>
      <w:r w:rsidRPr="001C33A0">
        <w:rPr>
          <w:rFonts w:ascii="Times New Roman" w:hAnsi="Times New Roman" w:cs="Times New Roman"/>
          <w:sz w:val="24"/>
          <w:szCs w:val="24"/>
        </w:rPr>
        <w:t xml:space="preserve">desirable or undesirable? Why?  </w:t>
      </w:r>
    </w:p>
    <w:p w14:paraId="47B4487E" w14:textId="77777777" w:rsidR="00863D75" w:rsidRDefault="00863D75" w:rsidP="001C33A0">
      <w:pPr>
        <w:spacing w:after="0" w:line="480" w:lineRule="auto"/>
        <w:rPr>
          <w:rFonts w:ascii="Times New Roman" w:hAnsi="Times New Roman" w:cs="Times New Roman"/>
          <w:b/>
          <w:sz w:val="24"/>
          <w:szCs w:val="24"/>
        </w:rPr>
      </w:pPr>
    </w:p>
    <w:p w14:paraId="1B80DE8C" w14:textId="1C93BF0B" w:rsidR="00206C0B" w:rsidRPr="00D35231" w:rsidRDefault="00206C0B" w:rsidP="001C33A0">
      <w:pPr>
        <w:spacing w:after="0" w:line="480" w:lineRule="auto"/>
        <w:rPr>
          <w:rFonts w:ascii="Times New Roman" w:hAnsi="Times New Roman" w:cs="Times New Roman"/>
          <w:b/>
          <w:sz w:val="24"/>
          <w:szCs w:val="24"/>
        </w:rPr>
      </w:pPr>
      <w:r w:rsidRPr="00D35231">
        <w:rPr>
          <w:rFonts w:ascii="Times New Roman" w:hAnsi="Times New Roman" w:cs="Times New Roman"/>
          <w:b/>
          <w:sz w:val="24"/>
          <w:szCs w:val="24"/>
        </w:rPr>
        <w:t xml:space="preserve">Panel </w:t>
      </w:r>
      <w:r w:rsidR="0063002A" w:rsidRPr="00D35231">
        <w:rPr>
          <w:rFonts w:ascii="Times New Roman" w:hAnsi="Times New Roman" w:cs="Times New Roman"/>
          <w:b/>
          <w:sz w:val="24"/>
          <w:szCs w:val="24"/>
        </w:rPr>
        <w:t xml:space="preserve">Members’ </w:t>
      </w:r>
      <w:r w:rsidRPr="00D35231">
        <w:rPr>
          <w:rFonts w:ascii="Times New Roman" w:hAnsi="Times New Roman" w:cs="Times New Roman"/>
          <w:b/>
          <w:sz w:val="24"/>
          <w:szCs w:val="24"/>
        </w:rPr>
        <w:t>statements</w:t>
      </w:r>
    </w:p>
    <w:p w14:paraId="098156EC" w14:textId="77777777" w:rsidR="00AD5C3B" w:rsidRPr="00D35231" w:rsidRDefault="0063002A" w:rsidP="00863D75">
      <w:pPr>
        <w:spacing w:after="0" w:line="480" w:lineRule="auto"/>
        <w:rPr>
          <w:rFonts w:ascii="Times New Roman" w:hAnsi="Times New Roman" w:cs="Times New Roman"/>
          <w:i/>
          <w:sz w:val="24"/>
          <w:szCs w:val="24"/>
        </w:rPr>
      </w:pPr>
      <w:r w:rsidRPr="00D35231">
        <w:rPr>
          <w:rFonts w:ascii="Times New Roman" w:hAnsi="Times New Roman" w:cs="Times New Roman"/>
          <w:i/>
          <w:sz w:val="24"/>
          <w:szCs w:val="24"/>
        </w:rPr>
        <w:t xml:space="preserve">Andrew Delios: </w:t>
      </w:r>
    </w:p>
    <w:p w14:paraId="0ED45C67" w14:textId="57D4D512" w:rsidR="0063002A" w:rsidRPr="001C33A0" w:rsidRDefault="0063002A" w:rsidP="00D35231">
      <w:pPr>
        <w:spacing w:after="0" w:line="480" w:lineRule="auto"/>
        <w:rPr>
          <w:rFonts w:ascii="Times New Roman" w:hAnsi="Times New Roman" w:cs="Times New Roman"/>
          <w:sz w:val="24"/>
          <w:szCs w:val="24"/>
        </w:rPr>
      </w:pPr>
      <w:r w:rsidRPr="001C33A0">
        <w:rPr>
          <w:rFonts w:ascii="Times New Roman" w:hAnsi="Times New Roman" w:cs="Times New Roman"/>
          <w:sz w:val="24"/>
          <w:szCs w:val="24"/>
        </w:rPr>
        <w:t>Our research needs to be more relevant. Our academic research needs to be more relevant to academics. Practitioner oriented research is a separate issue. I am concerned about the relevancy of academic research to our closest colleagues; namely other academics.</w:t>
      </w:r>
      <w:r w:rsidR="00D35231">
        <w:rPr>
          <w:rFonts w:ascii="Times New Roman" w:hAnsi="Times New Roman" w:cs="Times New Roman"/>
          <w:sz w:val="24"/>
          <w:szCs w:val="24"/>
        </w:rPr>
        <w:t xml:space="preserve"> </w:t>
      </w:r>
      <w:r w:rsidRPr="001C33A0">
        <w:rPr>
          <w:rFonts w:ascii="Times New Roman" w:hAnsi="Times New Roman" w:cs="Times New Roman"/>
          <w:sz w:val="24"/>
          <w:szCs w:val="24"/>
        </w:rPr>
        <w:t>Our research currently has relevancy but to one constituency: ourselves. Our research is most relevant to the person or people who author that research. The relevancy of the research extends from the ability of the research to advance one’s career and one’s reputation. This statement is not meant to denigrate the good intentions of our academic colleagues; instead it is meant to reflect the reality that the primary beneficiary of any published piece of research is the author team of the research.</w:t>
      </w:r>
    </w:p>
    <w:p w14:paraId="11546385" w14:textId="4B885904" w:rsidR="0063002A" w:rsidRPr="001C33A0" w:rsidRDefault="0063002A" w:rsidP="001C33A0">
      <w:pPr>
        <w:spacing w:line="480" w:lineRule="auto"/>
        <w:rPr>
          <w:rFonts w:ascii="Times New Roman" w:hAnsi="Times New Roman" w:cs="Times New Roman"/>
          <w:sz w:val="24"/>
          <w:szCs w:val="24"/>
        </w:rPr>
      </w:pPr>
      <w:r w:rsidRPr="001C33A0">
        <w:rPr>
          <w:rFonts w:ascii="Times New Roman" w:hAnsi="Times New Roman" w:cs="Times New Roman"/>
          <w:sz w:val="24"/>
          <w:szCs w:val="24"/>
        </w:rPr>
        <w:t>The consequence is that we often seek expedient, even if academically rigorous, ways to publish our research. This expediency leads to research that is quantitatively deep, but often devoid of true meaning to our academic community.</w:t>
      </w:r>
      <w:r w:rsidR="00D35231">
        <w:rPr>
          <w:rFonts w:ascii="Times New Roman" w:hAnsi="Times New Roman" w:cs="Times New Roman"/>
          <w:sz w:val="24"/>
          <w:szCs w:val="24"/>
        </w:rPr>
        <w:t xml:space="preserve"> </w:t>
      </w:r>
      <w:r w:rsidRPr="001C33A0">
        <w:rPr>
          <w:rFonts w:ascii="Times New Roman" w:hAnsi="Times New Roman" w:cs="Times New Roman"/>
          <w:sz w:val="24"/>
          <w:szCs w:val="24"/>
        </w:rPr>
        <w:t>When we read such a paper, we must ask ourselves: “What have we learned?” We often learn little other than about a new empirical relationship or a modest extension to theory. No one piece of research will change our world, but we have the opportunity to have each individual piece of research contribute more to our broad understanding of the forces and consequences of internationalization and globalization. We lose that opportunity because we focus on empirics and theory to the sacrifice of context and deep explanation of phenomena. We lose that opportunity because we focus efforts and time on the review process, where we often write tens of thousands of words people never see, in multiple revisions and reviewer response documents. If but a small set of that effort was devoted to understanding and communicating context, the net benefit to ourselves, to our colleagues and to our academic community would be largely net positive. We need to consider how we can modify the publication process and the faculty evaluation process to encourage the development of deeper, contextualized and fundamentally more interesting research.</w:t>
      </w:r>
    </w:p>
    <w:p w14:paraId="516E55AD" w14:textId="4CB8B7F4" w:rsidR="00AD5C3B" w:rsidRPr="00D35231" w:rsidRDefault="0047657C" w:rsidP="00863D75">
      <w:pPr>
        <w:spacing w:after="0" w:line="480" w:lineRule="auto"/>
        <w:rPr>
          <w:rFonts w:ascii="Times New Roman" w:hAnsi="Times New Roman" w:cs="Times New Roman"/>
          <w:sz w:val="24"/>
          <w:szCs w:val="24"/>
        </w:rPr>
      </w:pPr>
      <w:r w:rsidRPr="00D35231">
        <w:rPr>
          <w:rFonts w:ascii="Times New Roman" w:hAnsi="Times New Roman" w:cs="Times New Roman"/>
          <w:i/>
          <w:sz w:val="24"/>
          <w:szCs w:val="24"/>
        </w:rPr>
        <w:t>Klaus Meyer</w:t>
      </w:r>
      <w:r w:rsidR="00D35231">
        <w:rPr>
          <w:rFonts w:ascii="Times New Roman" w:hAnsi="Times New Roman" w:cs="Times New Roman"/>
          <w:sz w:val="24"/>
          <w:szCs w:val="24"/>
        </w:rPr>
        <w:t>:</w:t>
      </w:r>
    </w:p>
    <w:p w14:paraId="134B65CB" w14:textId="7E1ACA09" w:rsidR="0047657C" w:rsidRPr="001C33A0" w:rsidRDefault="0047657C" w:rsidP="00D35231">
      <w:pPr>
        <w:spacing w:after="0" w:line="480" w:lineRule="auto"/>
        <w:rPr>
          <w:rFonts w:ascii="Times New Roman" w:hAnsi="Times New Roman" w:cs="Times New Roman"/>
          <w:sz w:val="24"/>
          <w:szCs w:val="24"/>
        </w:rPr>
      </w:pPr>
      <w:r w:rsidRPr="001C33A0">
        <w:rPr>
          <w:rFonts w:ascii="Times New Roman" w:hAnsi="Times New Roman" w:cs="Times New Roman"/>
          <w:sz w:val="24"/>
          <w:szCs w:val="24"/>
        </w:rPr>
        <w:t>Relevance and Rigor are both important to the International Business Community, and have always been. However, the interests and pressures are evolving over time and we must constantly reassess what constitutes relevance and rigor in our field of work. For IB scholars, relevance has, in my personal view, been stronger than in mainstream management research. For us in IB, relevance is not only relevance for management practice, but a</w:t>
      </w:r>
      <w:r w:rsidR="00D35231">
        <w:rPr>
          <w:rFonts w:ascii="Times New Roman" w:hAnsi="Times New Roman" w:cs="Times New Roman"/>
          <w:sz w:val="24"/>
          <w:szCs w:val="24"/>
        </w:rPr>
        <w:t xml:space="preserve">lso relevance for public policy, </w:t>
      </w:r>
      <w:r w:rsidRPr="001C33A0">
        <w:rPr>
          <w:rFonts w:ascii="Times New Roman" w:hAnsi="Times New Roman" w:cs="Times New Roman"/>
          <w:sz w:val="24"/>
          <w:szCs w:val="24"/>
        </w:rPr>
        <w:t xml:space="preserve">which was key to our founders. Perhaps we should reemphasize that both managers and policy makers are our audience. Some of the most influential papers in our field are actually </w:t>
      </w:r>
      <w:r w:rsidR="00863D75">
        <w:rPr>
          <w:rFonts w:ascii="Times New Roman" w:hAnsi="Times New Roman" w:cs="Times New Roman"/>
          <w:sz w:val="24"/>
          <w:szCs w:val="24"/>
        </w:rPr>
        <w:t>methodologically quite weak. Co</w:t>
      </w:r>
      <w:r w:rsidRPr="00D35231">
        <w:rPr>
          <w:rFonts w:ascii="Times New Roman" w:hAnsi="Times New Roman" w:cs="Times New Roman"/>
          <w:sz w:val="24"/>
          <w:szCs w:val="24"/>
        </w:rPr>
        <w:t>nsider for example the original pieces establishing the internationalization process model (</w:t>
      </w:r>
      <w:r w:rsidRPr="006D73CE">
        <w:rPr>
          <w:rFonts w:ascii="Times New Roman" w:hAnsi="Times New Roman" w:cs="Times New Roman"/>
          <w:sz w:val="24"/>
          <w:szCs w:val="24"/>
        </w:rPr>
        <w:t>Johansen and Vahlne, 1997</w:t>
      </w:r>
      <w:r w:rsidRPr="00D35231">
        <w:rPr>
          <w:rFonts w:ascii="Times New Roman" w:hAnsi="Times New Roman" w:cs="Times New Roman"/>
          <w:sz w:val="24"/>
          <w:szCs w:val="24"/>
        </w:rPr>
        <w:t>) or the regional multinational (</w:t>
      </w:r>
      <w:r w:rsidRPr="006D73CE">
        <w:rPr>
          <w:rFonts w:ascii="Times New Roman" w:hAnsi="Times New Roman" w:cs="Times New Roman"/>
          <w:sz w:val="24"/>
          <w:szCs w:val="24"/>
        </w:rPr>
        <w:t>Rugman and Verbeke, 2004</w:t>
      </w:r>
      <w:r w:rsidRPr="00D35231">
        <w:rPr>
          <w:rFonts w:ascii="Times New Roman" w:hAnsi="Times New Roman" w:cs="Times New Roman"/>
          <w:sz w:val="24"/>
          <w:szCs w:val="24"/>
        </w:rPr>
        <w:t>). The power of those papers lay in identifying important real world</w:t>
      </w:r>
      <w:r w:rsidRPr="001C33A0">
        <w:rPr>
          <w:rFonts w:ascii="Times New Roman" w:hAnsi="Times New Roman" w:cs="Times New Roman"/>
          <w:sz w:val="24"/>
          <w:szCs w:val="24"/>
        </w:rPr>
        <w:t xml:space="preserve"> phenomena that could not be well explained by existing theories, and offer initial ideas on how they might be explained. Jonathan Doh (2015), as editor of the Journal of World Business, clearly appreciates this traditional strength of IB research</w:t>
      </w:r>
      <w:r w:rsidR="00863D75">
        <w:rPr>
          <w:rFonts w:ascii="Times New Roman" w:hAnsi="Times New Roman" w:cs="Times New Roman"/>
          <w:sz w:val="24"/>
          <w:szCs w:val="24"/>
        </w:rPr>
        <w:t xml:space="preserve"> when he is inviting phenomenon-</w:t>
      </w:r>
      <w:r w:rsidRPr="001C33A0">
        <w:rPr>
          <w:rFonts w:ascii="Times New Roman" w:hAnsi="Times New Roman" w:cs="Times New Roman"/>
          <w:sz w:val="24"/>
          <w:szCs w:val="24"/>
        </w:rPr>
        <w:t xml:space="preserve">based research to his journal. </w:t>
      </w:r>
    </w:p>
    <w:p w14:paraId="0F27BDD3" w14:textId="23447F6E" w:rsidR="0047657C" w:rsidRPr="001C33A0" w:rsidRDefault="0047657C" w:rsidP="00D35231">
      <w:pPr>
        <w:spacing w:after="0" w:line="480" w:lineRule="auto"/>
        <w:ind w:firstLine="720"/>
        <w:rPr>
          <w:rFonts w:ascii="Times New Roman" w:hAnsi="Times New Roman" w:cs="Times New Roman"/>
          <w:sz w:val="24"/>
          <w:szCs w:val="24"/>
        </w:rPr>
      </w:pPr>
      <w:r w:rsidRPr="001C33A0">
        <w:rPr>
          <w:rFonts w:ascii="Times New Roman" w:hAnsi="Times New Roman" w:cs="Times New Roman"/>
          <w:sz w:val="24"/>
          <w:szCs w:val="24"/>
        </w:rPr>
        <w:t>On rigor, we need to do better</w:t>
      </w:r>
      <w:r w:rsidR="00863D75">
        <w:rPr>
          <w:rFonts w:ascii="Times New Roman" w:hAnsi="Times New Roman" w:cs="Times New Roman"/>
          <w:sz w:val="24"/>
          <w:szCs w:val="24"/>
        </w:rPr>
        <w:t xml:space="preserve"> also. In calling for more rigor</w:t>
      </w:r>
      <w:r w:rsidRPr="001C33A0">
        <w:rPr>
          <w:rFonts w:ascii="Times New Roman" w:hAnsi="Times New Roman" w:cs="Times New Roman"/>
          <w:sz w:val="24"/>
          <w:szCs w:val="24"/>
        </w:rPr>
        <w:t xml:space="preserve"> I am not calling for more complex econometric techniques, or papers that can only be understood (and hence reviewed) by audiences with advanced econometric training. Rather, the corner stone of rigor is that the chosen dataset and analytical model match the research question. It also means that the authors offer meaningful robustness tests for their findings, and discuss alternative explanations – in addition to their own preferred theory. Most importantly, it means that authors actually start their work from a research question, and not from a dataset that they happen to have access to; the latter papers are usually quite boring. </w:t>
      </w:r>
      <w:r w:rsidR="00D35231">
        <w:rPr>
          <w:rFonts w:ascii="Times New Roman" w:hAnsi="Times New Roman" w:cs="Times New Roman"/>
          <w:sz w:val="24"/>
          <w:szCs w:val="24"/>
        </w:rPr>
        <w:t xml:space="preserve"> </w:t>
      </w:r>
      <w:r w:rsidRPr="001C33A0">
        <w:rPr>
          <w:rFonts w:ascii="Times New Roman" w:hAnsi="Times New Roman" w:cs="Times New Roman"/>
          <w:sz w:val="24"/>
          <w:szCs w:val="24"/>
        </w:rPr>
        <w:t xml:space="preserve">There are numerous methodological issues that limit the value of empirical research in the social sciences. An important debate has thus been kicked off in particular by the </w:t>
      </w:r>
      <w:r w:rsidRPr="001C33A0">
        <w:rPr>
          <w:rFonts w:ascii="Times New Roman" w:hAnsi="Times New Roman" w:cs="Times New Roman"/>
          <w:i/>
          <w:sz w:val="24"/>
          <w:szCs w:val="24"/>
        </w:rPr>
        <w:t>Strategic Management Journal</w:t>
      </w:r>
      <w:r w:rsidRPr="001C33A0">
        <w:rPr>
          <w:rFonts w:ascii="Times New Roman" w:hAnsi="Times New Roman" w:cs="Times New Roman"/>
          <w:sz w:val="24"/>
          <w:szCs w:val="24"/>
        </w:rPr>
        <w:t xml:space="preserve"> (Bettis et al., 2016) and </w:t>
      </w:r>
      <w:r w:rsidR="00D35231">
        <w:rPr>
          <w:rFonts w:ascii="Times New Roman" w:hAnsi="Times New Roman" w:cs="Times New Roman"/>
          <w:sz w:val="24"/>
          <w:szCs w:val="24"/>
        </w:rPr>
        <w:t xml:space="preserve">by </w:t>
      </w:r>
      <w:r w:rsidRPr="001C33A0">
        <w:rPr>
          <w:rFonts w:ascii="Times New Roman" w:hAnsi="Times New Roman" w:cs="Times New Roman"/>
          <w:sz w:val="24"/>
          <w:szCs w:val="24"/>
        </w:rPr>
        <w:t xml:space="preserve">the </w:t>
      </w:r>
      <w:r w:rsidRPr="001C33A0">
        <w:rPr>
          <w:rFonts w:ascii="Times New Roman" w:hAnsi="Times New Roman" w:cs="Times New Roman"/>
          <w:i/>
          <w:sz w:val="24"/>
          <w:szCs w:val="24"/>
        </w:rPr>
        <w:t>American Statistical Society</w:t>
      </w:r>
      <w:r w:rsidRPr="001C33A0">
        <w:rPr>
          <w:rFonts w:ascii="Times New Roman" w:hAnsi="Times New Roman" w:cs="Times New Roman"/>
          <w:sz w:val="24"/>
          <w:szCs w:val="24"/>
        </w:rPr>
        <w:t xml:space="preserve"> (Wasserstein and Lazar, 2016). Leading journal editors are thus reassessing how they evaluate hypothesis-testing-type empirical studies, and I will be happy to share the state of debate at JIBS. </w:t>
      </w:r>
    </w:p>
    <w:p w14:paraId="1D8A3309" w14:textId="301AC1F0" w:rsidR="0063002A" w:rsidRPr="001C33A0" w:rsidRDefault="0047657C" w:rsidP="00D35231">
      <w:pPr>
        <w:spacing w:after="0" w:line="480" w:lineRule="auto"/>
        <w:ind w:firstLine="720"/>
        <w:rPr>
          <w:rFonts w:ascii="Times New Roman" w:hAnsi="Times New Roman" w:cs="Times New Roman"/>
          <w:sz w:val="24"/>
          <w:szCs w:val="24"/>
        </w:rPr>
      </w:pPr>
      <w:r w:rsidRPr="001C33A0">
        <w:rPr>
          <w:rFonts w:ascii="Times New Roman" w:hAnsi="Times New Roman" w:cs="Times New Roman"/>
          <w:sz w:val="24"/>
          <w:szCs w:val="24"/>
        </w:rPr>
        <w:t>On the question what other stakeholders can do, I would like to urge deans to align their incentive schemes and their mission statements, thus if a school proclaims to be though</w:t>
      </w:r>
      <w:r w:rsidR="00D35231">
        <w:rPr>
          <w:rFonts w:ascii="Times New Roman" w:hAnsi="Times New Roman" w:cs="Times New Roman"/>
          <w:sz w:val="24"/>
          <w:szCs w:val="24"/>
        </w:rPr>
        <w:t>t</w:t>
      </w:r>
      <w:r w:rsidRPr="001C33A0">
        <w:rPr>
          <w:rFonts w:ascii="Times New Roman" w:hAnsi="Times New Roman" w:cs="Times New Roman"/>
          <w:sz w:val="24"/>
          <w:szCs w:val="24"/>
        </w:rPr>
        <w:t xml:space="preserve"> leader in tech</w:t>
      </w:r>
      <w:r w:rsidR="00D35231">
        <w:rPr>
          <w:rFonts w:ascii="Times New Roman" w:hAnsi="Times New Roman" w:cs="Times New Roman"/>
          <w:sz w:val="24"/>
          <w:szCs w:val="24"/>
        </w:rPr>
        <w:t>nology or entrepreneurship, the</w:t>
      </w:r>
      <w:r w:rsidRPr="001C33A0">
        <w:rPr>
          <w:rFonts w:ascii="Times New Roman" w:hAnsi="Times New Roman" w:cs="Times New Roman"/>
          <w:sz w:val="24"/>
          <w:szCs w:val="24"/>
        </w:rPr>
        <w:t xml:space="preserve"> faculty have to be incentivized to work in those fields by adding to their journal list (such as UTD or FT50) a supplement of journals in fields matching the school’s mission. Similarly, if someone declares to be locally relevant in Asia, then </w:t>
      </w:r>
      <w:r w:rsidRPr="001C33A0">
        <w:rPr>
          <w:rFonts w:ascii="Times New Roman" w:hAnsi="Times New Roman" w:cs="Times New Roman"/>
          <w:i/>
          <w:sz w:val="24"/>
          <w:szCs w:val="24"/>
        </w:rPr>
        <w:t>APJM</w:t>
      </w:r>
      <w:r w:rsidRPr="001C33A0">
        <w:rPr>
          <w:rFonts w:ascii="Times New Roman" w:hAnsi="Times New Roman" w:cs="Times New Roman"/>
          <w:sz w:val="24"/>
          <w:szCs w:val="24"/>
        </w:rPr>
        <w:t xml:space="preserve"> and </w:t>
      </w:r>
      <w:r w:rsidRPr="001C33A0">
        <w:rPr>
          <w:rFonts w:ascii="Times New Roman" w:hAnsi="Times New Roman" w:cs="Times New Roman"/>
          <w:i/>
          <w:sz w:val="24"/>
          <w:szCs w:val="24"/>
        </w:rPr>
        <w:t>MOR</w:t>
      </w:r>
      <w:r w:rsidRPr="001C33A0">
        <w:rPr>
          <w:rFonts w:ascii="Times New Roman" w:hAnsi="Times New Roman" w:cs="Times New Roman"/>
          <w:sz w:val="24"/>
          <w:szCs w:val="24"/>
        </w:rPr>
        <w:t xml:space="preserve"> should be that supplement</w:t>
      </w:r>
      <w:r w:rsidR="00D35231">
        <w:rPr>
          <w:rFonts w:ascii="Times New Roman" w:hAnsi="Times New Roman" w:cs="Times New Roman"/>
          <w:sz w:val="24"/>
          <w:szCs w:val="24"/>
        </w:rPr>
        <w:t>al</w:t>
      </w:r>
      <w:r w:rsidRPr="001C33A0">
        <w:rPr>
          <w:rFonts w:ascii="Times New Roman" w:hAnsi="Times New Roman" w:cs="Times New Roman"/>
          <w:sz w:val="24"/>
          <w:szCs w:val="24"/>
        </w:rPr>
        <w:t xml:space="preserve"> list, and no one can be leader in international management without recognizing its faculty publishing not only in JIBS but also in JWB. </w:t>
      </w:r>
    </w:p>
    <w:p w14:paraId="4FE59DB5" w14:textId="3B96A6CF" w:rsidR="0047657C" w:rsidRPr="00D35231" w:rsidRDefault="0063002A" w:rsidP="00D35231">
      <w:pPr>
        <w:spacing w:after="0" w:line="480" w:lineRule="auto"/>
        <w:rPr>
          <w:rFonts w:ascii="Times New Roman" w:hAnsi="Times New Roman" w:cs="Times New Roman"/>
          <w:i/>
          <w:sz w:val="24"/>
          <w:szCs w:val="24"/>
        </w:rPr>
      </w:pPr>
      <w:r w:rsidRPr="00D35231">
        <w:rPr>
          <w:rFonts w:ascii="Times New Roman" w:hAnsi="Times New Roman" w:cs="Times New Roman"/>
          <w:i/>
          <w:sz w:val="24"/>
          <w:szCs w:val="24"/>
        </w:rPr>
        <w:t xml:space="preserve">Peter McKiernan: </w:t>
      </w:r>
    </w:p>
    <w:p w14:paraId="40126BAA" w14:textId="77777777" w:rsidR="00AD5C3B" w:rsidRPr="001C33A0" w:rsidRDefault="00AD5C3B" w:rsidP="00D35231">
      <w:pPr>
        <w:spacing w:after="0" w:line="480" w:lineRule="auto"/>
        <w:rPr>
          <w:rFonts w:ascii="Times New Roman" w:hAnsi="Times New Roman" w:cs="Times New Roman"/>
          <w:sz w:val="24"/>
          <w:szCs w:val="24"/>
        </w:rPr>
      </w:pPr>
      <w:r w:rsidRPr="001C33A0">
        <w:rPr>
          <w:rFonts w:ascii="Times New Roman" w:hAnsi="Times New Roman" w:cs="Times New Roman"/>
          <w:sz w:val="24"/>
          <w:szCs w:val="24"/>
        </w:rPr>
        <w:t xml:space="preserve">In previous research (Wilson &amp; McKiernan, 2011), we used a set of neo institutional arguments to illustrate the constrained actions that business schools face in contemporary contexts. Because of isomorphic pressures emerging from external agencies (e.g., Government, accreditation agencies) that cause rule-like behaviour within business schools, we argued that variety was being squeezed from the system as business schools copied each other in a form of global mimicry. Indeed, in further work (McKiernan &amp; Wilson, 2014), we argued that actors in the system had poured so much concrete into the fabric of business school activity that decisions had become path dependent, so making them tough to reverse. </w:t>
      </w:r>
    </w:p>
    <w:p w14:paraId="6601DBCD" w14:textId="06A9DC11" w:rsidR="00AD5C3B" w:rsidRPr="001C33A0" w:rsidRDefault="00AD5C3B" w:rsidP="00D35231">
      <w:pPr>
        <w:spacing w:after="0" w:line="480" w:lineRule="auto"/>
        <w:ind w:firstLine="720"/>
        <w:rPr>
          <w:rFonts w:ascii="Times New Roman" w:hAnsi="Times New Roman" w:cs="Times New Roman"/>
          <w:sz w:val="24"/>
          <w:szCs w:val="24"/>
        </w:rPr>
      </w:pPr>
      <w:r w:rsidRPr="001C33A0">
        <w:rPr>
          <w:rFonts w:ascii="Times New Roman" w:hAnsi="Times New Roman" w:cs="Times New Roman"/>
          <w:sz w:val="24"/>
          <w:szCs w:val="24"/>
        </w:rPr>
        <w:t>The same patterns can be observed in our endeavor to create and transfer knowledge. For instance, an powerful series of research audits in the UK since 1986 has smothered the rich variety of research outputs and shaped the lives of scholars to the point that the only thing that really matters is publishing an article in a ‘four star journal’. Principals and Vice Chancellors of universities, university Senates, Deans of School and Heads of Department worry about little else on the research output scoreboard. Some Deans carry their staff scorecards in their back pockets and record activity in the way a golf caddy might record the round of his player. To be fair, some of those four star journal articles deploy good science and have usefulness beyond the boundaries of academia and impact on society writ large. Sadly, the majority does not. Many of these pieces reflect a recipe, driven by personal self-interest and survival as a result of the pressures within the system. In particular, these bear down on junior scholars and doctoral students with a vengeance, indoctrinating behaviour patterns at an early stage of capacity and capability building. The legacy of our current system lives on through them.</w:t>
      </w:r>
    </w:p>
    <w:p w14:paraId="6974C63C" w14:textId="3D6C3ADD" w:rsidR="00206C0B" w:rsidRPr="001C33A0" w:rsidRDefault="00AD5C3B" w:rsidP="00D35231">
      <w:pPr>
        <w:spacing w:line="480" w:lineRule="auto"/>
        <w:ind w:firstLine="720"/>
        <w:rPr>
          <w:rFonts w:ascii="Times New Roman" w:hAnsi="Times New Roman" w:cs="Times New Roman"/>
          <w:sz w:val="24"/>
          <w:szCs w:val="24"/>
        </w:rPr>
      </w:pPr>
      <w:r w:rsidRPr="001C33A0">
        <w:rPr>
          <w:rFonts w:ascii="Times New Roman" w:hAnsi="Times New Roman" w:cs="Times New Roman"/>
          <w:sz w:val="24"/>
          <w:szCs w:val="24"/>
        </w:rPr>
        <w:t>Clearly, it is time for change and not any ordinary change. If there is anything less than a seismic disruption then the concrete structures and risk averse behaviour patterns of scholars will persist. This White Paper may act to trigger the explosion necessary to break the mold.</w:t>
      </w:r>
    </w:p>
    <w:p w14:paraId="7C1AFD15" w14:textId="77777777" w:rsidR="00D35231" w:rsidRPr="00D35231" w:rsidRDefault="0063002A" w:rsidP="001C33A0">
      <w:pPr>
        <w:spacing w:after="0" w:line="480" w:lineRule="auto"/>
        <w:rPr>
          <w:rFonts w:ascii="Times New Roman" w:hAnsi="Times New Roman" w:cs="Times New Roman"/>
          <w:i/>
          <w:sz w:val="24"/>
          <w:szCs w:val="24"/>
        </w:rPr>
      </w:pPr>
      <w:r w:rsidRPr="00D35231">
        <w:rPr>
          <w:rFonts w:ascii="Times New Roman" w:hAnsi="Times New Roman" w:cs="Times New Roman"/>
          <w:i/>
          <w:sz w:val="24"/>
          <w:szCs w:val="24"/>
        </w:rPr>
        <w:t xml:space="preserve">Roaalie Tung: </w:t>
      </w:r>
    </w:p>
    <w:p w14:paraId="7C26FD03" w14:textId="62DD3A34" w:rsidR="0063002A" w:rsidRPr="001C33A0" w:rsidRDefault="0063002A" w:rsidP="001C33A0">
      <w:pPr>
        <w:spacing w:after="0" w:line="480" w:lineRule="auto"/>
        <w:rPr>
          <w:rFonts w:ascii="Times New Roman" w:hAnsi="Times New Roman" w:cs="Times New Roman"/>
          <w:color w:val="1A1A1A"/>
          <w:sz w:val="24"/>
          <w:szCs w:val="24"/>
        </w:rPr>
      </w:pPr>
      <w:r w:rsidRPr="001C33A0">
        <w:rPr>
          <w:rFonts w:ascii="Times New Roman" w:hAnsi="Times New Roman" w:cs="Times New Roman"/>
          <w:sz w:val="24"/>
          <w:szCs w:val="24"/>
        </w:rPr>
        <w:t xml:space="preserve">Prof. Tung will </w:t>
      </w:r>
      <w:r w:rsidRPr="001C33A0">
        <w:rPr>
          <w:rFonts w:ascii="Times New Roman" w:hAnsi="Times New Roman" w:cs="Times New Roman"/>
          <w:color w:val="1A1A1A"/>
          <w:sz w:val="24"/>
          <w:szCs w:val="24"/>
        </w:rPr>
        <w:t xml:space="preserve">react to the comments by the panel members, and </w:t>
      </w:r>
      <w:r w:rsidR="002E247B" w:rsidRPr="001C33A0">
        <w:rPr>
          <w:rFonts w:ascii="Times New Roman" w:hAnsi="Times New Roman" w:cs="Times New Roman"/>
          <w:color w:val="1A1A1A"/>
          <w:sz w:val="24"/>
          <w:szCs w:val="24"/>
        </w:rPr>
        <w:t>alert us to</w:t>
      </w:r>
      <w:r w:rsidRPr="001C33A0">
        <w:rPr>
          <w:rFonts w:ascii="Times New Roman" w:hAnsi="Times New Roman" w:cs="Times New Roman"/>
          <w:color w:val="1A1A1A"/>
          <w:sz w:val="24"/>
          <w:szCs w:val="24"/>
        </w:rPr>
        <w:t xml:space="preserve"> types of resistance we may encounter, and then some words of advice on how to deal with such resistance. </w:t>
      </w:r>
    </w:p>
    <w:p w14:paraId="279A7A87" w14:textId="77777777" w:rsidR="0063002A" w:rsidRPr="001C33A0" w:rsidRDefault="0063002A" w:rsidP="001C33A0">
      <w:pPr>
        <w:spacing w:after="0" w:line="480" w:lineRule="auto"/>
        <w:rPr>
          <w:rFonts w:ascii="Times New Roman" w:hAnsi="Times New Roman" w:cs="Times New Roman"/>
          <w:sz w:val="24"/>
          <w:szCs w:val="24"/>
        </w:rPr>
      </w:pPr>
    </w:p>
    <w:p w14:paraId="51876E62" w14:textId="1B7BA9AD" w:rsidR="00D46E6C" w:rsidRPr="001C33A0" w:rsidRDefault="00D46E6C" w:rsidP="001C33A0">
      <w:pPr>
        <w:spacing w:after="0" w:line="480" w:lineRule="auto"/>
        <w:rPr>
          <w:rFonts w:ascii="Times New Roman" w:hAnsi="Times New Roman" w:cs="Times New Roman"/>
          <w:b/>
          <w:sz w:val="24"/>
          <w:szCs w:val="24"/>
        </w:rPr>
      </w:pPr>
      <w:r w:rsidRPr="001C33A0">
        <w:rPr>
          <w:rFonts w:ascii="Times New Roman" w:hAnsi="Times New Roman" w:cs="Times New Roman"/>
          <w:b/>
          <w:sz w:val="24"/>
          <w:szCs w:val="24"/>
        </w:rPr>
        <w:t>Room Set</w:t>
      </w:r>
    </w:p>
    <w:p w14:paraId="26FE8115" w14:textId="2A56977B" w:rsidR="007107E3" w:rsidRPr="001C33A0" w:rsidRDefault="00D46E6C" w:rsidP="001C33A0">
      <w:pPr>
        <w:spacing w:after="0" w:line="480" w:lineRule="auto"/>
        <w:rPr>
          <w:rFonts w:ascii="Times New Roman" w:hAnsi="Times New Roman" w:cs="Times New Roman"/>
          <w:b/>
          <w:sz w:val="24"/>
          <w:szCs w:val="24"/>
        </w:rPr>
      </w:pPr>
      <w:r w:rsidRPr="001C33A0">
        <w:rPr>
          <w:rFonts w:ascii="Times New Roman" w:hAnsi="Times New Roman" w:cs="Times New Roman"/>
          <w:sz w:val="24"/>
          <w:szCs w:val="24"/>
        </w:rPr>
        <w:t xml:space="preserve">Either theatre style or round table is good. </w:t>
      </w:r>
    </w:p>
    <w:p w14:paraId="2A4BB414" w14:textId="77777777" w:rsidR="007107E3" w:rsidRPr="001C33A0" w:rsidRDefault="007107E3" w:rsidP="001C33A0">
      <w:pPr>
        <w:spacing w:after="0" w:line="480" w:lineRule="auto"/>
        <w:rPr>
          <w:rFonts w:ascii="Times New Roman" w:hAnsi="Times New Roman" w:cs="Times New Roman"/>
          <w:b/>
          <w:sz w:val="24"/>
          <w:szCs w:val="24"/>
        </w:rPr>
      </w:pPr>
    </w:p>
    <w:p w14:paraId="095E9C47" w14:textId="77777777" w:rsidR="00E65CF9" w:rsidRPr="001C33A0" w:rsidRDefault="00E07E21" w:rsidP="001C33A0">
      <w:pPr>
        <w:spacing w:after="0" w:line="480" w:lineRule="auto"/>
        <w:rPr>
          <w:rFonts w:ascii="Times New Roman" w:hAnsi="Times New Roman" w:cs="Times New Roman"/>
          <w:b/>
          <w:sz w:val="24"/>
          <w:szCs w:val="24"/>
        </w:rPr>
      </w:pPr>
      <w:r w:rsidRPr="001C33A0">
        <w:rPr>
          <w:rFonts w:ascii="Times New Roman" w:hAnsi="Times New Roman" w:cs="Times New Roman"/>
          <w:b/>
          <w:sz w:val="24"/>
          <w:szCs w:val="24"/>
        </w:rPr>
        <w:t>White paper reference</w:t>
      </w:r>
      <w:r w:rsidR="00C33DC3" w:rsidRPr="001C33A0">
        <w:rPr>
          <w:rFonts w:ascii="Times New Roman" w:hAnsi="Times New Roman" w:cs="Times New Roman"/>
          <w:b/>
          <w:sz w:val="24"/>
          <w:szCs w:val="24"/>
        </w:rPr>
        <w:t xml:space="preserve">: </w:t>
      </w:r>
    </w:p>
    <w:p w14:paraId="64394DB1" w14:textId="1242D42B" w:rsidR="004733DE" w:rsidRPr="001C33A0" w:rsidRDefault="00C33DC3" w:rsidP="001C33A0">
      <w:pPr>
        <w:spacing w:after="0" w:line="480" w:lineRule="auto"/>
        <w:rPr>
          <w:rFonts w:ascii="Times New Roman" w:hAnsi="Times New Roman" w:cs="Times New Roman"/>
          <w:sz w:val="24"/>
          <w:szCs w:val="24"/>
        </w:rPr>
      </w:pPr>
      <w:r w:rsidRPr="001C33A0">
        <w:rPr>
          <w:rFonts w:ascii="Times New Roman" w:hAnsi="Times New Roman" w:cs="Times New Roman"/>
          <w:b/>
          <w:sz w:val="24"/>
          <w:szCs w:val="24"/>
        </w:rPr>
        <w:t xml:space="preserve"> </w:t>
      </w:r>
      <w:r w:rsidR="004733DE" w:rsidRPr="001C33A0">
        <w:rPr>
          <w:rFonts w:ascii="Times New Roman" w:hAnsi="Times New Roman" w:cs="Times New Roman"/>
          <w:b/>
          <w:sz w:val="24"/>
          <w:szCs w:val="24"/>
        </w:rPr>
        <w:t>“</w:t>
      </w:r>
      <w:r w:rsidR="004733DE" w:rsidRPr="001C33A0">
        <w:rPr>
          <w:rFonts w:ascii="Times New Roman" w:hAnsi="Times New Roman" w:cs="Times New Roman"/>
          <w:sz w:val="24"/>
          <w:szCs w:val="24"/>
        </w:rPr>
        <w:t xml:space="preserve">A Vision of Responsible </w:t>
      </w:r>
      <w:r w:rsidR="001179E9" w:rsidRPr="001C33A0">
        <w:rPr>
          <w:rFonts w:ascii="Times New Roman" w:hAnsi="Times New Roman" w:cs="Times New Roman"/>
          <w:sz w:val="24"/>
          <w:szCs w:val="24"/>
        </w:rPr>
        <w:t>Research</w:t>
      </w:r>
      <w:r w:rsidR="004733DE" w:rsidRPr="001C33A0">
        <w:rPr>
          <w:rFonts w:ascii="Times New Roman" w:hAnsi="Times New Roman" w:cs="Times New Roman"/>
          <w:sz w:val="24"/>
          <w:szCs w:val="24"/>
        </w:rPr>
        <w:t xml:space="preserve"> </w:t>
      </w:r>
      <w:r w:rsidR="001179E9" w:rsidRPr="001C33A0">
        <w:rPr>
          <w:rFonts w:ascii="Times New Roman" w:hAnsi="Times New Roman" w:cs="Times New Roman"/>
          <w:sz w:val="24"/>
          <w:szCs w:val="24"/>
        </w:rPr>
        <w:t>in</w:t>
      </w:r>
      <w:r w:rsidR="004733DE" w:rsidRPr="001C33A0">
        <w:rPr>
          <w:rFonts w:ascii="Times New Roman" w:hAnsi="Times New Roman" w:cs="Times New Roman"/>
          <w:sz w:val="24"/>
          <w:szCs w:val="24"/>
        </w:rPr>
        <w:t xml:space="preserve"> Business </w:t>
      </w:r>
      <w:r w:rsidR="001179E9" w:rsidRPr="001C33A0">
        <w:rPr>
          <w:rFonts w:ascii="Times New Roman" w:hAnsi="Times New Roman" w:cs="Times New Roman"/>
          <w:sz w:val="24"/>
          <w:szCs w:val="24"/>
        </w:rPr>
        <w:t>and Management</w:t>
      </w:r>
      <w:r w:rsidR="004733DE" w:rsidRPr="001C33A0">
        <w:rPr>
          <w:rFonts w:ascii="Times New Roman" w:hAnsi="Times New Roman" w:cs="Times New Roman"/>
          <w:sz w:val="24"/>
          <w:szCs w:val="24"/>
        </w:rPr>
        <w:t>,” 2016</w:t>
      </w:r>
    </w:p>
    <w:p w14:paraId="587E7F7E" w14:textId="15D9725C" w:rsidR="008F5B7B" w:rsidRPr="001C33A0" w:rsidRDefault="00C33DC3" w:rsidP="001C33A0">
      <w:pPr>
        <w:spacing w:after="0" w:line="480" w:lineRule="auto"/>
        <w:rPr>
          <w:rFonts w:ascii="Times New Roman" w:hAnsi="Times New Roman" w:cs="Times New Roman"/>
          <w:sz w:val="24"/>
          <w:szCs w:val="24"/>
        </w:rPr>
      </w:pPr>
      <w:r w:rsidRPr="001C33A0">
        <w:rPr>
          <w:rFonts w:ascii="Times New Roman" w:hAnsi="Times New Roman" w:cs="Times New Roman"/>
          <w:sz w:val="24"/>
          <w:szCs w:val="24"/>
        </w:rPr>
        <w:t>Co-</w:t>
      </w:r>
      <w:r w:rsidR="00E07E21" w:rsidRPr="001C33A0">
        <w:rPr>
          <w:rFonts w:ascii="Times New Roman" w:hAnsi="Times New Roman" w:cs="Times New Roman"/>
          <w:sz w:val="24"/>
          <w:szCs w:val="24"/>
        </w:rPr>
        <w:t>authors</w:t>
      </w:r>
      <w:r w:rsidRPr="001C33A0">
        <w:rPr>
          <w:rFonts w:ascii="Times New Roman" w:hAnsi="Times New Roman" w:cs="Times New Roman"/>
          <w:sz w:val="24"/>
          <w:szCs w:val="24"/>
        </w:rPr>
        <w:t xml:space="preserve"> (alphabetical order)</w:t>
      </w:r>
      <w:r w:rsidR="00E07E21" w:rsidRPr="001C33A0">
        <w:rPr>
          <w:rFonts w:ascii="Times New Roman" w:hAnsi="Times New Roman" w:cs="Times New Roman"/>
          <w:sz w:val="24"/>
          <w:szCs w:val="24"/>
        </w:rPr>
        <w:t xml:space="preserve"> from </w:t>
      </w:r>
      <w:r w:rsidR="00A05B05" w:rsidRPr="001C33A0">
        <w:rPr>
          <w:rFonts w:ascii="Times New Roman" w:hAnsi="Times New Roman" w:cs="Times New Roman"/>
          <w:sz w:val="24"/>
          <w:szCs w:val="24"/>
        </w:rPr>
        <w:t xml:space="preserve">Accounting, Finance, </w:t>
      </w:r>
      <w:r w:rsidR="00E07E21" w:rsidRPr="001C33A0">
        <w:rPr>
          <w:rFonts w:ascii="Times New Roman" w:hAnsi="Times New Roman" w:cs="Times New Roman"/>
          <w:sz w:val="24"/>
          <w:szCs w:val="24"/>
        </w:rPr>
        <w:t xml:space="preserve">Management, Marketing, Operations Management:  </w:t>
      </w:r>
      <w:r w:rsidR="000B5EE2" w:rsidRPr="001C33A0">
        <w:rPr>
          <w:rFonts w:ascii="Times New Roman" w:hAnsi="Times New Roman" w:cs="Times New Roman"/>
          <w:sz w:val="24"/>
          <w:szCs w:val="24"/>
        </w:rPr>
        <w:t>Rashad Abdel-Khalik, Franklin Allen, Mats Alvesson, Mary Jo Bitner,</w:t>
      </w:r>
      <w:r w:rsidR="00E65CF9" w:rsidRPr="001C33A0">
        <w:rPr>
          <w:rFonts w:ascii="Times New Roman" w:hAnsi="Times New Roman" w:cs="Times New Roman"/>
          <w:sz w:val="24"/>
          <w:szCs w:val="24"/>
        </w:rPr>
        <w:t xml:space="preserve"> Ingmar Bjorkman, Hongbin Cai,</w:t>
      </w:r>
      <w:r w:rsidR="000B5EE2" w:rsidRPr="001C33A0">
        <w:rPr>
          <w:rFonts w:ascii="Times New Roman" w:hAnsi="Times New Roman" w:cs="Times New Roman"/>
          <w:sz w:val="24"/>
          <w:szCs w:val="24"/>
        </w:rPr>
        <w:t xml:space="preserve"> </w:t>
      </w:r>
      <w:r w:rsidR="008F5B7B" w:rsidRPr="001C33A0">
        <w:rPr>
          <w:rFonts w:ascii="Times New Roman" w:hAnsi="Times New Roman" w:cs="Times New Roman"/>
          <w:sz w:val="24"/>
          <w:szCs w:val="24"/>
        </w:rPr>
        <w:t xml:space="preserve">Jerry Davis, </w:t>
      </w:r>
      <w:r w:rsidR="000B5EE2" w:rsidRPr="001C33A0">
        <w:rPr>
          <w:rFonts w:ascii="Times New Roman" w:hAnsi="Times New Roman" w:cs="Times New Roman"/>
          <w:sz w:val="24"/>
          <w:szCs w:val="24"/>
        </w:rPr>
        <w:t xml:space="preserve">Thomas Dyllick, </w:t>
      </w:r>
      <w:r w:rsidR="008F5B7B" w:rsidRPr="001C33A0">
        <w:rPr>
          <w:rFonts w:ascii="Times New Roman" w:hAnsi="Times New Roman" w:cs="Times New Roman"/>
          <w:sz w:val="24"/>
          <w:szCs w:val="24"/>
        </w:rPr>
        <w:t xml:space="preserve">Gerry George, </w:t>
      </w:r>
      <w:r w:rsidR="000B5EE2" w:rsidRPr="001C33A0">
        <w:rPr>
          <w:rFonts w:ascii="Times New Roman" w:hAnsi="Times New Roman" w:cs="Times New Roman"/>
          <w:sz w:val="24"/>
          <w:szCs w:val="24"/>
        </w:rPr>
        <w:t xml:space="preserve">William Glick, </w:t>
      </w:r>
      <w:r w:rsidR="00E65CF9" w:rsidRPr="001C33A0">
        <w:rPr>
          <w:rFonts w:ascii="Times New Roman" w:hAnsi="Times New Roman" w:cs="Times New Roman"/>
          <w:sz w:val="24"/>
          <w:szCs w:val="24"/>
        </w:rPr>
        <w:t xml:space="preserve">Ulrich Hommel, Xiongwen Lu, </w:t>
      </w:r>
      <w:r w:rsidR="00E07E21" w:rsidRPr="001C33A0">
        <w:rPr>
          <w:rFonts w:ascii="Times New Roman" w:hAnsi="Times New Roman" w:cs="Times New Roman"/>
          <w:sz w:val="24"/>
          <w:szCs w:val="24"/>
        </w:rPr>
        <w:t xml:space="preserve">Katrin Muff, Peter McKiernan, Serguei Netessine, Maureen O’Hara, </w:t>
      </w:r>
      <w:r w:rsidR="000B5EE2" w:rsidRPr="001C33A0">
        <w:rPr>
          <w:rFonts w:ascii="Times New Roman" w:hAnsi="Times New Roman" w:cs="Times New Roman"/>
          <w:sz w:val="24"/>
          <w:szCs w:val="24"/>
        </w:rPr>
        <w:t xml:space="preserve">David Reibstein, </w:t>
      </w:r>
      <w:r w:rsidR="00C977B2" w:rsidRPr="001C33A0">
        <w:rPr>
          <w:rFonts w:ascii="Times New Roman" w:hAnsi="Times New Roman" w:cs="Times New Roman"/>
          <w:sz w:val="24"/>
          <w:szCs w:val="24"/>
        </w:rPr>
        <w:t xml:space="preserve">Ira Solomon, </w:t>
      </w:r>
      <w:r w:rsidR="00E07E21" w:rsidRPr="001C33A0">
        <w:rPr>
          <w:rFonts w:ascii="Times New Roman" w:hAnsi="Times New Roman" w:cs="Times New Roman"/>
          <w:sz w:val="24"/>
          <w:szCs w:val="24"/>
        </w:rPr>
        <w:t>Chris Tang</w:t>
      </w:r>
      <w:r w:rsidR="008F5B7B" w:rsidRPr="001C33A0">
        <w:rPr>
          <w:rFonts w:ascii="Times New Roman" w:hAnsi="Times New Roman" w:cs="Times New Roman"/>
          <w:sz w:val="24"/>
          <w:szCs w:val="24"/>
        </w:rPr>
        <w:t xml:space="preserve">, </w:t>
      </w:r>
      <w:r w:rsidR="00E65CF9" w:rsidRPr="001C33A0">
        <w:rPr>
          <w:rFonts w:ascii="Times New Roman" w:hAnsi="Times New Roman" w:cs="Times New Roman"/>
          <w:sz w:val="24"/>
          <w:szCs w:val="24"/>
        </w:rPr>
        <w:t>H</w:t>
      </w:r>
      <w:r w:rsidR="00BB3003" w:rsidRPr="001C33A0">
        <w:rPr>
          <w:rFonts w:ascii="Times New Roman" w:hAnsi="Times New Roman" w:cs="Times New Roman"/>
          <w:sz w:val="24"/>
          <w:szCs w:val="24"/>
        </w:rPr>
        <w:t>oward Thomas, Anne Tsui, Xiaobo</w:t>
      </w:r>
      <w:r w:rsidR="00E65CF9" w:rsidRPr="001C33A0">
        <w:rPr>
          <w:rFonts w:ascii="Times New Roman" w:hAnsi="Times New Roman" w:cs="Times New Roman"/>
          <w:sz w:val="24"/>
          <w:szCs w:val="24"/>
        </w:rPr>
        <w:t xml:space="preserve"> Wu, Bernard Yeung, Sri Zaheer, with Dan Leclair, Jonas Haertle, and Matthew Wood. </w:t>
      </w:r>
      <w:r w:rsidR="00863D75">
        <w:rPr>
          <w:rFonts w:ascii="Times New Roman" w:hAnsi="Times New Roman" w:cs="Times New Roman"/>
          <w:sz w:val="24"/>
          <w:szCs w:val="24"/>
        </w:rPr>
        <w:t xml:space="preserve">(Attached with this submission.) </w:t>
      </w:r>
    </w:p>
    <w:p w14:paraId="116F5C11" w14:textId="77777777" w:rsidR="004733DE" w:rsidRPr="001C33A0" w:rsidRDefault="004733DE" w:rsidP="001C33A0">
      <w:pPr>
        <w:spacing w:after="0" w:line="480" w:lineRule="auto"/>
        <w:rPr>
          <w:rFonts w:ascii="Times New Roman" w:hAnsi="Times New Roman" w:cs="Times New Roman"/>
          <w:b/>
          <w:sz w:val="24"/>
          <w:szCs w:val="24"/>
        </w:rPr>
      </w:pPr>
    </w:p>
    <w:p w14:paraId="3C9CCAF6" w14:textId="1DA1836B" w:rsidR="00AD5C3B" w:rsidRPr="001C33A0" w:rsidRDefault="004733DE" w:rsidP="001C33A0">
      <w:pPr>
        <w:spacing w:after="0" w:line="480" w:lineRule="auto"/>
        <w:rPr>
          <w:rFonts w:ascii="Times New Roman" w:hAnsi="Times New Roman" w:cs="Times New Roman"/>
          <w:b/>
          <w:sz w:val="24"/>
          <w:szCs w:val="24"/>
        </w:rPr>
      </w:pPr>
      <w:r w:rsidRPr="001C33A0">
        <w:rPr>
          <w:rFonts w:ascii="Times New Roman" w:hAnsi="Times New Roman" w:cs="Times New Roman"/>
          <w:b/>
          <w:sz w:val="24"/>
          <w:szCs w:val="24"/>
        </w:rPr>
        <w:t>References</w:t>
      </w:r>
    </w:p>
    <w:p w14:paraId="13BB53E2" w14:textId="7A9830D7" w:rsidR="0063002A" w:rsidRPr="001C33A0" w:rsidRDefault="0063002A" w:rsidP="007D55AA">
      <w:pPr>
        <w:spacing w:after="120" w:line="240" w:lineRule="auto"/>
        <w:ind w:left="360" w:hanging="360"/>
        <w:rPr>
          <w:rFonts w:ascii="Times New Roman" w:hAnsi="Times New Roman" w:cs="Times New Roman"/>
          <w:sz w:val="24"/>
          <w:szCs w:val="24"/>
        </w:rPr>
      </w:pPr>
      <w:r w:rsidRPr="001C33A0">
        <w:rPr>
          <w:rFonts w:ascii="Times New Roman" w:hAnsi="Times New Roman" w:cs="Times New Roman"/>
          <w:sz w:val="24"/>
          <w:szCs w:val="24"/>
        </w:rPr>
        <w:t>Bettis, R.A., Ethiraj, S. Gambardella, A., Helfat, C. &amp; Mitchell, W., 2016. Creating repeatable cumulative knowledge in strategic management, Strategic Management Journal, 37(2): 257-261.</w:t>
      </w:r>
    </w:p>
    <w:p w14:paraId="5E43E95F" w14:textId="77777777" w:rsidR="004733DE" w:rsidRPr="001C33A0" w:rsidRDefault="004733DE" w:rsidP="007D55AA">
      <w:pPr>
        <w:spacing w:after="120" w:line="240" w:lineRule="auto"/>
        <w:ind w:left="360" w:hanging="360"/>
        <w:rPr>
          <w:rFonts w:ascii="Times New Roman" w:eastAsia="Times New Roman" w:hAnsi="Times New Roman" w:cs="Times New Roman"/>
          <w:color w:val="000000"/>
          <w:sz w:val="24"/>
          <w:szCs w:val="24"/>
        </w:rPr>
      </w:pPr>
      <w:r w:rsidRPr="001C33A0">
        <w:rPr>
          <w:rFonts w:ascii="Times New Roman" w:eastAsia="Times New Roman" w:hAnsi="Times New Roman" w:cs="Times New Roman"/>
          <w:color w:val="000000"/>
          <w:sz w:val="24"/>
          <w:szCs w:val="24"/>
        </w:rPr>
        <w:t>Buckley, P. (2015). ‘Is the International Business Research Agenda Running out of Steam?’ Journal of International Business Studies, 2, 365-373</w:t>
      </w:r>
    </w:p>
    <w:p w14:paraId="1620AD9F" w14:textId="168C29E1" w:rsidR="00E65CF9" w:rsidRPr="001C33A0" w:rsidRDefault="002034BD" w:rsidP="007D55AA">
      <w:pPr>
        <w:spacing w:after="120" w:line="240" w:lineRule="auto"/>
        <w:ind w:left="36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Delios, A. (2016</w:t>
      </w:r>
      <w:r w:rsidR="00E65CF9" w:rsidRPr="001C33A0">
        <w:rPr>
          <w:rFonts w:ascii="Times New Roman" w:eastAsia="Times New Roman" w:hAnsi="Times New Roman" w:cs="Times New Roman"/>
          <w:color w:val="000000"/>
          <w:sz w:val="24"/>
          <w:szCs w:val="24"/>
        </w:rPr>
        <w:t xml:space="preserve">). “The death and rebirth (?) of international business research. Journal of Management Studies, doi: 10.1111/joms.12222, in press. </w:t>
      </w:r>
    </w:p>
    <w:p w14:paraId="18032AE9" w14:textId="16DA2FE7" w:rsidR="00942FBD" w:rsidRPr="001C33A0" w:rsidRDefault="00942FBD" w:rsidP="007D55AA">
      <w:pPr>
        <w:widowControl w:val="0"/>
        <w:autoSpaceDE w:val="0"/>
        <w:autoSpaceDN w:val="0"/>
        <w:adjustRightInd w:val="0"/>
        <w:spacing w:after="120" w:line="240" w:lineRule="auto"/>
        <w:ind w:left="360" w:hanging="360"/>
        <w:rPr>
          <w:rFonts w:ascii="Times New Roman" w:hAnsi="Times New Roman" w:cs="Times New Roman"/>
          <w:sz w:val="24"/>
          <w:szCs w:val="24"/>
        </w:rPr>
      </w:pPr>
      <w:r w:rsidRPr="001C33A0">
        <w:rPr>
          <w:rFonts w:ascii="Times New Roman" w:hAnsi="Times New Roman" w:cs="Times New Roman"/>
          <w:sz w:val="24"/>
          <w:szCs w:val="24"/>
        </w:rPr>
        <w:t xml:space="preserve">Doh, J. (2015). “From the Editor: Why we need phenomenon-based research in international business.” Journal of World Business, 50: 609-611. </w:t>
      </w:r>
    </w:p>
    <w:p w14:paraId="118A0822" w14:textId="77777777" w:rsidR="00AD5C3B" w:rsidRPr="001C33A0" w:rsidRDefault="00AD5C3B" w:rsidP="007D55AA">
      <w:pPr>
        <w:widowControl w:val="0"/>
        <w:autoSpaceDE w:val="0"/>
        <w:autoSpaceDN w:val="0"/>
        <w:adjustRightInd w:val="0"/>
        <w:spacing w:after="120" w:line="240" w:lineRule="auto"/>
        <w:ind w:left="360" w:hanging="360"/>
        <w:rPr>
          <w:rFonts w:ascii="Times New Roman" w:hAnsi="Times New Roman" w:cs="Times New Roman"/>
          <w:color w:val="1A1A1A"/>
          <w:sz w:val="24"/>
          <w:szCs w:val="24"/>
        </w:rPr>
      </w:pPr>
      <w:r w:rsidRPr="00224377">
        <w:rPr>
          <w:rFonts w:ascii="Times New Roman" w:hAnsi="Times New Roman" w:cs="Times New Roman"/>
          <w:color w:val="18376A"/>
          <w:sz w:val="24"/>
          <w:szCs w:val="24"/>
          <w:lang w:val="de-DE"/>
        </w:rPr>
        <w:t xml:space="preserve">Johanson, J. &amp; Vahlne, J.-E. 1977. </w:t>
      </w:r>
      <w:r w:rsidRPr="001C33A0">
        <w:rPr>
          <w:rFonts w:ascii="Times New Roman" w:hAnsi="Times New Roman" w:cs="Times New Roman"/>
          <w:color w:val="18376A"/>
          <w:sz w:val="24"/>
          <w:szCs w:val="24"/>
        </w:rPr>
        <w:t xml:space="preserve">The international process of the firm: A model of knowledge development and increasing foreign market commitments. </w:t>
      </w:r>
      <w:r w:rsidRPr="001C33A0">
        <w:rPr>
          <w:rFonts w:ascii="Times New Roman" w:hAnsi="Times New Roman" w:cs="Times New Roman"/>
          <w:i/>
          <w:iCs/>
          <w:color w:val="18376A"/>
          <w:sz w:val="24"/>
          <w:szCs w:val="24"/>
        </w:rPr>
        <w:t>Journal of International Business Studies</w:t>
      </w:r>
      <w:r w:rsidRPr="001C33A0">
        <w:rPr>
          <w:rFonts w:ascii="Times New Roman" w:hAnsi="Times New Roman" w:cs="Times New Roman"/>
          <w:color w:val="18376A"/>
          <w:sz w:val="24"/>
          <w:szCs w:val="24"/>
        </w:rPr>
        <w:t>, 8(1): 23-32.</w:t>
      </w:r>
    </w:p>
    <w:p w14:paraId="39D70BA6" w14:textId="4E448281" w:rsidR="00AD5C3B" w:rsidRPr="007D55AA" w:rsidRDefault="00AD5C3B" w:rsidP="007D55AA">
      <w:pPr>
        <w:widowControl w:val="0"/>
        <w:autoSpaceDE w:val="0"/>
        <w:autoSpaceDN w:val="0"/>
        <w:adjustRightInd w:val="0"/>
        <w:spacing w:after="120" w:line="240" w:lineRule="auto"/>
        <w:ind w:left="360" w:hanging="360"/>
        <w:rPr>
          <w:rFonts w:ascii="Times New Roman" w:hAnsi="Times New Roman" w:cs="Times New Roman"/>
          <w:sz w:val="24"/>
          <w:szCs w:val="24"/>
        </w:rPr>
      </w:pPr>
      <w:r w:rsidRPr="001C33A0">
        <w:rPr>
          <w:rFonts w:ascii="Times New Roman" w:hAnsi="Times New Roman" w:cs="Times New Roman"/>
          <w:sz w:val="24"/>
          <w:szCs w:val="24"/>
        </w:rPr>
        <w:t>McKiernan &amp; Wilson (2014). Strategic Choice: Taking ‘Business’ out of B-Schools, in Pettigrew, A.M., Cornuel, E. &amp; Hommel, U. (Eds), The Institutional Development of Business Schools, OUP, Oxford: 248-270.</w:t>
      </w:r>
    </w:p>
    <w:p w14:paraId="1ED90A39" w14:textId="0A971F97" w:rsidR="007107E3" w:rsidRPr="001C33A0" w:rsidRDefault="007107E3" w:rsidP="007D55AA">
      <w:pPr>
        <w:widowControl w:val="0"/>
        <w:autoSpaceDE w:val="0"/>
        <w:autoSpaceDN w:val="0"/>
        <w:adjustRightInd w:val="0"/>
        <w:spacing w:after="120" w:line="240" w:lineRule="auto"/>
        <w:ind w:left="360" w:hanging="360"/>
        <w:rPr>
          <w:rFonts w:ascii="Times New Roman" w:hAnsi="Times New Roman" w:cs="Times New Roman"/>
          <w:sz w:val="24"/>
          <w:szCs w:val="24"/>
        </w:rPr>
      </w:pPr>
      <w:r w:rsidRPr="001C33A0">
        <w:rPr>
          <w:rFonts w:ascii="Times New Roman" w:hAnsi="Times New Roman" w:cs="Times New Roman"/>
          <w:sz w:val="24"/>
          <w:szCs w:val="24"/>
        </w:rPr>
        <w:t xml:space="preserve">Meyer, K.E. (2013). What is, and to what purpose do we study, international business? AIB </w:t>
      </w:r>
      <w:r w:rsidRPr="001C33A0">
        <w:rPr>
          <w:rFonts w:ascii="Times New Roman" w:hAnsi="Times New Roman" w:cs="Times New Roman"/>
          <w:i/>
          <w:sz w:val="24"/>
          <w:szCs w:val="24"/>
        </w:rPr>
        <w:t>Insights</w:t>
      </w:r>
      <w:r w:rsidRPr="001C33A0">
        <w:rPr>
          <w:rFonts w:ascii="Times New Roman" w:hAnsi="Times New Roman" w:cs="Times New Roman"/>
          <w:sz w:val="24"/>
          <w:szCs w:val="24"/>
        </w:rPr>
        <w:t xml:space="preserve"> 13(1): 10-13.</w:t>
      </w:r>
    </w:p>
    <w:p w14:paraId="69F549B0" w14:textId="62A39EBF" w:rsidR="009B2090" w:rsidRPr="001C33A0" w:rsidRDefault="007107E3" w:rsidP="007D55AA">
      <w:pPr>
        <w:widowControl w:val="0"/>
        <w:autoSpaceDE w:val="0"/>
        <w:autoSpaceDN w:val="0"/>
        <w:adjustRightInd w:val="0"/>
        <w:spacing w:after="120" w:line="240" w:lineRule="auto"/>
        <w:ind w:left="360" w:hanging="360"/>
        <w:rPr>
          <w:rFonts w:ascii="Times New Roman" w:hAnsi="Times New Roman" w:cs="Times New Roman"/>
          <w:sz w:val="24"/>
          <w:szCs w:val="24"/>
        </w:rPr>
      </w:pPr>
      <w:r w:rsidRPr="001C33A0">
        <w:rPr>
          <w:rFonts w:ascii="Times New Roman" w:hAnsi="Times New Roman" w:cs="Times New Roman"/>
          <w:sz w:val="24"/>
          <w:szCs w:val="24"/>
        </w:rPr>
        <w:t xml:space="preserve">Meyer, K.E. (2015). Context in management research in emerging economies, </w:t>
      </w:r>
      <w:r w:rsidRPr="001C33A0">
        <w:rPr>
          <w:rFonts w:ascii="Times New Roman" w:hAnsi="Times New Roman" w:cs="Times New Roman"/>
          <w:i/>
          <w:sz w:val="24"/>
          <w:szCs w:val="24"/>
        </w:rPr>
        <w:t>Management and Organization Review</w:t>
      </w:r>
      <w:r w:rsidRPr="001C33A0">
        <w:rPr>
          <w:rFonts w:ascii="Times New Roman" w:hAnsi="Times New Roman" w:cs="Times New Roman"/>
          <w:sz w:val="24"/>
          <w:szCs w:val="24"/>
        </w:rPr>
        <w:t>, 11(3): 369-377. </w:t>
      </w:r>
    </w:p>
    <w:p w14:paraId="13C324BB" w14:textId="099257F2" w:rsidR="00AD5C3B" w:rsidRPr="001C33A0" w:rsidRDefault="00AD5C3B" w:rsidP="007D55AA">
      <w:pPr>
        <w:widowControl w:val="0"/>
        <w:autoSpaceDE w:val="0"/>
        <w:autoSpaceDN w:val="0"/>
        <w:adjustRightInd w:val="0"/>
        <w:spacing w:after="120" w:line="240" w:lineRule="auto"/>
        <w:ind w:left="360" w:hanging="360"/>
        <w:rPr>
          <w:rFonts w:ascii="Times New Roman" w:hAnsi="Times New Roman" w:cs="Times New Roman"/>
          <w:sz w:val="24"/>
          <w:szCs w:val="24"/>
        </w:rPr>
      </w:pPr>
      <w:r w:rsidRPr="00224377">
        <w:rPr>
          <w:rFonts w:ascii="Times New Roman" w:hAnsi="Times New Roman" w:cs="Times New Roman"/>
          <w:color w:val="18376A"/>
          <w:sz w:val="24"/>
          <w:szCs w:val="24"/>
          <w:lang w:val="de-DE"/>
        </w:rPr>
        <w:t xml:space="preserve">Rugman, A. and Verbeke, A. 2003. </w:t>
      </w:r>
      <w:r w:rsidRPr="001C33A0">
        <w:rPr>
          <w:rFonts w:ascii="Times New Roman" w:hAnsi="Times New Roman" w:cs="Times New Roman"/>
          <w:color w:val="18376A"/>
          <w:sz w:val="24"/>
          <w:szCs w:val="24"/>
        </w:rPr>
        <w:t xml:space="preserve">‘Regional and global strategies of multinational enterprises’, </w:t>
      </w:r>
      <w:r w:rsidRPr="001C33A0">
        <w:rPr>
          <w:rFonts w:ascii="Times New Roman" w:hAnsi="Times New Roman" w:cs="Times New Roman"/>
          <w:i/>
          <w:iCs/>
          <w:color w:val="18376A"/>
          <w:sz w:val="24"/>
          <w:szCs w:val="24"/>
        </w:rPr>
        <w:t>Journal of International Business Studies,</w:t>
      </w:r>
      <w:r w:rsidRPr="001C33A0">
        <w:rPr>
          <w:rFonts w:ascii="Times New Roman" w:hAnsi="Times New Roman" w:cs="Times New Roman"/>
          <w:color w:val="18376A"/>
          <w:sz w:val="24"/>
          <w:szCs w:val="24"/>
        </w:rPr>
        <w:t xml:space="preserve"> </w:t>
      </w:r>
      <w:r w:rsidRPr="001C33A0">
        <w:rPr>
          <w:rFonts w:ascii="Times New Roman" w:hAnsi="Times New Roman" w:cs="Times New Roman"/>
          <w:b/>
          <w:bCs/>
          <w:color w:val="18376A"/>
          <w:sz w:val="24"/>
          <w:szCs w:val="24"/>
        </w:rPr>
        <w:t>34</w:t>
      </w:r>
      <w:r w:rsidRPr="001C33A0">
        <w:rPr>
          <w:rFonts w:ascii="Times New Roman" w:hAnsi="Times New Roman" w:cs="Times New Roman"/>
          <w:color w:val="18376A"/>
          <w:sz w:val="24"/>
          <w:szCs w:val="24"/>
        </w:rPr>
        <w:t>: 125-137</w:t>
      </w:r>
      <w:r w:rsidRPr="001C33A0">
        <w:rPr>
          <w:rFonts w:ascii="Times New Roman" w:hAnsi="Times New Roman" w:cs="Times New Roman"/>
          <w:i/>
          <w:iCs/>
          <w:color w:val="18376A"/>
          <w:sz w:val="24"/>
          <w:szCs w:val="24"/>
        </w:rPr>
        <w:t>.</w:t>
      </w:r>
    </w:p>
    <w:p w14:paraId="2A71BBB9" w14:textId="6E3E5277" w:rsidR="00E65CF9" w:rsidRPr="001C33A0" w:rsidRDefault="009B2090" w:rsidP="007D55AA">
      <w:pPr>
        <w:widowControl w:val="0"/>
        <w:autoSpaceDE w:val="0"/>
        <w:autoSpaceDN w:val="0"/>
        <w:adjustRightInd w:val="0"/>
        <w:spacing w:after="120" w:line="240" w:lineRule="auto"/>
        <w:ind w:left="360" w:hanging="360"/>
        <w:rPr>
          <w:rFonts w:ascii="Times New Roman" w:hAnsi="Times New Roman" w:cs="Times New Roman"/>
          <w:sz w:val="24"/>
          <w:szCs w:val="24"/>
        </w:rPr>
      </w:pPr>
      <w:r w:rsidRPr="001C33A0">
        <w:rPr>
          <w:rFonts w:ascii="Times New Roman" w:hAnsi="Times New Roman" w:cs="Times New Roman"/>
          <w:sz w:val="24"/>
          <w:szCs w:val="24"/>
        </w:rPr>
        <w:t>Tsui, A.S. (2013</w:t>
      </w:r>
      <w:r w:rsidR="00E65CF9" w:rsidRPr="001C33A0">
        <w:rPr>
          <w:rFonts w:ascii="Times New Roman" w:hAnsi="Times New Roman" w:cs="Times New Roman"/>
          <w:sz w:val="24"/>
          <w:szCs w:val="24"/>
        </w:rPr>
        <w:t xml:space="preserve">). The spirit of science and socially responsible scholarship. </w:t>
      </w:r>
      <w:r w:rsidR="00E65CF9" w:rsidRPr="001C33A0">
        <w:rPr>
          <w:rFonts w:ascii="Times New Roman" w:hAnsi="Times New Roman" w:cs="Times New Roman"/>
          <w:bCs/>
          <w:i/>
          <w:iCs/>
          <w:sz w:val="24"/>
          <w:szCs w:val="24"/>
        </w:rPr>
        <w:t>Management and Organization Review</w:t>
      </w:r>
      <w:r w:rsidR="00E65CF9" w:rsidRPr="001C33A0">
        <w:rPr>
          <w:rFonts w:ascii="Times New Roman" w:hAnsi="Times New Roman" w:cs="Times New Roman"/>
          <w:sz w:val="24"/>
          <w:szCs w:val="24"/>
        </w:rPr>
        <w:t>, 9(3), 375-394.</w:t>
      </w:r>
    </w:p>
    <w:p w14:paraId="683B71EF" w14:textId="77777777" w:rsidR="00E65CF9" w:rsidRPr="001C33A0" w:rsidRDefault="00E65CF9" w:rsidP="007D55AA">
      <w:pPr>
        <w:pStyle w:val="Default"/>
        <w:spacing w:after="120"/>
        <w:ind w:left="360" w:hanging="360"/>
        <w:rPr>
          <w:color w:val="auto"/>
        </w:rPr>
      </w:pPr>
      <w:r w:rsidRPr="001C33A0">
        <w:rPr>
          <w:color w:val="auto"/>
        </w:rPr>
        <w:t xml:space="preserve">Tsui, A.S. (2015). Reconnecting with the business world: Socially responsible scholarship. </w:t>
      </w:r>
      <w:r w:rsidRPr="001C33A0">
        <w:rPr>
          <w:i/>
          <w:color w:val="auto"/>
        </w:rPr>
        <w:t>EFMD Global Focus</w:t>
      </w:r>
      <w:r w:rsidRPr="001C33A0">
        <w:rPr>
          <w:color w:val="auto"/>
        </w:rPr>
        <w:t xml:space="preserve">, 09(01), 36-39. </w:t>
      </w:r>
    </w:p>
    <w:p w14:paraId="4B8ED3D6" w14:textId="77777777" w:rsidR="00E65CF9" w:rsidRPr="001C33A0" w:rsidRDefault="00E65CF9" w:rsidP="007D55AA">
      <w:pPr>
        <w:widowControl w:val="0"/>
        <w:autoSpaceDE w:val="0"/>
        <w:autoSpaceDN w:val="0"/>
        <w:adjustRightInd w:val="0"/>
        <w:spacing w:after="120" w:line="240" w:lineRule="auto"/>
        <w:ind w:left="360" w:hanging="360"/>
        <w:rPr>
          <w:rFonts w:ascii="Times New Roman" w:hAnsi="Times New Roman" w:cs="Times New Roman"/>
          <w:sz w:val="24"/>
          <w:szCs w:val="24"/>
        </w:rPr>
      </w:pPr>
      <w:r w:rsidRPr="001C33A0">
        <w:rPr>
          <w:rFonts w:ascii="Times New Roman" w:hAnsi="Times New Roman" w:cs="Times New Roman"/>
          <w:sz w:val="24"/>
          <w:szCs w:val="24"/>
        </w:rPr>
        <w:t>Tsui, A.S. (2016). Reflections on the value-free ideal: A call for respons</w:t>
      </w:r>
      <w:r w:rsidRPr="001C33A0">
        <w:rPr>
          <w:rFonts w:ascii="Times New Roman" w:hAnsi="Times New Roman" w:cs="Times New Roman"/>
          <w:sz w:val="24"/>
          <w:szCs w:val="24"/>
          <w:lang w:eastAsia="zh-CN"/>
        </w:rPr>
        <w:t>ible</w:t>
      </w:r>
      <w:r w:rsidRPr="001C33A0">
        <w:rPr>
          <w:rFonts w:ascii="Times New Roman" w:hAnsi="Times New Roman" w:cs="Times New Roman"/>
          <w:sz w:val="24"/>
          <w:szCs w:val="24"/>
        </w:rPr>
        <w:t xml:space="preserve"> science in business schools. </w:t>
      </w:r>
      <w:r w:rsidRPr="001C33A0">
        <w:rPr>
          <w:rFonts w:ascii="Times New Roman" w:hAnsi="Times New Roman" w:cs="Times New Roman"/>
          <w:i/>
          <w:sz w:val="24"/>
          <w:szCs w:val="24"/>
        </w:rPr>
        <w:t>Cross-Cultural and Strategic Management</w:t>
      </w:r>
      <w:r w:rsidRPr="001C33A0">
        <w:rPr>
          <w:rFonts w:ascii="Times New Roman" w:hAnsi="Times New Roman" w:cs="Times New Roman"/>
          <w:sz w:val="24"/>
          <w:szCs w:val="24"/>
        </w:rPr>
        <w:t xml:space="preserve">, 23(1), 4 - 28. </w:t>
      </w:r>
    </w:p>
    <w:p w14:paraId="0B62E37B" w14:textId="6BBDAC90" w:rsidR="009B2090" w:rsidRPr="001C33A0" w:rsidRDefault="009B2090" w:rsidP="007D55AA">
      <w:pPr>
        <w:widowControl w:val="0"/>
        <w:autoSpaceDE w:val="0"/>
        <w:autoSpaceDN w:val="0"/>
        <w:adjustRightInd w:val="0"/>
        <w:spacing w:after="120" w:line="240" w:lineRule="auto"/>
        <w:ind w:left="360" w:hanging="360"/>
        <w:rPr>
          <w:rFonts w:ascii="Times New Roman" w:hAnsi="Times New Roman" w:cs="Times New Roman"/>
          <w:sz w:val="24"/>
          <w:szCs w:val="24"/>
        </w:rPr>
      </w:pPr>
      <w:r w:rsidRPr="001C33A0">
        <w:rPr>
          <w:rFonts w:ascii="Times New Roman" w:hAnsi="Times New Roman" w:cs="Times New Roman"/>
          <w:color w:val="1A1A1A"/>
          <w:sz w:val="24"/>
          <w:szCs w:val="24"/>
        </w:rPr>
        <w:t xml:space="preserve">Tsui, A. S., &amp; Jia, L. (2013). Calling for humanistic scholarship in China. </w:t>
      </w:r>
      <w:r w:rsidRPr="001C33A0">
        <w:rPr>
          <w:rFonts w:ascii="Times New Roman" w:hAnsi="Times New Roman" w:cs="Times New Roman"/>
          <w:i/>
          <w:iCs/>
          <w:color w:val="1A1A1A"/>
          <w:sz w:val="24"/>
          <w:szCs w:val="24"/>
        </w:rPr>
        <w:t>Management and Organization Review</w:t>
      </w:r>
      <w:r w:rsidRPr="001C33A0">
        <w:rPr>
          <w:rFonts w:ascii="Times New Roman" w:hAnsi="Times New Roman" w:cs="Times New Roman"/>
          <w:color w:val="1A1A1A"/>
          <w:sz w:val="24"/>
          <w:szCs w:val="24"/>
        </w:rPr>
        <w:t xml:space="preserve">, </w:t>
      </w:r>
      <w:r w:rsidRPr="001C33A0">
        <w:rPr>
          <w:rFonts w:ascii="Times New Roman" w:hAnsi="Times New Roman" w:cs="Times New Roman"/>
          <w:i/>
          <w:iCs/>
          <w:color w:val="1A1A1A"/>
          <w:sz w:val="24"/>
          <w:szCs w:val="24"/>
        </w:rPr>
        <w:t>9</w:t>
      </w:r>
      <w:r w:rsidRPr="001C33A0">
        <w:rPr>
          <w:rFonts w:ascii="Times New Roman" w:hAnsi="Times New Roman" w:cs="Times New Roman"/>
          <w:color w:val="1A1A1A"/>
          <w:sz w:val="24"/>
          <w:szCs w:val="24"/>
        </w:rPr>
        <w:t>(1), 1-15.</w:t>
      </w:r>
    </w:p>
    <w:p w14:paraId="4BE37BDA" w14:textId="7ABFABFF" w:rsidR="00E65CF9" w:rsidRPr="001C33A0" w:rsidRDefault="009B2090" w:rsidP="007D55AA">
      <w:pPr>
        <w:widowControl w:val="0"/>
        <w:autoSpaceDE w:val="0"/>
        <w:autoSpaceDN w:val="0"/>
        <w:adjustRightInd w:val="0"/>
        <w:spacing w:after="120" w:line="240" w:lineRule="auto"/>
        <w:ind w:left="360" w:hanging="360"/>
        <w:rPr>
          <w:rFonts w:ascii="Times New Roman" w:hAnsi="Times New Roman" w:cs="Times New Roman"/>
          <w:sz w:val="24"/>
          <w:szCs w:val="24"/>
        </w:rPr>
      </w:pPr>
      <w:r w:rsidRPr="001C33A0">
        <w:rPr>
          <w:rFonts w:ascii="Times New Roman" w:hAnsi="Times New Roman" w:cs="Times New Roman"/>
          <w:color w:val="1A1A1A"/>
          <w:sz w:val="24"/>
          <w:szCs w:val="24"/>
        </w:rPr>
        <w:t xml:space="preserve">Walsh, J. P., Weber, K., &amp; Margolis, J. D. (2003). Social issues and management: Our lost cause found. </w:t>
      </w:r>
      <w:r w:rsidRPr="001C33A0">
        <w:rPr>
          <w:rFonts w:ascii="Times New Roman" w:hAnsi="Times New Roman" w:cs="Times New Roman"/>
          <w:i/>
          <w:iCs/>
          <w:color w:val="1A1A1A"/>
          <w:sz w:val="24"/>
          <w:szCs w:val="24"/>
        </w:rPr>
        <w:t>Journal of management</w:t>
      </w:r>
      <w:r w:rsidRPr="001C33A0">
        <w:rPr>
          <w:rFonts w:ascii="Times New Roman" w:hAnsi="Times New Roman" w:cs="Times New Roman"/>
          <w:color w:val="1A1A1A"/>
          <w:sz w:val="24"/>
          <w:szCs w:val="24"/>
        </w:rPr>
        <w:t xml:space="preserve">, </w:t>
      </w:r>
      <w:r w:rsidRPr="001C33A0">
        <w:rPr>
          <w:rFonts w:ascii="Times New Roman" w:hAnsi="Times New Roman" w:cs="Times New Roman"/>
          <w:i/>
          <w:iCs/>
          <w:color w:val="1A1A1A"/>
          <w:sz w:val="24"/>
          <w:szCs w:val="24"/>
        </w:rPr>
        <w:t>29</w:t>
      </w:r>
      <w:r w:rsidRPr="001C33A0">
        <w:rPr>
          <w:rFonts w:ascii="Times New Roman" w:hAnsi="Times New Roman" w:cs="Times New Roman"/>
          <w:color w:val="1A1A1A"/>
          <w:sz w:val="24"/>
          <w:szCs w:val="24"/>
        </w:rPr>
        <w:t>(6), 859-881.</w:t>
      </w:r>
    </w:p>
    <w:p w14:paraId="7898022B" w14:textId="77777777" w:rsidR="0063002A" w:rsidRPr="007D55AA" w:rsidRDefault="0063002A" w:rsidP="007D55AA">
      <w:pPr>
        <w:spacing w:after="120" w:line="240" w:lineRule="auto"/>
        <w:ind w:left="360" w:hanging="360"/>
        <w:rPr>
          <w:rFonts w:ascii="Times New Roman" w:hAnsi="Times New Roman" w:cs="Times New Roman"/>
          <w:sz w:val="24"/>
          <w:szCs w:val="24"/>
        </w:rPr>
      </w:pPr>
      <w:r w:rsidRPr="001C33A0">
        <w:rPr>
          <w:rFonts w:ascii="Times New Roman" w:hAnsi="Times New Roman" w:cs="Times New Roman"/>
          <w:sz w:val="24"/>
          <w:szCs w:val="24"/>
        </w:rPr>
        <w:t xml:space="preserve">Wasserstein, R.L., &amp; Lazar, N.A. 2016. The ASA's Statement on p-Values: Context, Process, </w:t>
      </w:r>
      <w:r w:rsidRPr="007D55AA">
        <w:rPr>
          <w:rFonts w:ascii="Times New Roman" w:hAnsi="Times New Roman" w:cs="Times New Roman"/>
          <w:sz w:val="24"/>
          <w:szCs w:val="24"/>
        </w:rPr>
        <w:t>and Purpose, American Statistician, 70(2): 129-133.</w:t>
      </w:r>
    </w:p>
    <w:p w14:paraId="3C149A3F" w14:textId="7D6E3FCB" w:rsidR="007D55AA" w:rsidRPr="007D55AA" w:rsidRDefault="007D55AA" w:rsidP="007D55AA">
      <w:pPr>
        <w:spacing w:after="120" w:line="240" w:lineRule="auto"/>
        <w:ind w:left="360" w:hanging="360"/>
        <w:rPr>
          <w:rFonts w:ascii="Times New Roman" w:hAnsi="Times New Roman" w:cs="Times New Roman"/>
          <w:sz w:val="24"/>
          <w:szCs w:val="24"/>
        </w:rPr>
      </w:pPr>
      <w:r w:rsidRPr="007D55AA">
        <w:rPr>
          <w:rFonts w:ascii="Times New Roman" w:hAnsi="Times New Roman" w:cs="Times New Roman"/>
          <w:color w:val="1A1A1A"/>
          <w:sz w:val="24"/>
          <w:szCs w:val="24"/>
        </w:rPr>
        <w:t xml:space="preserve">Weick, K. E. (1984). Small wins: redefining the scale of social problems. </w:t>
      </w:r>
      <w:r w:rsidRPr="007D55AA">
        <w:rPr>
          <w:rFonts w:ascii="Times New Roman" w:hAnsi="Times New Roman" w:cs="Times New Roman"/>
          <w:i/>
          <w:iCs/>
          <w:color w:val="1A1A1A"/>
          <w:sz w:val="24"/>
          <w:szCs w:val="24"/>
        </w:rPr>
        <w:t>American Psychologist</w:t>
      </w:r>
      <w:r w:rsidRPr="007D55AA">
        <w:rPr>
          <w:rFonts w:ascii="Times New Roman" w:hAnsi="Times New Roman" w:cs="Times New Roman"/>
          <w:color w:val="1A1A1A"/>
          <w:sz w:val="24"/>
          <w:szCs w:val="24"/>
        </w:rPr>
        <w:t xml:space="preserve">, </w:t>
      </w:r>
      <w:r w:rsidRPr="007D55AA">
        <w:rPr>
          <w:rFonts w:ascii="Times New Roman" w:hAnsi="Times New Roman" w:cs="Times New Roman"/>
          <w:i/>
          <w:iCs/>
          <w:color w:val="1A1A1A"/>
          <w:sz w:val="24"/>
          <w:szCs w:val="24"/>
        </w:rPr>
        <w:t>39</w:t>
      </w:r>
      <w:r w:rsidRPr="007D55AA">
        <w:rPr>
          <w:rFonts w:ascii="Times New Roman" w:hAnsi="Times New Roman" w:cs="Times New Roman"/>
          <w:color w:val="1A1A1A"/>
          <w:sz w:val="24"/>
          <w:szCs w:val="24"/>
        </w:rPr>
        <w:t>(1), 40.</w:t>
      </w:r>
    </w:p>
    <w:p w14:paraId="2C06503B" w14:textId="583B736A" w:rsidR="004733DE" w:rsidRDefault="00AD5C3B" w:rsidP="007D55AA">
      <w:pPr>
        <w:spacing w:after="120" w:line="240" w:lineRule="auto"/>
        <w:ind w:left="360" w:hanging="360"/>
        <w:rPr>
          <w:rFonts w:ascii="Times New Roman" w:hAnsi="Times New Roman" w:cs="Times New Roman"/>
          <w:sz w:val="24"/>
          <w:szCs w:val="24"/>
        </w:rPr>
      </w:pPr>
      <w:r w:rsidRPr="001C33A0">
        <w:rPr>
          <w:rFonts w:ascii="Times New Roman" w:hAnsi="Times New Roman" w:cs="Times New Roman"/>
          <w:sz w:val="24"/>
          <w:szCs w:val="24"/>
        </w:rPr>
        <w:t>Wilson, D. &amp; McKiernan, P. (2011). Global Mimicry: Putting Strategic Choice Back on the Business School Agenda, British Journal of Management, 22: 457-469.</w:t>
      </w:r>
    </w:p>
    <w:p w14:paraId="7BC797A6" w14:textId="77777777" w:rsidR="007D55AA" w:rsidRPr="007D55AA" w:rsidRDefault="007D55AA" w:rsidP="007D55AA">
      <w:pPr>
        <w:spacing w:after="120" w:line="240" w:lineRule="auto"/>
        <w:ind w:left="360" w:hanging="360"/>
        <w:rPr>
          <w:rFonts w:ascii="Times New Roman" w:hAnsi="Times New Roman" w:cs="Times New Roman"/>
          <w:sz w:val="24"/>
          <w:szCs w:val="24"/>
        </w:rPr>
      </w:pPr>
    </w:p>
    <w:p w14:paraId="3A0DFCC0" w14:textId="0F2B9C56" w:rsidR="001C33A0" w:rsidRPr="001C33A0" w:rsidRDefault="001C33A0" w:rsidP="001C33A0">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Email from Participants pledging attendance at the AIB conference if the submission is </w:t>
      </w:r>
      <w:r w:rsidRPr="001C33A0">
        <w:rPr>
          <w:rFonts w:ascii="Times New Roman" w:hAnsi="Times New Roman" w:cs="Times New Roman"/>
          <w:b/>
          <w:sz w:val="24"/>
          <w:szCs w:val="24"/>
        </w:rPr>
        <w:t xml:space="preserve">accepted. </w:t>
      </w:r>
    </w:p>
    <w:p w14:paraId="45A612CA" w14:textId="7D1EEAF1" w:rsidR="001C33A0" w:rsidRPr="001C33A0" w:rsidRDefault="001C33A0" w:rsidP="001C33A0">
      <w:pPr>
        <w:rPr>
          <w:rFonts w:ascii="Times New Roman" w:hAnsi="Times New Roman" w:cs="Times New Roman"/>
          <w:sz w:val="24"/>
          <w:szCs w:val="24"/>
        </w:rPr>
      </w:pPr>
      <w:r w:rsidRPr="001C33A0">
        <w:rPr>
          <w:rFonts w:ascii="Times New Roman" w:hAnsi="Times New Roman" w:cs="Times New Roman"/>
          <w:sz w:val="24"/>
          <w:szCs w:val="24"/>
        </w:rPr>
        <w:t xml:space="preserve">Andrew Delios:  Email on November 13,2016 </w:t>
      </w:r>
      <w:r w:rsidR="00D35231">
        <w:rPr>
          <w:rFonts w:ascii="Times New Roman" w:hAnsi="Times New Roman" w:cs="Times New Roman"/>
          <w:sz w:val="24"/>
          <w:szCs w:val="24"/>
        </w:rPr>
        <w:t>“I pledge to be at the AIB Dubai</w:t>
      </w:r>
      <w:r w:rsidRPr="001C33A0">
        <w:rPr>
          <w:rFonts w:ascii="Times New Roman" w:hAnsi="Times New Roman" w:cs="Times New Roman"/>
          <w:sz w:val="24"/>
          <w:szCs w:val="24"/>
        </w:rPr>
        <w:t xml:space="preserve"> if the submission is accepted.” </w:t>
      </w:r>
    </w:p>
    <w:p w14:paraId="171957A0" w14:textId="146F5313" w:rsidR="001C33A0" w:rsidRPr="001C33A0" w:rsidRDefault="001C33A0" w:rsidP="001C33A0">
      <w:pPr>
        <w:widowControl w:val="0"/>
        <w:autoSpaceDE w:val="0"/>
        <w:autoSpaceDN w:val="0"/>
        <w:adjustRightInd w:val="0"/>
        <w:spacing w:after="0" w:line="240" w:lineRule="auto"/>
        <w:rPr>
          <w:rFonts w:ascii="Times New Roman" w:hAnsi="Times New Roman" w:cs="Times New Roman"/>
          <w:sz w:val="24"/>
          <w:szCs w:val="24"/>
        </w:rPr>
      </w:pPr>
      <w:r w:rsidRPr="001C33A0">
        <w:rPr>
          <w:rFonts w:ascii="Times New Roman" w:hAnsi="Times New Roman" w:cs="Times New Roman"/>
          <w:sz w:val="24"/>
          <w:szCs w:val="24"/>
        </w:rPr>
        <w:t>Klaus Meyer: Email on November 11, 2016 “I pledge to be at the AIB Dubai if the submission is accepted.”</w:t>
      </w:r>
    </w:p>
    <w:p w14:paraId="59F36784" w14:textId="77777777" w:rsidR="001C33A0" w:rsidRPr="001C33A0" w:rsidRDefault="001C33A0" w:rsidP="001C33A0">
      <w:pPr>
        <w:widowControl w:val="0"/>
        <w:autoSpaceDE w:val="0"/>
        <w:autoSpaceDN w:val="0"/>
        <w:adjustRightInd w:val="0"/>
        <w:spacing w:after="0" w:line="240" w:lineRule="auto"/>
        <w:rPr>
          <w:rFonts w:ascii="Times New Roman" w:hAnsi="Times New Roman" w:cs="Times New Roman"/>
          <w:sz w:val="24"/>
          <w:szCs w:val="24"/>
        </w:rPr>
      </w:pPr>
    </w:p>
    <w:p w14:paraId="226A3D7F" w14:textId="0DD2C66A" w:rsidR="001C33A0" w:rsidRPr="001C33A0" w:rsidRDefault="001C33A0" w:rsidP="001C33A0">
      <w:pPr>
        <w:widowControl w:val="0"/>
        <w:autoSpaceDE w:val="0"/>
        <w:autoSpaceDN w:val="0"/>
        <w:adjustRightInd w:val="0"/>
        <w:spacing w:after="0" w:line="240" w:lineRule="auto"/>
        <w:rPr>
          <w:rFonts w:ascii="Times New Roman" w:hAnsi="Times New Roman" w:cs="Times New Roman"/>
          <w:sz w:val="24"/>
          <w:szCs w:val="24"/>
        </w:rPr>
      </w:pPr>
      <w:r w:rsidRPr="001C33A0">
        <w:rPr>
          <w:rFonts w:ascii="Times New Roman" w:hAnsi="Times New Roman" w:cs="Times New Roman"/>
          <w:sz w:val="24"/>
          <w:szCs w:val="24"/>
        </w:rPr>
        <w:t xml:space="preserve">Peter McKiernan: Email on November 14, 2016 “I confirm that I will participate in AIB 2017, and I will be joining this panel if it is accepted.” </w:t>
      </w:r>
    </w:p>
    <w:p w14:paraId="1EFE9102" w14:textId="77777777" w:rsidR="001C33A0" w:rsidRDefault="001C33A0" w:rsidP="001C33A0">
      <w:pPr>
        <w:widowControl w:val="0"/>
        <w:autoSpaceDE w:val="0"/>
        <w:autoSpaceDN w:val="0"/>
        <w:adjustRightInd w:val="0"/>
        <w:spacing w:after="0" w:line="240" w:lineRule="auto"/>
        <w:rPr>
          <w:rFonts w:ascii="Times New Roman" w:hAnsi="Times New Roman" w:cs="Times New Roman"/>
          <w:sz w:val="24"/>
          <w:szCs w:val="24"/>
        </w:rPr>
      </w:pPr>
    </w:p>
    <w:p w14:paraId="529B3A07" w14:textId="262810C5" w:rsidR="001C33A0" w:rsidRDefault="001C33A0" w:rsidP="001C33A0">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Anne S. Tsui</w:t>
      </w:r>
      <w:r w:rsidR="00D35231">
        <w:rPr>
          <w:rFonts w:ascii="Times New Roman" w:hAnsi="Times New Roman" w:cs="Times New Roman"/>
          <w:sz w:val="24"/>
          <w:szCs w:val="24"/>
        </w:rPr>
        <w:t>: November 14, 2016</w:t>
      </w:r>
      <w:r>
        <w:rPr>
          <w:rFonts w:ascii="Times New Roman" w:hAnsi="Times New Roman" w:cs="Times New Roman"/>
          <w:sz w:val="24"/>
          <w:szCs w:val="24"/>
        </w:rPr>
        <w:t xml:space="preserve"> “I confirm that I will attend the AIB conference to chair this session if the submission is accepted.” </w:t>
      </w:r>
    </w:p>
    <w:p w14:paraId="4C358366" w14:textId="77777777" w:rsidR="001C33A0" w:rsidRPr="001C33A0" w:rsidRDefault="001C33A0" w:rsidP="001C33A0">
      <w:pPr>
        <w:widowControl w:val="0"/>
        <w:autoSpaceDE w:val="0"/>
        <w:autoSpaceDN w:val="0"/>
        <w:adjustRightInd w:val="0"/>
        <w:spacing w:after="0" w:line="240" w:lineRule="auto"/>
        <w:rPr>
          <w:rFonts w:ascii="Times New Roman" w:hAnsi="Times New Roman" w:cs="Times New Roman"/>
          <w:sz w:val="24"/>
          <w:szCs w:val="24"/>
        </w:rPr>
      </w:pPr>
    </w:p>
    <w:p w14:paraId="69D71FD2" w14:textId="6A12810F" w:rsidR="001C33A0" w:rsidRDefault="001C33A0" w:rsidP="001C33A0">
      <w:pPr>
        <w:widowControl w:val="0"/>
        <w:autoSpaceDE w:val="0"/>
        <w:autoSpaceDN w:val="0"/>
        <w:adjustRightInd w:val="0"/>
        <w:spacing w:after="0" w:line="240" w:lineRule="auto"/>
        <w:rPr>
          <w:rFonts w:ascii="Times New Roman" w:hAnsi="Times New Roman" w:cs="Times New Roman"/>
          <w:sz w:val="24"/>
          <w:szCs w:val="24"/>
        </w:rPr>
      </w:pPr>
      <w:r w:rsidRPr="001C33A0">
        <w:rPr>
          <w:rFonts w:ascii="Times New Roman" w:hAnsi="Times New Roman" w:cs="Times New Roman"/>
          <w:sz w:val="24"/>
          <w:szCs w:val="24"/>
        </w:rPr>
        <w:t xml:space="preserve">Rosalie Tung: Email on November 11, 2016 “If this symposium is accepted for inclusion in the AIB 2017 meetings in Dubai, I will attend the meetings and participate in my assigned role.” </w:t>
      </w:r>
    </w:p>
    <w:p w14:paraId="230003B7" w14:textId="77777777" w:rsidR="001C33A0" w:rsidRPr="001C33A0" w:rsidRDefault="001C33A0" w:rsidP="001C33A0">
      <w:pPr>
        <w:widowControl w:val="0"/>
        <w:autoSpaceDE w:val="0"/>
        <w:autoSpaceDN w:val="0"/>
        <w:adjustRightInd w:val="0"/>
        <w:spacing w:after="0" w:line="240" w:lineRule="auto"/>
        <w:rPr>
          <w:rFonts w:ascii="Times New Roman" w:hAnsi="Times New Roman" w:cs="Times New Roman"/>
          <w:sz w:val="24"/>
          <w:szCs w:val="24"/>
        </w:rPr>
      </w:pPr>
    </w:p>
    <w:p w14:paraId="54120205" w14:textId="6A181AB9" w:rsidR="001C33A0" w:rsidRPr="001C33A0" w:rsidRDefault="00D35231" w:rsidP="00D35231">
      <w:pPr>
        <w:widowControl w:val="0"/>
        <w:tabs>
          <w:tab w:val="left" w:pos="1152"/>
        </w:tabs>
        <w:autoSpaceDE w:val="0"/>
        <w:autoSpaceDN w:val="0"/>
        <w:adjustRightInd w:val="0"/>
        <w:spacing w:after="0" w:line="240" w:lineRule="auto"/>
        <w:rPr>
          <w:rFonts w:ascii="Arial" w:hAnsi="Arial" w:cs="Arial"/>
          <w:sz w:val="25"/>
          <w:szCs w:val="25"/>
        </w:rPr>
      </w:pPr>
      <w:r>
        <w:rPr>
          <w:rFonts w:ascii="Arial" w:hAnsi="Arial" w:cs="Arial"/>
          <w:sz w:val="25"/>
          <w:szCs w:val="25"/>
        </w:rPr>
        <w:tab/>
      </w:r>
    </w:p>
    <w:p w14:paraId="40477BBF" w14:textId="77777777" w:rsidR="001C33A0" w:rsidRDefault="001C33A0" w:rsidP="001C33A0">
      <w:pPr>
        <w:widowControl w:val="0"/>
        <w:autoSpaceDE w:val="0"/>
        <w:autoSpaceDN w:val="0"/>
        <w:adjustRightInd w:val="0"/>
        <w:spacing w:after="0" w:line="240" w:lineRule="auto"/>
        <w:rPr>
          <w:rFonts w:ascii="Times New Roman" w:hAnsi="Times New Roman" w:cs="Times New Roman"/>
          <w:sz w:val="24"/>
          <w:szCs w:val="24"/>
        </w:rPr>
      </w:pPr>
    </w:p>
    <w:p w14:paraId="2CF12ED7" w14:textId="77777777" w:rsidR="001C33A0" w:rsidRPr="001C33A0" w:rsidRDefault="001C33A0" w:rsidP="001C33A0">
      <w:pPr>
        <w:spacing w:after="0" w:line="480" w:lineRule="auto"/>
        <w:rPr>
          <w:rFonts w:ascii="Times New Roman" w:hAnsi="Times New Roman" w:cs="Times New Roman"/>
          <w:sz w:val="24"/>
          <w:szCs w:val="24"/>
        </w:rPr>
      </w:pPr>
    </w:p>
    <w:sectPr w:rsidR="001C33A0" w:rsidRPr="001C33A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Rosalie Tung" w:date="2016-11-13T15:13:00Z" w:initials="RT">
    <w:p w14:paraId="3FED2745" w14:textId="764330B4" w:rsidR="0005649E" w:rsidRDefault="0005649E">
      <w:pPr>
        <w:pStyle w:val="Kommentartext"/>
      </w:pPr>
      <w:r>
        <w:rPr>
          <w:rStyle w:val="Kommentarzeichen"/>
        </w:rPr>
        <w:annotationRef/>
      </w:r>
      <w:r>
        <w:t xml:space="preserve">Your suggestion here is that the call for responsible research is relevant to the IB community because other countries follow the lead in North America.  While this is true, IB research is not merely a replication of North American research topics/paradigms in other countries.  It would be useful to include how “responsible research” relates to topics of concern to IB researchers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FED274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40331C4"/>
    <w:multiLevelType w:val="hybridMultilevel"/>
    <w:tmpl w:val="D794F6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F5DBB"/>
    <w:multiLevelType w:val="hybridMultilevel"/>
    <w:tmpl w:val="111A8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4704C1"/>
    <w:multiLevelType w:val="hybridMultilevel"/>
    <w:tmpl w:val="7D70AF0E"/>
    <w:lvl w:ilvl="0" w:tplc="0ED2F1EC">
      <w:start w:val="4"/>
      <w:numFmt w:val="decimal"/>
      <w:lvlText w:val="%1."/>
      <w:lvlJc w:val="left"/>
      <w:pPr>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27B"/>
    <w:rsid w:val="000032AA"/>
    <w:rsid w:val="00007F8D"/>
    <w:rsid w:val="0005649E"/>
    <w:rsid w:val="00074381"/>
    <w:rsid w:val="00094BE2"/>
    <w:rsid w:val="000B243B"/>
    <w:rsid w:val="000B5EE2"/>
    <w:rsid w:val="000C27E1"/>
    <w:rsid w:val="000D7805"/>
    <w:rsid w:val="000E618C"/>
    <w:rsid w:val="001179E9"/>
    <w:rsid w:val="001265E4"/>
    <w:rsid w:val="00130C15"/>
    <w:rsid w:val="00187B2B"/>
    <w:rsid w:val="001C33A0"/>
    <w:rsid w:val="001C3AFC"/>
    <w:rsid w:val="001F4FFA"/>
    <w:rsid w:val="002034BD"/>
    <w:rsid w:val="00206C0B"/>
    <w:rsid w:val="00224377"/>
    <w:rsid w:val="00255CAE"/>
    <w:rsid w:val="002E247B"/>
    <w:rsid w:val="002F54B5"/>
    <w:rsid w:val="00303C0C"/>
    <w:rsid w:val="0034127B"/>
    <w:rsid w:val="00385BB6"/>
    <w:rsid w:val="00395FC0"/>
    <w:rsid w:val="003B7FFB"/>
    <w:rsid w:val="004365BF"/>
    <w:rsid w:val="004733DE"/>
    <w:rsid w:val="0047657C"/>
    <w:rsid w:val="004A0D71"/>
    <w:rsid w:val="004A3795"/>
    <w:rsid w:val="004F5A48"/>
    <w:rsid w:val="00502332"/>
    <w:rsid w:val="00505188"/>
    <w:rsid w:val="0050580D"/>
    <w:rsid w:val="00517DCF"/>
    <w:rsid w:val="00521B4A"/>
    <w:rsid w:val="00524798"/>
    <w:rsid w:val="005443B7"/>
    <w:rsid w:val="00590229"/>
    <w:rsid w:val="005957B0"/>
    <w:rsid w:val="005C6168"/>
    <w:rsid w:val="005D6C44"/>
    <w:rsid w:val="0060631D"/>
    <w:rsid w:val="00610A66"/>
    <w:rsid w:val="00624E33"/>
    <w:rsid w:val="0063002A"/>
    <w:rsid w:val="00641432"/>
    <w:rsid w:val="00663FB4"/>
    <w:rsid w:val="006D73CE"/>
    <w:rsid w:val="007107E3"/>
    <w:rsid w:val="007656C1"/>
    <w:rsid w:val="0078291F"/>
    <w:rsid w:val="00790AEC"/>
    <w:rsid w:val="007B1616"/>
    <w:rsid w:val="007B5DCF"/>
    <w:rsid w:val="007D55AA"/>
    <w:rsid w:val="00814355"/>
    <w:rsid w:val="00823321"/>
    <w:rsid w:val="00863D75"/>
    <w:rsid w:val="008B21CB"/>
    <w:rsid w:val="008C3972"/>
    <w:rsid w:val="008F58A8"/>
    <w:rsid w:val="008F5B7B"/>
    <w:rsid w:val="00942FBD"/>
    <w:rsid w:val="00976D39"/>
    <w:rsid w:val="00987C48"/>
    <w:rsid w:val="009A468A"/>
    <w:rsid w:val="009B2090"/>
    <w:rsid w:val="009F064C"/>
    <w:rsid w:val="00A015F4"/>
    <w:rsid w:val="00A05B05"/>
    <w:rsid w:val="00A20B72"/>
    <w:rsid w:val="00A34687"/>
    <w:rsid w:val="00A379E7"/>
    <w:rsid w:val="00AC0514"/>
    <w:rsid w:val="00AD5C3B"/>
    <w:rsid w:val="00AF602A"/>
    <w:rsid w:val="00B12FFF"/>
    <w:rsid w:val="00B234D9"/>
    <w:rsid w:val="00B9478B"/>
    <w:rsid w:val="00BB3003"/>
    <w:rsid w:val="00BE5159"/>
    <w:rsid w:val="00C3352E"/>
    <w:rsid w:val="00C33DC3"/>
    <w:rsid w:val="00C52582"/>
    <w:rsid w:val="00C923A7"/>
    <w:rsid w:val="00C977B2"/>
    <w:rsid w:val="00CA3F73"/>
    <w:rsid w:val="00D119B8"/>
    <w:rsid w:val="00D13D5D"/>
    <w:rsid w:val="00D235BD"/>
    <w:rsid w:val="00D2472C"/>
    <w:rsid w:val="00D35231"/>
    <w:rsid w:val="00D46E6C"/>
    <w:rsid w:val="00D735F7"/>
    <w:rsid w:val="00D75639"/>
    <w:rsid w:val="00DF53A4"/>
    <w:rsid w:val="00E04948"/>
    <w:rsid w:val="00E07E21"/>
    <w:rsid w:val="00E25E76"/>
    <w:rsid w:val="00E65CF9"/>
    <w:rsid w:val="00E670E3"/>
    <w:rsid w:val="00F13191"/>
    <w:rsid w:val="00F42194"/>
    <w:rsid w:val="00F778EA"/>
    <w:rsid w:val="00F8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1106C4"/>
  <w15:docId w15:val="{41B72C30-B902-4799-BBE9-BD9D958DA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B5DCF"/>
    <w:pPr>
      <w:ind w:left="720"/>
      <w:contextualSpacing/>
    </w:pPr>
  </w:style>
  <w:style w:type="character" w:styleId="Kommentarzeichen">
    <w:name w:val="annotation reference"/>
    <w:basedOn w:val="Absatz-Standardschriftart"/>
    <w:uiPriority w:val="99"/>
    <w:semiHidden/>
    <w:unhideWhenUsed/>
    <w:rsid w:val="007B5DCF"/>
    <w:rPr>
      <w:sz w:val="16"/>
      <w:szCs w:val="16"/>
    </w:rPr>
  </w:style>
  <w:style w:type="paragraph" w:styleId="Kommentartext">
    <w:name w:val="annotation text"/>
    <w:basedOn w:val="Standard"/>
    <w:link w:val="KommentartextZchn"/>
    <w:uiPriority w:val="99"/>
    <w:semiHidden/>
    <w:unhideWhenUsed/>
    <w:rsid w:val="007B5DC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B5DCF"/>
    <w:rPr>
      <w:sz w:val="20"/>
      <w:szCs w:val="20"/>
    </w:rPr>
  </w:style>
  <w:style w:type="paragraph" w:styleId="Kommentarthema">
    <w:name w:val="annotation subject"/>
    <w:basedOn w:val="Kommentartext"/>
    <w:next w:val="Kommentartext"/>
    <w:link w:val="KommentarthemaZchn"/>
    <w:uiPriority w:val="99"/>
    <w:semiHidden/>
    <w:unhideWhenUsed/>
    <w:rsid w:val="007B5DCF"/>
    <w:rPr>
      <w:b/>
      <w:bCs/>
    </w:rPr>
  </w:style>
  <w:style w:type="character" w:customStyle="1" w:styleId="KommentarthemaZchn">
    <w:name w:val="Kommentarthema Zchn"/>
    <w:basedOn w:val="KommentartextZchn"/>
    <w:link w:val="Kommentarthema"/>
    <w:uiPriority w:val="99"/>
    <w:semiHidden/>
    <w:rsid w:val="007B5DCF"/>
    <w:rPr>
      <w:b/>
      <w:bCs/>
      <w:sz w:val="20"/>
      <w:szCs w:val="20"/>
    </w:rPr>
  </w:style>
  <w:style w:type="paragraph" w:styleId="Sprechblasentext">
    <w:name w:val="Balloon Text"/>
    <w:basedOn w:val="Standard"/>
    <w:link w:val="SprechblasentextZchn"/>
    <w:uiPriority w:val="99"/>
    <w:semiHidden/>
    <w:unhideWhenUsed/>
    <w:rsid w:val="007B5DC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B5DCF"/>
    <w:rPr>
      <w:rFonts w:ascii="Segoe UI" w:hAnsi="Segoe UI" w:cs="Segoe UI"/>
      <w:sz w:val="18"/>
      <w:szCs w:val="18"/>
    </w:rPr>
  </w:style>
  <w:style w:type="character" w:customStyle="1" w:styleId="apple-converted-space">
    <w:name w:val="apple-converted-space"/>
    <w:basedOn w:val="Absatz-Standardschriftart"/>
    <w:rsid w:val="004733DE"/>
  </w:style>
  <w:style w:type="paragraph" w:customStyle="1" w:styleId="Default">
    <w:name w:val="Default"/>
    <w:rsid w:val="00E65CF9"/>
    <w:pPr>
      <w:widowControl w:val="0"/>
      <w:autoSpaceDE w:val="0"/>
      <w:autoSpaceDN w:val="0"/>
      <w:adjustRightInd w:val="0"/>
      <w:spacing w:after="0" w:line="240" w:lineRule="auto"/>
    </w:pPr>
    <w:rPr>
      <w:rFonts w:ascii="Times New Roman" w:eastAsia="MS Mincho" w:hAnsi="Times New Roman" w:cs="Times New Roman"/>
      <w:color w:val="000000"/>
      <w:sz w:val="24"/>
      <w:szCs w:val="24"/>
    </w:rPr>
  </w:style>
  <w:style w:type="character" w:styleId="Hyperlink">
    <w:name w:val="Hyperlink"/>
    <w:basedOn w:val="Absatz-Standardschriftart"/>
    <w:uiPriority w:val="99"/>
    <w:unhideWhenUsed/>
    <w:rsid w:val="00A379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983785">
      <w:bodyDiv w:val="1"/>
      <w:marLeft w:val="0"/>
      <w:marRight w:val="0"/>
      <w:marTop w:val="0"/>
      <w:marBottom w:val="0"/>
      <w:divBdr>
        <w:top w:val="none" w:sz="0" w:space="0" w:color="auto"/>
        <w:left w:val="none" w:sz="0" w:space="0" w:color="auto"/>
        <w:bottom w:val="none" w:sz="0" w:space="0" w:color="auto"/>
        <w:right w:val="none" w:sz="0" w:space="0" w:color="auto"/>
      </w:divBdr>
      <w:divsChild>
        <w:div w:id="1334795315">
          <w:marLeft w:val="0"/>
          <w:marRight w:val="0"/>
          <w:marTop w:val="0"/>
          <w:marBottom w:val="0"/>
          <w:divBdr>
            <w:top w:val="none" w:sz="0" w:space="0" w:color="auto"/>
            <w:left w:val="none" w:sz="0" w:space="0" w:color="auto"/>
            <w:bottom w:val="none" w:sz="0" w:space="0" w:color="auto"/>
            <w:right w:val="none" w:sz="0" w:space="0" w:color="auto"/>
          </w:divBdr>
        </w:div>
      </w:divsChild>
    </w:div>
    <w:div w:id="2103911046">
      <w:bodyDiv w:val="1"/>
      <w:marLeft w:val="0"/>
      <w:marRight w:val="0"/>
      <w:marTop w:val="0"/>
      <w:marBottom w:val="0"/>
      <w:divBdr>
        <w:top w:val="none" w:sz="0" w:space="0" w:color="auto"/>
        <w:left w:val="none" w:sz="0" w:space="0" w:color="auto"/>
        <w:bottom w:val="none" w:sz="0" w:space="0" w:color="auto"/>
        <w:right w:val="none" w:sz="0" w:space="0" w:color="auto"/>
      </w:divBdr>
      <w:divsChild>
        <w:div w:id="250941092">
          <w:marLeft w:val="0"/>
          <w:marRight w:val="0"/>
          <w:marTop w:val="0"/>
          <w:marBottom w:val="0"/>
          <w:divBdr>
            <w:top w:val="none" w:sz="0" w:space="0" w:color="auto"/>
            <w:left w:val="none" w:sz="0" w:space="0" w:color="auto"/>
            <w:bottom w:val="none" w:sz="0" w:space="0" w:color="auto"/>
            <w:right w:val="none" w:sz="0" w:space="0" w:color="auto"/>
          </w:divBdr>
        </w:div>
        <w:div w:id="1045371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eyer@ceibs.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eter.mckiernan@strath.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zakd@nus.edu.sg" TargetMode="External"/><Relationship Id="rId11" Type="http://schemas.microsoft.com/office/2011/relationships/commentsExtended" Target="commentsExtended.xml"/><Relationship Id="rId5" Type="http://schemas.openxmlformats.org/officeDocument/2006/relationships/hyperlink" Target="mailto:atsui@nd.edu" TargetMode="Externa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hyperlink" Target="mailto:tung@sfu.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3079</Words>
  <Characters>19401</Characters>
  <Application>Microsoft Office Word</Application>
  <DocSecurity>0</DocSecurity>
  <Lines>161</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Arizona State University</Company>
  <LinksUpToDate>false</LinksUpToDate>
  <CharactersWithSpaces>22436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mjbitner</dc:creator>
  <cp:lastModifiedBy>Thomas Dyllick</cp:lastModifiedBy>
  <cp:revision>2</cp:revision>
  <cp:lastPrinted>2016-08-24T20:02:00Z</cp:lastPrinted>
  <dcterms:created xsi:type="dcterms:W3CDTF">2016-11-29T12:23:00Z</dcterms:created>
  <dcterms:modified xsi:type="dcterms:W3CDTF">2016-11-29T12:23:00Z</dcterms:modified>
</cp:coreProperties>
</file>